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413" w14:textId="519E2E47" w:rsidR="00DE2570" w:rsidRDefault="00000000">
      <w:pPr>
        <w:jc w:val="center"/>
        <w:rPr>
          <w:rFonts w:ascii="Times New Roman" w:hAnsi="Times New Roman" w:cs="Times New Roman"/>
        </w:rPr>
      </w:pPr>
      <w:r>
        <w:rPr>
          <w:rFonts w:ascii="Times New Roman" w:hAnsi="Times New Roman" w:cs="Times New Roman"/>
        </w:rPr>
        <w:t>Zapisnik s 2</w:t>
      </w:r>
      <w:r w:rsidR="00B65197">
        <w:rPr>
          <w:rFonts w:ascii="Times New Roman" w:hAnsi="Times New Roman" w:cs="Times New Roman"/>
        </w:rPr>
        <w:t>1</w:t>
      </w:r>
      <w:r>
        <w:rPr>
          <w:rFonts w:ascii="Times New Roman" w:hAnsi="Times New Roman" w:cs="Times New Roman"/>
        </w:rPr>
        <w:t>. sjednice Općinskog vijeća Općine Kloštar Podravski,</w:t>
      </w:r>
    </w:p>
    <w:p w14:paraId="3F046F95" w14:textId="4D78AFCF" w:rsidR="00DE2570" w:rsidRDefault="00000000">
      <w:pPr>
        <w:jc w:val="center"/>
        <w:rPr>
          <w:rFonts w:ascii="Times New Roman" w:hAnsi="Times New Roman" w:cs="Times New Roman"/>
        </w:rPr>
      </w:pPr>
      <w:r>
        <w:rPr>
          <w:rFonts w:ascii="Times New Roman" w:hAnsi="Times New Roman" w:cs="Times New Roman"/>
        </w:rPr>
        <w:t xml:space="preserve">održane </w:t>
      </w:r>
      <w:r w:rsidR="00AF1DFA">
        <w:rPr>
          <w:rFonts w:ascii="Times New Roman" w:hAnsi="Times New Roman" w:cs="Times New Roman"/>
        </w:rPr>
        <w:t>12</w:t>
      </w:r>
      <w:r>
        <w:rPr>
          <w:rFonts w:ascii="Times New Roman" w:hAnsi="Times New Roman" w:cs="Times New Roman"/>
        </w:rPr>
        <w:t xml:space="preserve">. </w:t>
      </w:r>
      <w:r w:rsidR="00AF1DFA">
        <w:rPr>
          <w:rFonts w:ascii="Times New Roman" w:hAnsi="Times New Roman" w:cs="Times New Roman"/>
        </w:rPr>
        <w:t>srpnja</w:t>
      </w:r>
      <w:r>
        <w:rPr>
          <w:rFonts w:ascii="Times New Roman" w:hAnsi="Times New Roman" w:cs="Times New Roman"/>
        </w:rPr>
        <w:t xml:space="preserve"> 2023. godine u vijećnici Općine Kloštar</w:t>
      </w:r>
    </w:p>
    <w:p w14:paraId="28398970" w14:textId="77777777" w:rsidR="00DE2570" w:rsidRDefault="00000000">
      <w:pPr>
        <w:jc w:val="center"/>
        <w:rPr>
          <w:rFonts w:ascii="Times New Roman" w:hAnsi="Times New Roman" w:cs="Times New Roman"/>
        </w:rPr>
      </w:pPr>
      <w:r>
        <w:rPr>
          <w:rFonts w:ascii="Times New Roman" w:hAnsi="Times New Roman" w:cs="Times New Roman"/>
        </w:rPr>
        <w:t>Podravski, Kralja Tomislava 2</w:t>
      </w:r>
    </w:p>
    <w:p w14:paraId="425A4D27" w14:textId="77777777" w:rsidR="00DE2570" w:rsidRDefault="00DE2570">
      <w:pPr>
        <w:rPr>
          <w:rFonts w:ascii="Times New Roman" w:hAnsi="Times New Roman" w:cs="Times New Roman"/>
        </w:rPr>
      </w:pPr>
    </w:p>
    <w:p w14:paraId="11940257" w14:textId="32BD0EEC" w:rsidR="00454125" w:rsidRDefault="00000000">
      <w:pPr>
        <w:pStyle w:val="Naslov1"/>
        <w:ind w:left="-709" w:hanging="425"/>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rPr>
        <w:tab/>
        <w:t xml:space="preserve">          </w:t>
      </w:r>
      <w:r>
        <w:rPr>
          <w:rFonts w:ascii="Times New Roman" w:hAnsi="Times New Roman" w:cs="Times New Roman"/>
          <w:color w:val="00000A"/>
          <w:sz w:val="22"/>
          <w:szCs w:val="22"/>
        </w:rPr>
        <w:t xml:space="preserve">Sjednica je sazvana sazivom </w:t>
      </w:r>
      <w:r>
        <w:rPr>
          <w:rFonts w:ascii="Times New Roman" w:eastAsia="Times New Roman" w:hAnsi="Times New Roman" w:cs="Times New Roman"/>
          <w:color w:val="00000A"/>
          <w:sz w:val="22"/>
          <w:szCs w:val="22"/>
          <w:lang w:val="en-US"/>
        </w:rPr>
        <w:t>KLASA: 024-02/23-01/0</w:t>
      </w:r>
      <w:r w:rsidR="00B65197">
        <w:rPr>
          <w:rFonts w:ascii="Times New Roman" w:eastAsia="Times New Roman" w:hAnsi="Times New Roman" w:cs="Times New Roman"/>
          <w:color w:val="00000A"/>
          <w:sz w:val="22"/>
          <w:szCs w:val="22"/>
          <w:lang w:val="en-US"/>
        </w:rPr>
        <w:t>6</w:t>
      </w:r>
      <w:r>
        <w:rPr>
          <w:rFonts w:ascii="Times New Roman" w:eastAsia="Times New Roman" w:hAnsi="Times New Roman" w:cs="Times New Roman"/>
          <w:color w:val="00000A"/>
          <w:sz w:val="22"/>
          <w:szCs w:val="22"/>
          <w:lang w:val="en-US"/>
        </w:rPr>
        <w:t xml:space="preserve">, </w:t>
      </w:r>
      <w:r>
        <w:rPr>
          <w:rFonts w:ascii="Times New Roman" w:eastAsia="Times New Roman" w:hAnsi="Times New Roman" w:cs="Times New Roman"/>
          <w:color w:val="000000" w:themeColor="text1"/>
          <w:sz w:val="22"/>
          <w:szCs w:val="22"/>
          <w:lang w:val="en-US"/>
        </w:rPr>
        <w:t>URBROJ: 2137-16-01/01-23-01 od 1</w:t>
      </w:r>
      <w:r w:rsidR="00013130">
        <w:rPr>
          <w:rFonts w:ascii="Times New Roman" w:eastAsia="Times New Roman" w:hAnsi="Times New Roman" w:cs="Times New Roman"/>
          <w:color w:val="000000" w:themeColor="text1"/>
          <w:sz w:val="22"/>
          <w:szCs w:val="22"/>
          <w:lang w:val="en-US"/>
        </w:rPr>
        <w:t>0</w:t>
      </w:r>
      <w:r>
        <w:rPr>
          <w:rFonts w:ascii="Times New Roman" w:eastAsia="Times New Roman" w:hAnsi="Times New Roman" w:cs="Times New Roman"/>
          <w:color w:val="000000" w:themeColor="text1"/>
          <w:sz w:val="22"/>
          <w:szCs w:val="22"/>
          <w:lang w:val="en-US"/>
        </w:rPr>
        <w:t>.</w:t>
      </w:r>
      <w:r w:rsidR="00AF1DFA">
        <w:rPr>
          <w:rFonts w:ascii="Times New Roman" w:eastAsia="Times New Roman" w:hAnsi="Times New Roman" w:cs="Times New Roman"/>
          <w:color w:val="000000" w:themeColor="text1"/>
          <w:sz w:val="22"/>
          <w:szCs w:val="22"/>
          <w:lang w:val="en-US"/>
        </w:rPr>
        <w:t xml:space="preserve"> </w:t>
      </w:r>
      <w:r w:rsidR="00B65197">
        <w:rPr>
          <w:rFonts w:ascii="Times New Roman" w:eastAsia="Times New Roman" w:hAnsi="Times New Roman" w:cs="Times New Roman"/>
          <w:color w:val="000000" w:themeColor="text1"/>
          <w:sz w:val="22"/>
          <w:szCs w:val="22"/>
          <w:lang w:val="en-US"/>
        </w:rPr>
        <w:t>srpnja</w:t>
      </w:r>
    </w:p>
    <w:p w14:paraId="1D4EA53D" w14:textId="63A14837" w:rsidR="00DE2570" w:rsidRDefault="00454125">
      <w:pPr>
        <w:pStyle w:val="Naslov1"/>
        <w:ind w:left="-709" w:hanging="425"/>
        <w:rPr>
          <w:rFonts w:ascii="Times New Roman" w:eastAsia="Times New Roman" w:hAnsi="Times New Roman" w:cs="Times New Roman"/>
          <w:color w:val="000000" w:themeColor="text1"/>
          <w:sz w:val="22"/>
          <w:szCs w:val="22"/>
          <w:lang w:val="en-US"/>
        </w:rPr>
      </w:pPr>
      <w:r>
        <w:rPr>
          <w:rFonts w:ascii="Times New Roman" w:hAnsi="Times New Roman" w:cs="Times New Roman"/>
          <w:color w:val="00000A"/>
          <w:sz w:val="22"/>
          <w:szCs w:val="22"/>
        </w:rPr>
        <w:t xml:space="preserve">                  </w:t>
      </w:r>
      <w:r>
        <w:rPr>
          <w:rFonts w:ascii="Times New Roman" w:eastAsia="Times New Roman" w:hAnsi="Times New Roman" w:cs="Times New Roman"/>
          <w:color w:val="000000" w:themeColor="text1"/>
          <w:sz w:val="22"/>
          <w:szCs w:val="22"/>
          <w:lang w:val="en-US"/>
        </w:rPr>
        <w:t>2023. godine.</w:t>
      </w:r>
    </w:p>
    <w:p w14:paraId="6D25E75B" w14:textId="77777777" w:rsidR="00DE2570" w:rsidRDefault="00DE2570">
      <w:pPr>
        <w:rPr>
          <w:rFonts w:ascii="Times New Roman" w:hAnsi="Times New Roman" w:cs="Times New Roman"/>
        </w:rPr>
      </w:pPr>
    </w:p>
    <w:p w14:paraId="622971DC" w14:textId="0558B0A9" w:rsidR="00DE2570" w:rsidRDefault="00000000">
      <w:pPr>
        <w:rPr>
          <w:rFonts w:ascii="Times New Roman" w:hAnsi="Times New Roman" w:cs="Times New Roman"/>
        </w:rPr>
      </w:pPr>
      <w:r>
        <w:rPr>
          <w:rFonts w:ascii="Times New Roman" w:hAnsi="Times New Roman" w:cs="Times New Roman"/>
        </w:rPr>
        <w:tab/>
        <w:t xml:space="preserve">Sjednicu je otvorila predsjednica u </w:t>
      </w:r>
      <w:r w:rsidR="00B65197">
        <w:rPr>
          <w:rFonts w:ascii="Times New Roman" w:hAnsi="Times New Roman" w:cs="Times New Roman"/>
        </w:rPr>
        <w:t>20:</w:t>
      </w:r>
      <w:r>
        <w:rPr>
          <w:rFonts w:ascii="Times New Roman" w:hAnsi="Times New Roman" w:cs="Times New Roman"/>
        </w:rPr>
        <w:t>00 sati i pozdravila prisutne.</w:t>
      </w:r>
    </w:p>
    <w:p w14:paraId="6B020306" w14:textId="77777777" w:rsidR="00DE2570" w:rsidRDefault="00DE2570">
      <w:pPr>
        <w:rPr>
          <w:rFonts w:ascii="Times New Roman" w:hAnsi="Times New Roman" w:cs="Times New Roman"/>
        </w:rPr>
      </w:pPr>
    </w:p>
    <w:p w14:paraId="473AF1EB" w14:textId="77777777" w:rsidR="00DE2570" w:rsidRDefault="00000000">
      <w:pPr>
        <w:rPr>
          <w:rFonts w:ascii="Times New Roman" w:hAnsi="Times New Roman" w:cs="Times New Roman"/>
        </w:rPr>
      </w:pPr>
      <w:r>
        <w:rPr>
          <w:rFonts w:ascii="Times New Roman" w:hAnsi="Times New Roman" w:cs="Times New Roman"/>
        </w:rPr>
        <w:tab/>
        <w:t>Sjednici su bili prisutni:</w:t>
      </w:r>
    </w:p>
    <w:p w14:paraId="3B5F9E36" w14:textId="77777777" w:rsidR="00DE2570" w:rsidRDefault="00DE2570">
      <w:pPr>
        <w:rPr>
          <w:rFonts w:ascii="Times New Roman" w:hAnsi="Times New Roman" w:cs="Times New Roman"/>
        </w:rPr>
      </w:pPr>
    </w:p>
    <w:p w14:paraId="5E454F4A" w14:textId="77777777" w:rsidR="00DE2570" w:rsidRDefault="00000000">
      <w:pPr>
        <w:rPr>
          <w:rFonts w:ascii="Times New Roman" w:hAnsi="Times New Roman" w:cs="Times New Roman"/>
        </w:rPr>
      </w:pPr>
      <w:r>
        <w:rPr>
          <w:rFonts w:ascii="Times New Roman" w:hAnsi="Times New Roman" w:cs="Times New Roman"/>
        </w:rPr>
        <w:t>a)</w:t>
      </w:r>
      <w:r>
        <w:rPr>
          <w:rFonts w:ascii="Times New Roman" w:hAnsi="Times New Roman" w:cs="Times New Roman"/>
        </w:rPr>
        <w:tab/>
        <w:t>Članovi Općinskog vijeća:</w:t>
      </w:r>
    </w:p>
    <w:p w14:paraId="23FFA346" w14:textId="77777777" w:rsidR="00DE2570" w:rsidRDefault="00DE2570">
      <w:pPr>
        <w:rPr>
          <w:rFonts w:ascii="Times New Roman" w:hAnsi="Times New Roman" w:cs="Times New Roman"/>
        </w:rPr>
      </w:pPr>
    </w:p>
    <w:p w14:paraId="7634C65C" w14:textId="77777777" w:rsidR="00B65197" w:rsidRPr="00B65197" w:rsidRDefault="00000000">
      <w:pPr>
        <w:pStyle w:val="Bezproreda"/>
        <w:numPr>
          <w:ilvl w:val="0"/>
          <w:numId w:val="1"/>
        </w:numPr>
        <w:jc w:val="both"/>
        <w:rPr>
          <w:rFonts w:ascii="Times New Roman" w:hAnsi="Times New Roman"/>
        </w:rPr>
      </w:pPr>
      <w:r>
        <w:rPr>
          <w:rFonts w:ascii="Times New Roman" w:hAnsi="Times New Roman"/>
          <w:lang w:val="sl-SI" w:eastAsia="hr-HR"/>
        </w:rPr>
        <w:t>Marija Šimunko</w:t>
      </w:r>
    </w:p>
    <w:p w14:paraId="22FEA7AA" w14:textId="77777777" w:rsidR="00B65197" w:rsidRPr="00B65197" w:rsidRDefault="00B65197">
      <w:pPr>
        <w:pStyle w:val="Bezproreda"/>
        <w:numPr>
          <w:ilvl w:val="0"/>
          <w:numId w:val="1"/>
        </w:numPr>
        <w:jc w:val="both"/>
        <w:rPr>
          <w:rFonts w:ascii="Times New Roman" w:hAnsi="Times New Roman"/>
        </w:rPr>
      </w:pPr>
      <w:r>
        <w:rPr>
          <w:rFonts w:ascii="Times New Roman" w:hAnsi="Times New Roman"/>
          <w:lang w:val="sl-SI" w:eastAsia="hr-HR"/>
        </w:rPr>
        <w:t>Marinko Matančić</w:t>
      </w:r>
    </w:p>
    <w:p w14:paraId="1E72DBAF" w14:textId="77777777" w:rsidR="00B65197" w:rsidRPr="00523C99" w:rsidRDefault="00B65197" w:rsidP="00B65197">
      <w:pPr>
        <w:pStyle w:val="Bezproreda"/>
        <w:numPr>
          <w:ilvl w:val="0"/>
          <w:numId w:val="1"/>
        </w:numPr>
        <w:jc w:val="both"/>
        <w:rPr>
          <w:rFonts w:ascii="Times New Roman" w:hAnsi="Times New Roman"/>
        </w:rPr>
      </w:pPr>
      <w:r>
        <w:rPr>
          <w:rFonts w:ascii="Times New Roman" w:hAnsi="Times New Roman"/>
          <w:lang w:val="sl-SI" w:eastAsia="hr-HR"/>
        </w:rPr>
        <w:t>Antonija Haleuš</w:t>
      </w:r>
    </w:p>
    <w:p w14:paraId="37628185" w14:textId="77777777" w:rsidR="00B65197" w:rsidRDefault="00B65197" w:rsidP="00B65197">
      <w:pPr>
        <w:pStyle w:val="Bezproreda"/>
        <w:numPr>
          <w:ilvl w:val="0"/>
          <w:numId w:val="1"/>
        </w:numPr>
        <w:jc w:val="both"/>
        <w:rPr>
          <w:rFonts w:ascii="Times New Roman" w:hAnsi="Times New Roman"/>
          <w:lang w:val="sl-SI" w:eastAsia="hr-HR"/>
        </w:rPr>
      </w:pPr>
      <w:r>
        <w:rPr>
          <w:rFonts w:ascii="Times New Roman" w:hAnsi="Times New Roman"/>
          <w:lang w:val="sl-SI" w:eastAsia="hr-HR"/>
        </w:rPr>
        <w:t>Marijana Lovrenčec</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590FA6F4" w14:textId="77777777" w:rsidR="00B65197" w:rsidRDefault="00B65197" w:rsidP="00B65197">
      <w:pPr>
        <w:pStyle w:val="Bezproreda"/>
        <w:numPr>
          <w:ilvl w:val="0"/>
          <w:numId w:val="1"/>
        </w:numPr>
        <w:jc w:val="both"/>
        <w:rPr>
          <w:rFonts w:ascii="Times New Roman" w:hAnsi="Times New Roman"/>
          <w:lang w:val="sl-SI" w:eastAsia="hr-HR"/>
        </w:rPr>
      </w:pPr>
      <w:r>
        <w:rPr>
          <w:rFonts w:ascii="Times New Roman" w:hAnsi="Times New Roman"/>
          <w:lang w:val="sl-SI" w:eastAsia="hr-HR"/>
        </w:rPr>
        <w:t>Mirko Šandrovčan</w:t>
      </w:r>
    </w:p>
    <w:p w14:paraId="4884BE19" w14:textId="77777777" w:rsidR="00B65197" w:rsidRDefault="00B65197" w:rsidP="00B65197">
      <w:pPr>
        <w:pStyle w:val="Bezproreda"/>
        <w:numPr>
          <w:ilvl w:val="0"/>
          <w:numId w:val="1"/>
        </w:numPr>
        <w:jc w:val="both"/>
        <w:rPr>
          <w:rFonts w:ascii="Times New Roman" w:hAnsi="Times New Roman"/>
          <w:lang w:val="sl-SI" w:eastAsia="hr-HR"/>
        </w:rPr>
      </w:pPr>
      <w:r>
        <w:rPr>
          <w:rFonts w:ascii="Times New Roman" w:hAnsi="Times New Roman"/>
          <w:lang w:val="sl-SI" w:eastAsia="hr-HR"/>
        </w:rPr>
        <w:t>Lidija Gatalica</w:t>
      </w:r>
      <w:r>
        <w:rPr>
          <w:rFonts w:ascii="Times New Roman" w:hAnsi="Times New Roman"/>
          <w:color w:val="000000" w:themeColor="text1"/>
          <w:lang w:val="sl-SI" w:eastAsia="hr-HR"/>
        </w:rPr>
        <w:tab/>
      </w:r>
      <w:r>
        <w:rPr>
          <w:rFonts w:ascii="Times New Roman" w:hAnsi="Times New Roman"/>
          <w:lang w:val="sl-SI" w:eastAsia="hr-HR"/>
        </w:rPr>
        <w:tab/>
        <w:t xml:space="preserve">                                </w:t>
      </w:r>
    </w:p>
    <w:p w14:paraId="277DAEA8" w14:textId="77777777" w:rsidR="00B65197" w:rsidRDefault="00B65197" w:rsidP="00B65197">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Branko Golubić                                                </w:t>
      </w:r>
    </w:p>
    <w:p w14:paraId="1BA23A40" w14:textId="77777777" w:rsidR="00B65197" w:rsidRDefault="00B65197" w:rsidP="00B65197">
      <w:pPr>
        <w:pStyle w:val="Bezproreda"/>
        <w:numPr>
          <w:ilvl w:val="0"/>
          <w:numId w:val="1"/>
        </w:numPr>
        <w:jc w:val="both"/>
        <w:rPr>
          <w:rFonts w:ascii="Times New Roman" w:hAnsi="Times New Roman"/>
        </w:rPr>
      </w:pPr>
      <w:r>
        <w:rPr>
          <w:rFonts w:ascii="Times New Roman" w:hAnsi="Times New Roman"/>
          <w:lang w:val="sl-SI" w:eastAsia="hr-HR"/>
        </w:rPr>
        <w:t xml:space="preserve">Mirko Debeljak  </w:t>
      </w:r>
    </w:p>
    <w:p w14:paraId="39A16D36" w14:textId="77777777" w:rsidR="00B65197" w:rsidRDefault="00B65197" w:rsidP="00B65197">
      <w:pPr>
        <w:pStyle w:val="Bezproreda"/>
        <w:numPr>
          <w:ilvl w:val="0"/>
          <w:numId w:val="1"/>
        </w:numPr>
        <w:jc w:val="both"/>
        <w:rPr>
          <w:rFonts w:ascii="Times New Roman" w:hAnsi="Times New Roman"/>
        </w:rPr>
      </w:pPr>
      <w:r>
        <w:rPr>
          <w:rFonts w:ascii="Times New Roman" w:hAnsi="Times New Roman"/>
          <w:lang w:val="sl-SI" w:eastAsia="hr-HR"/>
        </w:rPr>
        <w:t xml:space="preserve">Ivana Pavunić   </w:t>
      </w:r>
    </w:p>
    <w:p w14:paraId="00E780CB" w14:textId="77777777" w:rsidR="00B65197" w:rsidRDefault="00B65197" w:rsidP="00B65197">
      <w:pPr>
        <w:pStyle w:val="Bezproreda"/>
        <w:numPr>
          <w:ilvl w:val="0"/>
          <w:numId w:val="1"/>
        </w:numPr>
        <w:jc w:val="both"/>
        <w:rPr>
          <w:rFonts w:ascii="Times New Roman" w:hAnsi="Times New Roman"/>
        </w:rPr>
      </w:pPr>
      <w:r>
        <w:rPr>
          <w:rFonts w:ascii="Times New Roman" w:hAnsi="Times New Roman"/>
          <w:lang w:val="sl-SI" w:eastAsia="hr-HR"/>
        </w:rPr>
        <w:t xml:space="preserve">Ivan Šipek  </w:t>
      </w:r>
    </w:p>
    <w:p w14:paraId="4C44ACDC" w14:textId="710E0FFC" w:rsidR="00B65197" w:rsidRDefault="00B65197" w:rsidP="00B65197">
      <w:pPr>
        <w:pStyle w:val="Bezproreda"/>
        <w:numPr>
          <w:ilvl w:val="0"/>
          <w:numId w:val="1"/>
        </w:numPr>
        <w:jc w:val="both"/>
        <w:rPr>
          <w:rFonts w:ascii="Times New Roman" w:hAnsi="Times New Roman"/>
        </w:rPr>
      </w:pPr>
      <w:r>
        <w:rPr>
          <w:rFonts w:ascii="Times New Roman" w:hAnsi="Times New Roman"/>
          <w:lang w:val="sl-SI" w:eastAsia="hr-HR"/>
        </w:rPr>
        <w:t>Darijo Šogorić.</w:t>
      </w:r>
    </w:p>
    <w:p w14:paraId="606425D5" w14:textId="397F26A4" w:rsidR="00DE2570" w:rsidRDefault="00000000" w:rsidP="00FC5257">
      <w:pPr>
        <w:pStyle w:val="Bezproreda"/>
        <w:ind w:left="1068"/>
        <w:jc w:val="both"/>
        <w:rPr>
          <w:rFonts w:ascii="Times New Roman" w:hAnsi="Times New Roman"/>
        </w:rPr>
      </w:pPr>
      <w:r>
        <w:rPr>
          <w:rFonts w:ascii="Times New Roman" w:hAnsi="Times New Roman"/>
          <w:lang w:val="sl-SI" w:eastAsia="hr-HR"/>
        </w:rPr>
        <w:tab/>
      </w:r>
      <w:r>
        <w:rPr>
          <w:rFonts w:ascii="Times New Roman" w:hAnsi="Times New Roman"/>
          <w:lang w:val="sl-SI" w:eastAsia="hr-HR"/>
        </w:rPr>
        <w:tab/>
        <w:t xml:space="preserve">                                                 </w:t>
      </w:r>
    </w:p>
    <w:p w14:paraId="7D0C358A" w14:textId="77777777" w:rsidR="00DE2570" w:rsidRDefault="00000000">
      <w:pPr>
        <w:rPr>
          <w:rFonts w:ascii="Times New Roman" w:hAnsi="Times New Roman" w:cs="Times New Roman"/>
        </w:rPr>
      </w:pPr>
      <w:r>
        <w:rPr>
          <w:rFonts w:ascii="Times New Roman" w:hAnsi="Times New Roman" w:cs="Times New Roman"/>
        </w:rPr>
        <w:t>b)</w:t>
      </w:r>
      <w:r>
        <w:rPr>
          <w:rFonts w:ascii="Times New Roman" w:hAnsi="Times New Roman" w:cs="Times New Roman"/>
        </w:rPr>
        <w:tab/>
        <w:t>Ostali:</w:t>
      </w:r>
    </w:p>
    <w:p w14:paraId="33C0BDE7" w14:textId="75142323" w:rsidR="00DE2570" w:rsidRDefault="00DE2570">
      <w:pPr>
        <w:rPr>
          <w:rFonts w:ascii="Times New Roman" w:hAnsi="Times New Roman" w:cs="Times New Roman"/>
        </w:rPr>
      </w:pPr>
    </w:p>
    <w:p w14:paraId="044218BE" w14:textId="55F5942C" w:rsidR="00DE2570" w:rsidRDefault="00523C99">
      <w:pPr>
        <w:rPr>
          <w:rFonts w:ascii="Times New Roman" w:hAnsi="Times New Roman" w:cs="Times New Roman"/>
        </w:rPr>
      </w:pPr>
      <w:r>
        <w:rPr>
          <w:rFonts w:ascii="Times New Roman" w:hAnsi="Times New Roman" w:cs="Times New Roman"/>
        </w:rPr>
        <w:t>1. Nataša Martinčević - Pročelnica JUO Općine Kloštar Podravski,</w:t>
      </w:r>
      <w:r w:rsidR="00FC5257">
        <w:rPr>
          <w:rFonts w:ascii="Times New Roman" w:hAnsi="Times New Roman" w:cs="Times New Roman"/>
        </w:rPr>
        <w:t>zapisničarka</w:t>
      </w:r>
    </w:p>
    <w:p w14:paraId="76BBF1FC" w14:textId="0EBE1E45" w:rsidR="00DE2570" w:rsidRDefault="00523C99">
      <w:pPr>
        <w:rPr>
          <w:rFonts w:ascii="Times New Roman" w:hAnsi="Times New Roman" w:cs="Times New Roman"/>
        </w:rPr>
      </w:pPr>
      <w:r>
        <w:rPr>
          <w:rFonts w:ascii="Times New Roman" w:hAnsi="Times New Roman" w:cs="Times New Roman"/>
        </w:rPr>
        <w:t xml:space="preserve">2. Ivan Čupen </w:t>
      </w:r>
      <w:r w:rsidR="00454125">
        <w:rPr>
          <w:rFonts w:ascii="Times New Roman" w:hAnsi="Times New Roman" w:cs="Times New Roman"/>
        </w:rPr>
        <w:t>–</w:t>
      </w:r>
      <w:r>
        <w:rPr>
          <w:rFonts w:ascii="Times New Roman" w:hAnsi="Times New Roman" w:cs="Times New Roman"/>
        </w:rPr>
        <w:t xml:space="preserve"> </w:t>
      </w:r>
      <w:r w:rsidR="00454125">
        <w:rPr>
          <w:rFonts w:ascii="Times New Roman" w:hAnsi="Times New Roman" w:cs="Times New Roman"/>
        </w:rPr>
        <w:t>zaposlenik Komunalno KP</w:t>
      </w:r>
      <w:r w:rsidR="00FC5257">
        <w:rPr>
          <w:rFonts w:ascii="Times New Roman" w:hAnsi="Times New Roman" w:cs="Times New Roman"/>
        </w:rPr>
        <w:t>.</w:t>
      </w:r>
    </w:p>
    <w:p w14:paraId="4C0FE9D8" w14:textId="77777777" w:rsidR="00DE2570" w:rsidRDefault="00DE2570">
      <w:pPr>
        <w:rPr>
          <w:rFonts w:ascii="Times New Roman" w:hAnsi="Times New Roman" w:cs="Times New Roman"/>
        </w:rPr>
      </w:pPr>
    </w:p>
    <w:p w14:paraId="198AD658" w14:textId="77777777" w:rsidR="00DE2570" w:rsidRDefault="00000000">
      <w:pPr>
        <w:rPr>
          <w:rFonts w:ascii="Times New Roman" w:hAnsi="Times New Roman" w:cs="Times New Roman"/>
        </w:rPr>
      </w:pPr>
      <w:r>
        <w:rPr>
          <w:rFonts w:ascii="Times New Roman" w:hAnsi="Times New Roman" w:cs="Times New Roman"/>
        </w:rPr>
        <w:t xml:space="preserve">Nakon prozivke, predsjednica Općinskog vijeća konstatira da je sjednici prisutno 11 članova Općinskog vijeća Općine Kloštar Podravski te sukladno tome ono može donositi pravovaljane odluke. </w:t>
      </w:r>
    </w:p>
    <w:p w14:paraId="7E4D9D65" w14:textId="286824BE" w:rsidR="00DE2570" w:rsidRDefault="00000000">
      <w:r>
        <w:rPr>
          <w:rFonts w:ascii="Times New Roman" w:hAnsi="Times New Roman" w:cs="Times New Roman"/>
        </w:rPr>
        <w:t xml:space="preserve">Sjednici nisu bili prisutni </w:t>
      </w:r>
      <w:r w:rsidR="00B65197">
        <w:rPr>
          <w:rFonts w:ascii="Times New Roman" w:hAnsi="Times New Roman" w:cs="Times New Roman"/>
        </w:rPr>
        <w:t>Marijan Belec i Ana Jelušić.</w:t>
      </w:r>
    </w:p>
    <w:p w14:paraId="029C2B13" w14:textId="77777777" w:rsidR="00DE2570" w:rsidRDefault="00DE2570">
      <w:pPr>
        <w:rPr>
          <w:rFonts w:ascii="Times New Roman" w:hAnsi="Times New Roman" w:cs="Times New Roman"/>
        </w:rPr>
      </w:pPr>
    </w:p>
    <w:p w14:paraId="3C2D2349" w14:textId="2192B397" w:rsidR="00DE2570" w:rsidRDefault="00000000">
      <w:pPr>
        <w:rPr>
          <w:rFonts w:ascii="Times New Roman" w:hAnsi="Times New Roman" w:cs="Times New Roman"/>
        </w:rPr>
      </w:pPr>
      <w:r>
        <w:rPr>
          <w:rFonts w:ascii="Times New Roman" w:hAnsi="Times New Roman" w:cs="Times New Roman"/>
        </w:rPr>
        <w:t>Predsjednica predl</w:t>
      </w:r>
      <w:r w:rsidR="00B65197">
        <w:rPr>
          <w:rFonts w:ascii="Times New Roman" w:hAnsi="Times New Roman" w:cs="Times New Roman"/>
        </w:rPr>
        <w:t>aže</w:t>
      </w:r>
      <w:r>
        <w:rPr>
          <w:rFonts w:ascii="Times New Roman" w:hAnsi="Times New Roman" w:cs="Times New Roman"/>
        </w:rPr>
        <w:t xml:space="preserve">  sljedeći </w:t>
      </w:r>
    </w:p>
    <w:p w14:paraId="2AAF87E2" w14:textId="77777777" w:rsidR="00DE2570" w:rsidRDefault="00DE2570">
      <w:pPr>
        <w:rPr>
          <w:rFonts w:ascii="Times New Roman" w:hAnsi="Times New Roman" w:cs="Times New Roman"/>
        </w:rPr>
      </w:pPr>
    </w:p>
    <w:p w14:paraId="2AFCA3D9" w14:textId="77777777" w:rsidR="00DE2570" w:rsidRDefault="00000000">
      <w:pPr>
        <w:rPr>
          <w:rFonts w:ascii="Times New Roman" w:hAnsi="Times New Roman" w:cs="Times New Roman"/>
        </w:rPr>
      </w:pPr>
      <w:r>
        <w:rPr>
          <w:rFonts w:ascii="Times New Roman" w:hAnsi="Times New Roman" w:cs="Times New Roman"/>
        </w:rPr>
        <w:t xml:space="preserve">                         DNEVNI RED: </w:t>
      </w:r>
    </w:p>
    <w:p w14:paraId="39267EE5" w14:textId="77777777" w:rsidR="00DE2570" w:rsidRDefault="00DE2570">
      <w:pPr>
        <w:rPr>
          <w:rFonts w:ascii="Times New Roman" w:hAnsi="Times New Roman" w:cs="Times New Roman"/>
          <w:lang w:val="pl-PL"/>
        </w:rPr>
      </w:pPr>
    </w:p>
    <w:p w14:paraId="14DEE079" w14:textId="4276B78E" w:rsidR="00DE2570" w:rsidRPr="00AF1DFA" w:rsidRDefault="00000000">
      <w:pPr>
        <w:pStyle w:val="Odlomakpopisa"/>
        <w:numPr>
          <w:ilvl w:val="0"/>
          <w:numId w:val="2"/>
        </w:numPr>
        <w:jc w:val="both"/>
        <w:rPr>
          <w:rFonts w:ascii="Times New Roman" w:hAnsi="Times New Roman" w:cs="Times New Roman"/>
          <w:lang w:val="pl-PL"/>
        </w:rPr>
      </w:pPr>
      <w:r w:rsidRPr="00AF1DFA">
        <w:rPr>
          <w:rFonts w:ascii="Times New Roman" w:hAnsi="Times New Roman" w:cs="Times New Roman"/>
          <w:lang w:val="pl-PL"/>
        </w:rPr>
        <w:t xml:space="preserve">Usvajanje Zapisnika sa  prethodne </w:t>
      </w:r>
      <w:r w:rsidR="00AF1DFA" w:rsidRPr="00AF1DFA">
        <w:rPr>
          <w:rFonts w:ascii="Times New Roman" w:hAnsi="Times New Roman" w:cs="Times New Roman"/>
          <w:lang w:val="pl-PL"/>
        </w:rPr>
        <w:t>20</w:t>
      </w:r>
      <w:r w:rsidRPr="00AF1DFA">
        <w:rPr>
          <w:rFonts w:ascii="Times New Roman" w:hAnsi="Times New Roman" w:cs="Times New Roman"/>
          <w:lang w:val="pl-PL"/>
        </w:rPr>
        <w:t>. sjednice Općinskog vijeća Općine Kloštar Podravski.</w:t>
      </w:r>
    </w:p>
    <w:p w14:paraId="2EA1C0BF" w14:textId="77777777" w:rsidR="00AF1DFA" w:rsidRPr="00AF1DFA" w:rsidRDefault="00AF1DFA" w:rsidP="00AF1DFA">
      <w:pPr>
        <w:pStyle w:val="Odlomakpopisa"/>
        <w:numPr>
          <w:ilvl w:val="0"/>
          <w:numId w:val="2"/>
        </w:numPr>
        <w:jc w:val="both"/>
        <w:rPr>
          <w:rFonts w:ascii="Times New Roman" w:hAnsi="Times New Roman" w:cs="Times New Roman"/>
        </w:rPr>
      </w:pPr>
      <w:r w:rsidRPr="00AF1DFA">
        <w:rPr>
          <w:rFonts w:ascii="Times New Roman" w:hAnsi="Times New Roman" w:cs="Times New Roman"/>
        </w:rPr>
        <w:t>Donošenje Odluke  o kreditnom zaduženju Općine.</w:t>
      </w:r>
    </w:p>
    <w:p w14:paraId="0E6C26CC" w14:textId="0BAB952C" w:rsidR="00AF1DFA" w:rsidRPr="00AF1DFA" w:rsidRDefault="00AF1DFA" w:rsidP="00AF1DFA">
      <w:pPr>
        <w:pStyle w:val="Odlomakpopisa"/>
        <w:numPr>
          <w:ilvl w:val="0"/>
          <w:numId w:val="2"/>
        </w:numPr>
        <w:jc w:val="both"/>
        <w:rPr>
          <w:rFonts w:ascii="Times New Roman" w:hAnsi="Times New Roman" w:cs="Times New Roman"/>
        </w:rPr>
      </w:pPr>
      <w:r w:rsidRPr="00AF1DFA">
        <w:rPr>
          <w:rFonts w:ascii="Times New Roman" w:hAnsi="Times New Roman" w:cs="Times New Roman"/>
        </w:rPr>
        <w:t>Donošenje Pravilnika o postupku unutarnjeg i vanjskog prijavljivanja nepravilnosti i imenovanja povjerljive osobe.</w:t>
      </w:r>
    </w:p>
    <w:p w14:paraId="1B8CF3F3" w14:textId="77777777" w:rsidR="00DE2570" w:rsidRPr="00AF1DFA" w:rsidRDefault="00000000" w:rsidP="00AF1DFA">
      <w:pPr>
        <w:pStyle w:val="Odlomakpopisa"/>
        <w:numPr>
          <w:ilvl w:val="0"/>
          <w:numId w:val="2"/>
        </w:numPr>
        <w:jc w:val="both"/>
        <w:rPr>
          <w:rFonts w:ascii="Times New Roman" w:hAnsi="Times New Roman" w:cs="Times New Roman"/>
        </w:rPr>
      </w:pPr>
      <w:r w:rsidRPr="00AF1DFA">
        <w:rPr>
          <w:rFonts w:ascii="Times New Roman" w:hAnsi="Times New Roman" w:cs="Times New Roman"/>
        </w:rPr>
        <w:t>Različito.</w:t>
      </w:r>
    </w:p>
    <w:p w14:paraId="097761AF" w14:textId="77777777" w:rsidR="00DE2570" w:rsidRDefault="00000000">
      <w:pPr>
        <w:jc w:val="center"/>
        <w:rPr>
          <w:rFonts w:ascii="Times New Roman" w:hAnsi="Times New Roman" w:cs="Times New Roman"/>
          <w:b/>
          <w:bCs/>
        </w:rPr>
      </w:pPr>
      <w:r>
        <w:rPr>
          <w:rFonts w:ascii="Times New Roman" w:hAnsi="Times New Roman" w:cs="Times New Roman"/>
          <w:b/>
          <w:bCs/>
        </w:rPr>
        <w:t>AKTUALNI SAT.</w:t>
      </w:r>
    </w:p>
    <w:p w14:paraId="43EB3716" w14:textId="77777777" w:rsidR="00DE2570" w:rsidRDefault="00DE2570">
      <w:pPr>
        <w:rPr>
          <w:rFonts w:ascii="Times New Roman" w:hAnsi="Times New Roman" w:cs="Times New Roman"/>
        </w:rPr>
      </w:pPr>
    </w:p>
    <w:p w14:paraId="31AD2FE5" w14:textId="77777777" w:rsidR="00DE2570" w:rsidRDefault="00000000">
      <w:pPr>
        <w:rPr>
          <w:rFonts w:ascii="Times New Roman" w:hAnsi="Times New Roman" w:cs="Times New Roman"/>
        </w:rPr>
      </w:pPr>
      <w:r>
        <w:rPr>
          <w:rFonts w:ascii="Times New Roman" w:hAnsi="Times New Roman" w:cs="Times New Roman"/>
        </w:rPr>
        <w:t xml:space="preserve">Predloženi dnevni red je nakon glasovanja jednoglasno prihvaćen. </w:t>
      </w:r>
    </w:p>
    <w:p w14:paraId="32AF4084" w14:textId="77777777" w:rsidR="00DE2570" w:rsidRDefault="00DE2570">
      <w:pPr>
        <w:rPr>
          <w:rFonts w:ascii="Times New Roman" w:hAnsi="Times New Roman" w:cs="Times New Roman"/>
        </w:rPr>
      </w:pPr>
    </w:p>
    <w:p w14:paraId="084AE8C4" w14:textId="77777777" w:rsidR="00DE2570" w:rsidRDefault="00000000">
      <w:pPr>
        <w:jc w:val="center"/>
        <w:rPr>
          <w:rFonts w:ascii="Times New Roman" w:hAnsi="Times New Roman" w:cs="Times New Roman"/>
        </w:rPr>
      </w:pPr>
      <w:r>
        <w:rPr>
          <w:rFonts w:ascii="Times New Roman" w:hAnsi="Times New Roman" w:cs="Times New Roman"/>
        </w:rPr>
        <w:t>Točka 1.</w:t>
      </w:r>
    </w:p>
    <w:p w14:paraId="3CD04E64" w14:textId="2CB8D699" w:rsidR="00DE2570" w:rsidRDefault="00000000">
      <w:pPr>
        <w:jc w:val="center"/>
        <w:rPr>
          <w:rFonts w:ascii="Times New Roman" w:hAnsi="Times New Roman" w:cs="Times New Roman"/>
        </w:rPr>
      </w:pPr>
      <w:r>
        <w:rPr>
          <w:rFonts w:ascii="Times New Roman" w:hAnsi="Times New Roman" w:cs="Times New Roman"/>
          <w:u w:val="single"/>
        </w:rPr>
        <w:t xml:space="preserve">Usvajanje Zapisnika s prethodne </w:t>
      </w:r>
      <w:r w:rsidR="00AF1DFA">
        <w:rPr>
          <w:rFonts w:ascii="Times New Roman" w:hAnsi="Times New Roman" w:cs="Times New Roman"/>
        </w:rPr>
        <w:t>20</w:t>
      </w:r>
      <w:r>
        <w:rPr>
          <w:rFonts w:ascii="Times New Roman" w:hAnsi="Times New Roman" w:cs="Times New Roman"/>
          <w:u w:val="single"/>
        </w:rPr>
        <w:t>. sjednice</w:t>
      </w:r>
    </w:p>
    <w:p w14:paraId="1E5C2C18" w14:textId="77777777" w:rsidR="00DE2570" w:rsidRDefault="00000000">
      <w:pPr>
        <w:jc w:val="center"/>
        <w:rPr>
          <w:rFonts w:ascii="Times New Roman" w:hAnsi="Times New Roman" w:cs="Times New Roman"/>
          <w:u w:val="single"/>
        </w:rPr>
      </w:pPr>
      <w:r>
        <w:rPr>
          <w:rFonts w:ascii="Times New Roman" w:hAnsi="Times New Roman" w:cs="Times New Roman"/>
          <w:u w:val="single"/>
        </w:rPr>
        <w:t>Općinskog vijeća Općine Kloštar Podravski</w:t>
      </w:r>
    </w:p>
    <w:p w14:paraId="51145F6C" w14:textId="77777777" w:rsidR="00DE2570" w:rsidRDefault="00DE2570">
      <w:pPr>
        <w:jc w:val="center"/>
        <w:rPr>
          <w:rFonts w:ascii="Times New Roman" w:hAnsi="Times New Roman" w:cs="Times New Roman"/>
          <w:i/>
          <w:iCs/>
          <w:u w:val="single"/>
        </w:rPr>
      </w:pPr>
    </w:p>
    <w:p w14:paraId="58A0603C" w14:textId="27ACFCB1" w:rsidR="00DE2570" w:rsidRPr="00FC5257" w:rsidRDefault="00000000" w:rsidP="00FC5257">
      <w:pPr>
        <w:jc w:val="both"/>
      </w:pPr>
      <w:r>
        <w:rPr>
          <w:rFonts w:ascii="Times New Roman" w:hAnsi="Times New Roman" w:cs="Times New Roman"/>
        </w:rPr>
        <w:t xml:space="preserve">Predsjednica je dala na glasovanje usvajanje zapisnika s prethodne </w:t>
      </w:r>
      <w:r w:rsidR="00AF1DFA">
        <w:rPr>
          <w:rFonts w:ascii="Times New Roman" w:hAnsi="Times New Roman" w:cs="Times New Roman"/>
        </w:rPr>
        <w:t>20</w:t>
      </w:r>
      <w:r>
        <w:rPr>
          <w:rFonts w:ascii="Times New Roman" w:hAnsi="Times New Roman" w:cs="Times New Roman"/>
        </w:rPr>
        <w:t>. sjednice Općinskog vijeća Općine Kloštar Podravski</w:t>
      </w:r>
      <w:r w:rsidR="00FC5257">
        <w:rPr>
          <w:rFonts w:ascii="Times New Roman" w:hAnsi="Times New Roman" w:cs="Times New Roman"/>
        </w:rPr>
        <w:t>.</w:t>
      </w:r>
    </w:p>
    <w:p w14:paraId="1B98D370" w14:textId="004212F0" w:rsidR="00DE2570" w:rsidRDefault="00000000">
      <w:r>
        <w:rPr>
          <w:rFonts w:ascii="Times New Roman" w:hAnsi="Times New Roman" w:cs="Times New Roman"/>
        </w:rPr>
        <w:lastRenderedPageBreak/>
        <w:t xml:space="preserve">Jednoglasno, s  11 glasova „ZA” usvojen je zapisnik s </w:t>
      </w:r>
      <w:r w:rsidR="00AF1DFA">
        <w:rPr>
          <w:rFonts w:ascii="Times New Roman" w:hAnsi="Times New Roman" w:cs="Times New Roman"/>
        </w:rPr>
        <w:t>20</w:t>
      </w:r>
      <w:r>
        <w:rPr>
          <w:rFonts w:ascii="Times New Roman" w:hAnsi="Times New Roman" w:cs="Times New Roman"/>
        </w:rPr>
        <w:t>. sjednice Općinskog vijeća Općine Kloštar Podravski.</w:t>
      </w:r>
    </w:p>
    <w:p w14:paraId="50F429E8" w14:textId="77777777" w:rsidR="00DE2570" w:rsidRDefault="00DE2570">
      <w:pPr>
        <w:rPr>
          <w:rFonts w:ascii="Times New Roman" w:hAnsi="Times New Roman" w:cs="Times New Roman"/>
        </w:rPr>
      </w:pPr>
    </w:p>
    <w:p w14:paraId="41F8884A" w14:textId="77777777" w:rsidR="00DE2570" w:rsidRDefault="00000000">
      <w:pPr>
        <w:jc w:val="center"/>
        <w:rPr>
          <w:rFonts w:ascii="Times New Roman" w:hAnsi="Times New Roman" w:cs="Times New Roman"/>
        </w:rPr>
      </w:pPr>
      <w:r>
        <w:rPr>
          <w:rFonts w:ascii="Times New Roman" w:hAnsi="Times New Roman" w:cs="Times New Roman"/>
        </w:rPr>
        <w:t>Točka 2.</w:t>
      </w:r>
    </w:p>
    <w:p w14:paraId="201759F7" w14:textId="790E7277" w:rsidR="00AF1DFA" w:rsidRPr="00AF1DFA" w:rsidRDefault="00AF1DFA" w:rsidP="00AF1DFA">
      <w:pPr>
        <w:pStyle w:val="Odlomakpopisa"/>
        <w:ind w:left="-54"/>
        <w:jc w:val="center"/>
        <w:rPr>
          <w:rFonts w:ascii="Times New Roman" w:hAnsi="Times New Roman" w:cs="Times New Roman"/>
          <w:u w:val="single"/>
        </w:rPr>
      </w:pPr>
      <w:r w:rsidRPr="00AF1DFA">
        <w:rPr>
          <w:rFonts w:ascii="Times New Roman" w:hAnsi="Times New Roman" w:cs="Times New Roman"/>
          <w:u w:val="single"/>
        </w:rPr>
        <w:t>Donošenje Odluke  o kreditnom zaduženju Općine</w:t>
      </w:r>
    </w:p>
    <w:p w14:paraId="42DCEDAB" w14:textId="77777777" w:rsidR="00DE2570" w:rsidRPr="00AF1DFA" w:rsidRDefault="00DE2570" w:rsidP="00AF1DFA">
      <w:pPr>
        <w:jc w:val="center"/>
        <w:rPr>
          <w:rFonts w:ascii="Times New Roman" w:hAnsi="Times New Roman" w:cs="Times New Roman"/>
          <w:u w:val="single"/>
        </w:rPr>
      </w:pPr>
    </w:p>
    <w:p w14:paraId="4EE6F907" w14:textId="10C4E88A" w:rsidR="00DE2570" w:rsidRPr="00AF1DFA" w:rsidRDefault="00AF1DFA" w:rsidP="0037770D">
      <w:pPr>
        <w:jc w:val="both"/>
        <w:rPr>
          <w:rFonts w:ascii="Times New Roman" w:hAnsi="Times New Roman" w:cs="Times New Roman"/>
        </w:rPr>
      </w:pPr>
      <w:r w:rsidRPr="00AF1DFA">
        <w:rPr>
          <w:rFonts w:ascii="Times New Roman" w:hAnsi="Times New Roman" w:cs="Times New Roman"/>
          <w:u w:val="single"/>
        </w:rPr>
        <w:t>Siniša Pavlović:</w:t>
      </w:r>
      <w:r>
        <w:rPr>
          <w:rFonts w:ascii="Times New Roman" w:hAnsi="Times New Roman" w:cs="Times New Roman"/>
          <w:u w:val="single"/>
        </w:rPr>
        <w:t xml:space="preserve"> </w:t>
      </w:r>
      <w:r w:rsidRPr="00AF1DFA">
        <w:rPr>
          <w:rFonts w:ascii="Times New Roman" w:hAnsi="Times New Roman" w:cs="Times New Roman"/>
        </w:rPr>
        <w:t>pozdravlja sve nazočne</w:t>
      </w:r>
      <w:r>
        <w:rPr>
          <w:rFonts w:ascii="Times New Roman" w:hAnsi="Times New Roman" w:cs="Times New Roman"/>
        </w:rPr>
        <w:t>. Z</w:t>
      </w:r>
      <w:r w:rsidRPr="00AF1DFA">
        <w:rPr>
          <w:rFonts w:ascii="Times New Roman" w:hAnsi="Times New Roman" w:cs="Times New Roman"/>
        </w:rPr>
        <w:t>nate da smo u projektima, uložili</w:t>
      </w:r>
      <w:r>
        <w:rPr>
          <w:rFonts w:ascii="Times New Roman" w:hAnsi="Times New Roman" w:cs="Times New Roman"/>
        </w:rPr>
        <w:t xml:space="preserve"> smo</w:t>
      </w:r>
      <w:r w:rsidRPr="00AF1DFA">
        <w:rPr>
          <w:rFonts w:ascii="Times New Roman" w:hAnsi="Times New Roman" w:cs="Times New Roman"/>
        </w:rPr>
        <w:t xml:space="preserve"> sav trud.</w:t>
      </w:r>
    </w:p>
    <w:p w14:paraId="5C4576B2" w14:textId="5F7CB616" w:rsidR="00AF1DFA" w:rsidRPr="00AF1DFA" w:rsidRDefault="00AF1DFA" w:rsidP="0037770D">
      <w:pPr>
        <w:jc w:val="both"/>
        <w:rPr>
          <w:rFonts w:ascii="Times New Roman" w:hAnsi="Times New Roman" w:cs="Times New Roman"/>
        </w:rPr>
      </w:pPr>
      <w:r w:rsidRPr="00AF1DFA">
        <w:rPr>
          <w:rFonts w:ascii="Times New Roman" w:hAnsi="Times New Roman" w:cs="Times New Roman"/>
        </w:rPr>
        <w:t>Za sve projekte potrebna je projektno-tehnička dokumentacija koja je ujedno i prihvatljiv trošak.</w:t>
      </w:r>
    </w:p>
    <w:p w14:paraId="2FF2B8F3" w14:textId="1F79DF44" w:rsidR="00AF1DFA" w:rsidRDefault="00AF1DFA" w:rsidP="0037770D">
      <w:pPr>
        <w:jc w:val="both"/>
        <w:rPr>
          <w:rFonts w:ascii="Times New Roman" w:hAnsi="Times New Roman" w:cs="Times New Roman"/>
        </w:rPr>
      </w:pPr>
      <w:r w:rsidRPr="00AF1DFA">
        <w:rPr>
          <w:rFonts w:ascii="Times New Roman" w:hAnsi="Times New Roman" w:cs="Times New Roman"/>
        </w:rPr>
        <w:t>Sredstva su nam potrebna kako bi podmirili navedene troškove.</w:t>
      </w:r>
      <w:r>
        <w:rPr>
          <w:rFonts w:ascii="Times New Roman" w:hAnsi="Times New Roman" w:cs="Times New Roman"/>
        </w:rPr>
        <w:t xml:space="preserve"> Izgradnja tržnice nam ubrzo kreće, projektno-tehnička dokumentacija za ambulantu u središtu naselja Kloštar Podravski je potrebno izraditi, projektiranje poduzetničkog inkubatora</w:t>
      </w:r>
      <w:r w:rsidR="0037770D">
        <w:rPr>
          <w:rFonts w:ascii="Times New Roman" w:hAnsi="Times New Roman" w:cs="Times New Roman"/>
        </w:rPr>
        <w:t xml:space="preserve"> koji </w:t>
      </w:r>
      <w:r>
        <w:rPr>
          <w:rFonts w:ascii="Times New Roman" w:hAnsi="Times New Roman" w:cs="Times New Roman"/>
        </w:rPr>
        <w:t xml:space="preserve"> je od iznimne važnosti za sve mještane.</w:t>
      </w:r>
    </w:p>
    <w:p w14:paraId="0C72B883" w14:textId="459ADB5D" w:rsidR="00AF1DFA" w:rsidRDefault="00AF1DFA" w:rsidP="0037770D">
      <w:pPr>
        <w:jc w:val="both"/>
        <w:rPr>
          <w:rFonts w:ascii="Times New Roman" w:hAnsi="Times New Roman" w:cs="Times New Roman"/>
        </w:rPr>
      </w:pPr>
      <w:r>
        <w:rPr>
          <w:rFonts w:ascii="Times New Roman" w:hAnsi="Times New Roman" w:cs="Times New Roman"/>
        </w:rPr>
        <w:t>Podržavam naše mlade da ostanu na prostorima naše Općine</w:t>
      </w:r>
      <w:r w:rsidR="0037770D">
        <w:rPr>
          <w:rFonts w:ascii="Times New Roman" w:hAnsi="Times New Roman" w:cs="Times New Roman"/>
        </w:rPr>
        <w:t>, a firme koje osnuju na području naše Općine od velikog su značaja.</w:t>
      </w:r>
    </w:p>
    <w:p w14:paraId="77621AB8" w14:textId="2B1FCB90" w:rsidR="0037770D" w:rsidRDefault="0037770D" w:rsidP="0037770D">
      <w:pPr>
        <w:jc w:val="both"/>
        <w:rPr>
          <w:rFonts w:ascii="Times New Roman" w:hAnsi="Times New Roman" w:cs="Times New Roman"/>
        </w:rPr>
      </w:pPr>
      <w:r>
        <w:rPr>
          <w:rFonts w:ascii="Times New Roman" w:hAnsi="Times New Roman" w:cs="Times New Roman"/>
        </w:rPr>
        <w:t>Kružni tok u Kozarevcu povećan je troškovnik, imamo kupnju novih nekretnina, projektiranje stambene zgrade u Budančevici.</w:t>
      </w:r>
    </w:p>
    <w:p w14:paraId="58B33165" w14:textId="13429423" w:rsidR="0037770D" w:rsidRDefault="0037770D" w:rsidP="0037770D">
      <w:pPr>
        <w:jc w:val="both"/>
        <w:rPr>
          <w:rFonts w:ascii="Times New Roman" w:hAnsi="Times New Roman" w:cs="Times New Roman"/>
        </w:rPr>
      </w:pPr>
      <w:r>
        <w:rPr>
          <w:rFonts w:ascii="Times New Roman" w:hAnsi="Times New Roman" w:cs="Times New Roman"/>
        </w:rPr>
        <w:t>Jedini dugoročni kredit imamo za školsko sportsko dvoranu, sve navedene projekte ne možemo sami iz financirati nego moramo podići kratkoročni kredit kako bi mogli dovršiti sve projekte, dok nam stigne priljev od ministarstava isti ćemo vratiti.</w:t>
      </w:r>
    </w:p>
    <w:p w14:paraId="69E8BD5F" w14:textId="74E1EA17" w:rsidR="0037770D" w:rsidRDefault="0037770D" w:rsidP="0037770D">
      <w:pPr>
        <w:jc w:val="both"/>
        <w:rPr>
          <w:rFonts w:ascii="Times New Roman" w:hAnsi="Times New Roman" w:cs="Times New Roman"/>
        </w:rPr>
      </w:pPr>
      <w:r>
        <w:rPr>
          <w:rFonts w:ascii="Times New Roman" w:hAnsi="Times New Roman" w:cs="Times New Roman"/>
        </w:rPr>
        <w:t>Sredstva su nam potrebna da bi vratili kreditno zaduženje prema Slatinskoj banci.</w:t>
      </w:r>
    </w:p>
    <w:p w14:paraId="75D6F1CA" w14:textId="35FF4E8B" w:rsidR="0037770D" w:rsidRPr="00FC5257" w:rsidRDefault="0037770D" w:rsidP="0037770D">
      <w:pPr>
        <w:jc w:val="both"/>
        <w:rPr>
          <w:rFonts w:ascii="Times New Roman" w:hAnsi="Times New Roman" w:cs="Times New Roman"/>
        </w:rPr>
      </w:pPr>
      <w:r w:rsidRPr="0037770D">
        <w:rPr>
          <w:rFonts w:ascii="Times New Roman" w:hAnsi="Times New Roman" w:cs="Times New Roman"/>
          <w:u w:val="single"/>
        </w:rPr>
        <w:t>Mirko Debeljak:</w:t>
      </w:r>
      <w:r>
        <w:rPr>
          <w:rFonts w:ascii="Times New Roman" w:hAnsi="Times New Roman" w:cs="Times New Roman"/>
          <w:u w:val="single"/>
        </w:rPr>
        <w:t xml:space="preserve"> </w:t>
      </w:r>
      <w:r w:rsidRPr="00FC5257">
        <w:rPr>
          <w:rFonts w:ascii="Times New Roman" w:hAnsi="Times New Roman" w:cs="Times New Roman"/>
        </w:rPr>
        <w:t xml:space="preserve">doduše Slatinska banka je već nekoliko godina nigdje, prije dvije godine Udruga umirovljenika je prešla u drugu banku. </w:t>
      </w:r>
    </w:p>
    <w:p w14:paraId="48C3B897" w14:textId="77777777" w:rsidR="00AF1DFA" w:rsidRPr="00FC5257" w:rsidRDefault="00AF1DFA" w:rsidP="00AF1DFA">
      <w:pPr>
        <w:rPr>
          <w:rFonts w:ascii="Times New Roman" w:eastAsia="Times New Roman" w:hAnsi="Times New Roman" w:cs="Times New Roman"/>
          <w:lang w:val="en-US"/>
        </w:rPr>
      </w:pPr>
    </w:p>
    <w:p w14:paraId="0A565CBF" w14:textId="55AB16AE" w:rsidR="00C47223" w:rsidRPr="00FC5257" w:rsidRDefault="00000000">
      <w:pPr>
        <w:jc w:val="both"/>
        <w:rPr>
          <w:rFonts w:ascii="Times New Roman" w:hAnsi="Times New Roman" w:cs="Times New Roman"/>
        </w:rPr>
      </w:pPr>
      <w:r>
        <w:rPr>
          <w:rFonts w:ascii="Times New Roman" w:eastAsia="Times New Roman" w:hAnsi="Times New Roman" w:cs="Times New Roman"/>
          <w:lang w:val="en-US"/>
        </w:rPr>
        <w:t xml:space="preserve">Jednoglasno, s 11 </w:t>
      </w:r>
      <w:r>
        <w:rPr>
          <w:rFonts w:ascii="Times New Roman" w:hAnsi="Times New Roman" w:cs="Times New Roman"/>
        </w:rPr>
        <w:t xml:space="preserve">glasova „ZA” donosi </w:t>
      </w:r>
      <w:r w:rsidRPr="00523C99">
        <w:rPr>
          <w:rFonts w:ascii="Times New Roman" w:hAnsi="Times New Roman" w:cs="Times New Roman"/>
        </w:rPr>
        <w:t xml:space="preserve">se Odluka </w:t>
      </w:r>
      <w:r w:rsidR="0037770D">
        <w:rPr>
          <w:rFonts w:ascii="Times New Roman" w:hAnsi="Times New Roman" w:cs="Times New Roman"/>
        </w:rPr>
        <w:t>o kreditnom zaduženju Općine Kloštar Podravski.</w:t>
      </w:r>
    </w:p>
    <w:p w14:paraId="1294D8C9" w14:textId="4F9B9E59" w:rsidR="00DE2570" w:rsidRDefault="00523C99">
      <w:pPr>
        <w:jc w:val="both"/>
        <w:rPr>
          <w:rFonts w:ascii="Times New Roman" w:hAnsi="Times New Roman" w:cs="Times New Roman"/>
        </w:rPr>
      </w:pPr>
      <w:r>
        <w:rPr>
          <w:rFonts w:ascii="Times New Roman" w:hAnsi="Times New Roman" w:cs="Times New Roman"/>
          <w:lang w:val="en-US"/>
        </w:rPr>
        <w:t xml:space="preserve">Odluka se </w:t>
      </w:r>
      <w:r w:rsidRPr="00523C99">
        <w:rPr>
          <w:rFonts w:ascii="Times New Roman" w:hAnsi="Times New Roman" w:cs="Times New Roman"/>
        </w:rPr>
        <w:t xml:space="preserve"> prilaže ovom zapisniku i čini njegov sastavni dio.</w:t>
      </w:r>
    </w:p>
    <w:p w14:paraId="734D5FEC" w14:textId="77777777" w:rsidR="00DE2570" w:rsidRDefault="00DE2570">
      <w:pPr>
        <w:jc w:val="center"/>
        <w:rPr>
          <w:rFonts w:ascii="Times New Roman" w:hAnsi="Times New Roman" w:cs="Times New Roman"/>
        </w:rPr>
      </w:pPr>
    </w:p>
    <w:p w14:paraId="7A65D6D1" w14:textId="77777777" w:rsidR="00DE2570" w:rsidRDefault="00000000">
      <w:pPr>
        <w:jc w:val="center"/>
        <w:rPr>
          <w:rFonts w:ascii="Times New Roman" w:hAnsi="Times New Roman" w:cs="Times New Roman"/>
        </w:rPr>
      </w:pPr>
      <w:r>
        <w:rPr>
          <w:rFonts w:ascii="Times New Roman" w:hAnsi="Times New Roman" w:cs="Times New Roman"/>
        </w:rPr>
        <w:t>Točka 3.</w:t>
      </w:r>
    </w:p>
    <w:p w14:paraId="54A959CA" w14:textId="77777777" w:rsidR="0037770D" w:rsidRPr="0037770D" w:rsidRDefault="0037770D" w:rsidP="0037770D">
      <w:pPr>
        <w:pStyle w:val="Odlomakpopisa"/>
        <w:ind w:left="-54"/>
        <w:jc w:val="center"/>
        <w:rPr>
          <w:rFonts w:ascii="Times New Roman" w:hAnsi="Times New Roman" w:cs="Times New Roman"/>
          <w:u w:val="single"/>
        </w:rPr>
      </w:pPr>
      <w:bookmarkStart w:id="0" w:name="_Hlk138183570"/>
      <w:r w:rsidRPr="0037770D">
        <w:rPr>
          <w:rFonts w:ascii="Times New Roman" w:hAnsi="Times New Roman" w:cs="Times New Roman"/>
          <w:u w:val="single"/>
        </w:rPr>
        <w:t>Donošenje Pravilnika o postupku unutarnjeg i vanjskog prijavljivanja nepravilnosti i imenovanja povjerljive osobe.</w:t>
      </w:r>
    </w:p>
    <w:p w14:paraId="02D18227" w14:textId="77777777" w:rsidR="00DE2570" w:rsidRPr="00523C99" w:rsidRDefault="00DE2570">
      <w:pPr>
        <w:shd w:val="clear" w:color="auto" w:fill="FFFFFF"/>
        <w:spacing w:after="48"/>
        <w:jc w:val="center"/>
        <w:textAlignment w:val="baseline"/>
        <w:rPr>
          <w:rFonts w:ascii="Times New Roman" w:eastAsia="Times New Roman" w:hAnsi="Times New Roman" w:cs="Times New Roman"/>
          <w:color w:val="000000" w:themeColor="text1"/>
          <w:lang w:eastAsia="hr-HR"/>
        </w:rPr>
      </w:pPr>
    </w:p>
    <w:bookmarkEnd w:id="0"/>
    <w:p w14:paraId="180690A3" w14:textId="77777777" w:rsidR="0037770D" w:rsidRPr="0037770D" w:rsidRDefault="00000000" w:rsidP="0037770D">
      <w:pPr>
        <w:pStyle w:val="Odlomakpopisa"/>
        <w:ind w:left="-54"/>
        <w:rPr>
          <w:rFonts w:ascii="Times New Roman" w:hAnsi="Times New Roman" w:cs="Times New Roman"/>
        </w:rPr>
      </w:pPr>
      <w:r>
        <w:rPr>
          <w:rFonts w:ascii="Times New Roman" w:hAnsi="Times New Roman" w:cs="Times New Roman"/>
          <w:u w:val="single"/>
        </w:rPr>
        <w:t>Nataša Martinčević</w:t>
      </w:r>
      <w:r>
        <w:rPr>
          <w:rFonts w:ascii="Times New Roman" w:hAnsi="Times New Roman" w:cs="Times New Roman"/>
        </w:rPr>
        <w:t xml:space="preserve"> </w:t>
      </w:r>
      <w:r w:rsidR="00C47223">
        <w:rPr>
          <w:rFonts w:ascii="Times New Roman" w:hAnsi="Times New Roman" w:cs="Times New Roman"/>
        </w:rPr>
        <w:t xml:space="preserve">pojašnjava </w:t>
      </w:r>
      <w:r w:rsidR="0037770D">
        <w:rPr>
          <w:rFonts w:ascii="Times New Roman" w:hAnsi="Times New Roman" w:cs="Times New Roman"/>
        </w:rPr>
        <w:t xml:space="preserve">Pravilnik o </w:t>
      </w:r>
      <w:r w:rsidR="0037770D" w:rsidRPr="0037770D">
        <w:rPr>
          <w:rFonts w:ascii="Times New Roman" w:hAnsi="Times New Roman" w:cs="Times New Roman"/>
        </w:rPr>
        <w:t>postupku unutarnjeg i vanjskog prijavljivanja nepravilnosti i imenovanja povjerljive osobe.</w:t>
      </w:r>
    </w:p>
    <w:p w14:paraId="42DEB8DC" w14:textId="4EE78751" w:rsidR="00DE2570" w:rsidRPr="0037770D" w:rsidRDefault="00DE2570" w:rsidP="0037770D">
      <w:pPr>
        <w:shd w:val="clear" w:color="auto" w:fill="FFFFFF"/>
        <w:spacing w:after="48"/>
        <w:textAlignment w:val="baseline"/>
        <w:rPr>
          <w:rFonts w:ascii="Times New Roman" w:hAnsi="Times New Roman" w:cs="Times New Roman"/>
        </w:rPr>
      </w:pPr>
    </w:p>
    <w:p w14:paraId="42A6544B" w14:textId="77777777" w:rsidR="0037770D" w:rsidRPr="0037770D" w:rsidRDefault="00000000" w:rsidP="0037770D">
      <w:pPr>
        <w:pStyle w:val="Odlomakpopisa"/>
        <w:ind w:left="-54"/>
        <w:rPr>
          <w:rFonts w:ascii="Times New Roman" w:hAnsi="Times New Roman" w:cs="Times New Roman"/>
        </w:rPr>
      </w:pPr>
      <w:r>
        <w:rPr>
          <w:rFonts w:ascii="Times New Roman" w:hAnsi="Times New Roman" w:cs="Times New Roman"/>
        </w:rPr>
        <w:t xml:space="preserve">Jednoglasno, s 11 glasova  „ZA” donosi se </w:t>
      </w:r>
      <w:r w:rsidR="0037770D">
        <w:rPr>
          <w:rFonts w:ascii="Times New Roman" w:hAnsi="Times New Roman" w:cs="Times New Roman"/>
        </w:rPr>
        <w:t xml:space="preserve">Pravilnik o </w:t>
      </w:r>
      <w:r w:rsidR="0037770D" w:rsidRPr="0037770D">
        <w:rPr>
          <w:rFonts w:ascii="Times New Roman" w:hAnsi="Times New Roman" w:cs="Times New Roman"/>
        </w:rPr>
        <w:t>postupku unutarnjeg i vanjskog prijavljivanja nepravilnosti i imenovanja povjerljive osobe.</w:t>
      </w:r>
    </w:p>
    <w:p w14:paraId="62779439" w14:textId="01FC97A4" w:rsidR="009C00F7" w:rsidRPr="009C00F7" w:rsidRDefault="009C00F7" w:rsidP="009C00F7">
      <w:pPr>
        <w:ind w:left="-54"/>
        <w:jc w:val="both"/>
        <w:rPr>
          <w:rFonts w:ascii="Times New Roman" w:hAnsi="Times New Roman" w:cs="Times New Roman"/>
        </w:rPr>
      </w:pPr>
    </w:p>
    <w:p w14:paraId="759635FE" w14:textId="4A6B695B" w:rsidR="00DE2570" w:rsidRDefault="0037770D">
      <w:pPr>
        <w:jc w:val="both"/>
        <w:rPr>
          <w:rFonts w:ascii="Times New Roman" w:hAnsi="Times New Roman" w:cs="Times New Roman"/>
        </w:rPr>
      </w:pPr>
      <w:r>
        <w:rPr>
          <w:rFonts w:ascii="Times New Roman" w:hAnsi="Times New Roman" w:cs="Times New Roman"/>
        </w:rPr>
        <w:t>Pravilnik se prilaže  ovom zapisniku i čine njegov sastavni dio.</w:t>
      </w:r>
    </w:p>
    <w:p w14:paraId="5167C64F" w14:textId="77777777" w:rsidR="00DE2570" w:rsidRDefault="00DE2570">
      <w:pPr>
        <w:rPr>
          <w:rFonts w:ascii="Times New Roman" w:hAnsi="Times New Roman" w:cs="Times New Roman"/>
        </w:rPr>
      </w:pPr>
    </w:p>
    <w:p w14:paraId="152FA7C2" w14:textId="77777777" w:rsidR="00DE2570" w:rsidRDefault="00000000">
      <w:pPr>
        <w:ind w:left="-414"/>
        <w:jc w:val="center"/>
        <w:rPr>
          <w:rFonts w:ascii="Times New Roman" w:hAnsi="Times New Roman" w:cs="Times New Roman"/>
        </w:rPr>
      </w:pPr>
      <w:r>
        <w:rPr>
          <w:rFonts w:ascii="Times New Roman" w:hAnsi="Times New Roman" w:cs="Times New Roman"/>
        </w:rPr>
        <w:t>Točka 4.</w:t>
      </w:r>
    </w:p>
    <w:p w14:paraId="604375E5" w14:textId="77777777" w:rsidR="00DE2570" w:rsidRDefault="00000000">
      <w:pPr>
        <w:ind w:left="-414"/>
        <w:jc w:val="center"/>
        <w:rPr>
          <w:rFonts w:ascii="Times New Roman" w:hAnsi="Times New Roman" w:cs="Times New Roman"/>
          <w:u w:val="single"/>
        </w:rPr>
      </w:pPr>
      <w:r>
        <w:rPr>
          <w:rFonts w:ascii="Times New Roman" w:hAnsi="Times New Roman" w:cs="Times New Roman"/>
          <w:u w:val="single"/>
        </w:rPr>
        <w:t>Različito</w:t>
      </w:r>
    </w:p>
    <w:p w14:paraId="170EC9C8" w14:textId="77777777" w:rsidR="00DE2570" w:rsidRDefault="00DE2570">
      <w:pPr>
        <w:ind w:left="-414"/>
        <w:jc w:val="center"/>
        <w:rPr>
          <w:rFonts w:ascii="Times New Roman" w:hAnsi="Times New Roman" w:cs="Times New Roman"/>
        </w:rPr>
      </w:pPr>
    </w:p>
    <w:p w14:paraId="435ADD8E" w14:textId="3266DE0E" w:rsidR="00DE2570" w:rsidRDefault="00FC5257">
      <w:pPr>
        <w:ind w:left="-414"/>
        <w:jc w:val="both"/>
        <w:rPr>
          <w:rFonts w:ascii="Times New Roman" w:hAnsi="Times New Roman" w:cs="Times New Roman"/>
          <w:u w:val="single"/>
        </w:rPr>
      </w:pPr>
      <w:r w:rsidRPr="00FC5257">
        <w:rPr>
          <w:rFonts w:ascii="Times New Roman" w:hAnsi="Times New Roman" w:cs="Times New Roman"/>
          <w:u w:val="single"/>
        </w:rPr>
        <w:t>Mirko Debeljak:</w:t>
      </w:r>
      <w:r w:rsidRPr="00FC5257">
        <w:rPr>
          <w:rFonts w:ascii="Times New Roman" w:hAnsi="Times New Roman" w:cs="Times New Roman"/>
        </w:rPr>
        <w:t>pohvaljujem  rad sanacije u „zgurevinama“ no međutim ponavlja se ista situacija.</w:t>
      </w:r>
    </w:p>
    <w:p w14:paraId="46B975CA" w14:textId="48A014D3" w:rsidR="00FC5257" w:rsidRPr="00FC5257" w:rsidRDefault="00FC5257">
      <w:pPr>
        <w:ind w:left="-414"/>
        <w:jc w:val="both"/>
        <w:rPr>
          <w:rFonts w:ascii="Times New Roman" w:hAnsi="Times New Roman" w:cs="Times New Roman"/>
        </w:rPr>
      </w:pPr>
      <w:r w:rsidRPr="00FC5257">
        <w:rPr>
          <w:rFonts w:ascii="Times New Roman" w:hAnsi="Times New Roman" w:cs="Times New Roman"/>
        </w:rPr>
        <w:t>Danas su ponovno bačene hrpe smeća odnosno bačeno  je sedam guma, više stvarno ne znam kako netko stalno isto ponavlja.</w:t>
      </w:r>
    </w:p>
    <w:p w14:paraId="32323A7A" w14:textId="3398B14D" w:rsidR="00FC5257" w:rsidRPr="00FC5257" w:rsidRDefault="00FC5257">
      <w:pPr>
        <w:ind w:left="-414"/>
        <w:jc w:val="both"/>
        <w:rPr>
          <w:rFonts w:ascii="Times New Roman" w:hAnsi="Times New Roman" w:cs="Times New Roman"/>
        </w:rPr>
      </w:pPr>
      <w:r w:rsidRPr="00FC5257">
        <w:rPr>
          <w:rFonts w:ascii="Times New Roman" w:hAnsi="Times New Roman" w:cs="Times New Roman"/>
          <w:u w:val="single"/>
        </w:rPr>
        <w:t>Siniša Pavlović:</w:t>
      </w:r>
      <w:r w:rsidRPr="00FC5257">
        <w:rPr>
          <w:rFonts w:ascii="Times New Roman" w:hAnsi="Times New Roman" w:cs="Times New Roman"/>
        </w:rPr>
        <w:t xml:space="preserve"> kamera se ne smije </w:t>
      </w:r>
      <w:r>
        <w:rPr>
          <w:rFonts w:ascii="Times New Roman" w:hAnsi="Times New Roman" w:cs="Times New Roman"/>
        </w:rPr>
        <w:t>postaviti zbog zaštite privatnosti.</w:t>
      </w:r>
    </w:p>
    <w:p w14:paraId="0FF27658" w14:textId="77777777" w:rsidR="00DE2570" w:rsidRDefault="00DE2570">
      <w:pPr>
        <w:ind w:left="-414"/>
        <w:jc w:val="center"/>
        <w:rPr>
          <w:rFonts w:ascii="Times New Roman" w:hAnsi="Times New Roman" w:cs="Times New Roman"/>
        </w:rPr>
      </w:pPr>
    </w:p>
    <w:p w14:paraId="63B2B4B4" w14:textId="77777777" w:rsidR="00DE2570" w:rsidRDefault="00DE2570">
      <w:pPr>
        <w:ind w:left="-414"/>
        <w:jc w:val="center"/>
        <w:rPr>
          <w:rFonts w:ascii="Times New Roman" w:hAnsi="Times New Roman" w:cs="Times New Roman"/>
        </w:rPr>
      </w:pPr>
    </w:p>
    <w:p w14:paraId="59CB5A12" w14:textId="2C22707A" w:rsidR="00DE2570" w:rsidRDefault="00000000">
      <w:pPr>
        <w:ind w:left="-414"/>
        <w:jc w:val="both"/>
        <w:rPr>
          <w:rFonts w:ascii="Times New Roman" w:hAnsi="Times New Roman" w:cs="Times New Roman"/>
        </w:rPr>
      </w:pPr>
      <w:r>
        <w:rPr>
          <w:rFonts w:ascii="Times New Roman" w:hAnsi="Times New Roman" w:cs="Times New Roman"/>
        </w:rPr>
        <w:t xml:space="preserve">Sjednica završena u </w:t>
      </w:r>
      <w:r w:rsidR="00FC5257">
        <w:rPr>
          <w:rFonts w:ascii="Times New Roman" w:hAnsi="Times New Roman" w:cs="Times New Roman"/>
        </w:rPr>
        <w:t>20</w:t>
      </w:r>
      <w:r>
        <w:rPr>
          <w:rFonts w:ascii="Times New Roman" w:hAnsi="Times New Roman" w:cs="Times New Roman"/>
        </w:rPr>
        <w:t>.20  sati.</w:t>
      </w:r>
    </w:p>
    <w:p w14:paraId="694B47F7" w14:textId="77777777" w:rsidR="00DE2570" w:rsidRDefault="00DE2570">
      <w:pPr>
        <w:rPr>
          <w:rFonts w:ascii="Times New Roman" w:hAnsi="Times New Roman" w:cs="Times New Roman"/>
        </w:rPr>
      </w:pPr>
    </w:p>
    <w:p w14:paraId="0814D05C" w14:textId="77777777" w:rsidR="00DE2570" w:rsidRDefault="00DE2570">
      <w:pPr>
        <w:rPr>
          <w:rFonts w:ascii="Times New Roman" w:hAnsi="Times New Roman" w:cs="Times New Roman"/>
        </w:rPr>
      </w:pPr>
    </w:p>
    <w:p w14:paraId="218A160B" w14:textId="77777777" w:rsidR="00DE2570" w:rsidRDefault="00DE2570">
      <w:pPr>
        <w:rPr>
          <w:rFonts w:ascii="Times New Roman" w:hAnsi="Times New Roman" w:cs="Times New Roman"/>
        </w:rPr>
      </w:pPr>
    </w:p>
    <w:p w14:paraId="497C5573" w14:textId="77777777" w:rsidR="00DE2570" w:rsidRDefault="00DE2570">
      <w:pPr>
        <w:rPr>
          <w:rFonts w:ascii="Times New Roman" w:hAnsi="Times New Roman" w:cs="Times New Roman"/>
        </w:rPr>
      </w:pPr>
    </w:p>
    <w:p w14:paraId="41E6F21F" w14:textId="77777777" w:rsidR="00DE2570" w:rsidRDefault="00000000">
      <w:pPr>
        <w:rPr>
          <w:rFonts w:ascii="Times New Roman" w:hAnsi="Times New Roman" w:cs="Times New Roman"/>
        </w:rPr>
      </w:pPr>
      <w:r>
        <w:rPr>
          <w:rFonts w:ascii="Times New Roman" w:hAnsi="Times New Roman" w:cs="Times New Roman"/>
        </w:rPr>
        <w:t xml:space="preserve">Zapisničarka:                                                                         Predsjednica:  </w:t>
      </w:r>
    </w:p>
    <w:p w14:paraId="53E364D4" w14:textId="77777777" w:rsidR="00DE2570" w:rsidRDefault="00000000">
      <w:pPr>
        <w:rPr>
          <w:rFonts w:ascii="Times New Roman" w:hAnsi="Times New Roman" w:cs="Times New Roman"/>
        </w:rPr>
      </w:pPr>
      <w:r>
        <w:rPr>
          <w:rFonts w:ascii="Times New Roman" w:hAnsi="Times New Roman" w:cs="Times New Roman"/>
        </w:rPr>
        <w:t xml:space="preserve">                                                                                                                                                 </w:t>
      </w:r>
    </w:p>
    <w:p w14:paraId="55A0037D" w14:textId="4955350A" w:rsidR="00DE2570" w:rsidRDefault="0037770D">
      <w:r>
        <w:rPr>
          <w:rFonts w:ascii="Times New Roman" w:hAnsi="Times New Roman" w:cs="Times New Roman"/>
        </w:rPr>
        <w:t xml:space="preserve">Nataša Martinčević                                                               Marija Šimunko   </w:t>
      </w:r>
    </w:p>
    <w:sectPr w:rsidR="00DE2570">
      <w:pgSz w:w="11906" w:h="16838"/>
      <w:pgMar w:top="1417" w:right="1417" w:bottom="1417" w:left="1417"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4ED7"/>
    <w:multiLevelType w:val="multilevel"/>
    <w:tmpl w:val="8A3A384E"/>
    <w:lvl w:ilvl="0">
      <w:start w:val="1"/>
      <w:numFmt w:val="decimal"/>
      <w:lvlText w:val="%1."/>
      <w:lvlJc w:val="left"/>
      <w:pPr>
        <w:ind w:left="-54" w:hanging="360"/>
      </w:pPr>
      <w:rPr>
        <w:rFonts w:ascii="Times New Roman" w:hAnsi="Times New Roman"/>
        <w:b w:val="0"/>
        <w:bCs w:val="0"/>
      </w:rPr>
    </w:lvl>
    <w:lvl w:ilvl="1">
      <w:start w:val="1"/>
      <w:numFmt w:val="lowerLetter"/>
      <w:lvlText w:val="%2."/>
      <w:lvlJc w:val="left"/>
      <w:pPr>
        <w:ind w:left="666" w:hanging="360"/>
      </w:pPr>
    </w:lvl>
    <w:lvl w:ilvl="2">
      <w:start w:val="1"/>
      <w:numFmt w:val="lowerRoman"/>
      <w:lvlText w:val="%3."/>
      <w:lvlJc w:val="right"/>
      <w:pPr>
        <w:ind w:left="1386" w:hanging="180"/>
      </w:pPr>
    </w:lvl>
    <w:lvl w:ilvl="3">
      <w:start w:val="1"/>
      <w:numFmt w:val="decimal"/>
      <w:lvlText w:val="%4."/>
      <w:lvlJc w:val="left"/>
      <w:pPr>
        <w:ind w:left="2106" w:hanging="360"/>
      </w:pPr>
    </w:lvl>
    <w:lvl w:ilvl="4">
      <w:start w:val="1"/>
      <w:numFmt w:val="lowerLetter"/>
      <w:lvlText w:val="%5."/>
      <w:lvlJc w:val="left"/>
      <w:pPr>
        <w:ind w:left="2826" w:hanging="360"/>
      </w:pPr>
    </w:lvl>
    <w:lvl w:ilvl="5">
      <w:start w:val="1"/>
      <w:numFmt w:val="lowerRoman"/>
      <w:lvlText w:val="%6."/>
      <w:lvlJc w:val="right"/>
      <w:pPr>
        <w:ind w:left="3546" w:hanging="180"/>
      </w:pPr>
    </w:lvl>
    <w:lvl w:ilvl="6">
      <w:start w:val="1"/>
      <w:numFmt w:val="decimal"/>
      <w:lvlText w:val="%7."/>
      <w:lvlJc w:val="left"/>
      <w:pPr>
        <w:ind w:left="4266" w:hanging="360"/>
      </w:pPr>
    </w:lvl>
    <w:lvl w:ilvl="7">
      <w:start w:val="1"/>
      <w:numFmt w:val="lowerLetter"/>
      <w:lvlText w:val="%8."/>
      <w:lvlJc w:val="left"/>
      <w:pPr>
        <w:ind w:left="4986" w:hanging="360"/>
      </w:pPr>
    </w:lvl>
    <w:lvl w:ilvl="8">
      <w:start w:val="1"/>
      <w:numFmt w:val="lowerRoman"/>
      <w:lvlText w:val="%9."/>
      <w:lvlJc w:val="right"/>
      <w:pPr>
        <w:ind w:left="5706" w:hanging="180"/>
      </w:pPr>
    </w:lvl>
  </w:abstractNum>
  <w:abstractNum w:abstractNumId="1" w15:restartNumberingAfterBreak="0">
    <w:nsid w:val="43F4347D"/>
    <w:multiLevelType w:val="multilevel"/>
    <w:tmpl w:val="B2084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9F649D6"/>
    <w:multiLevelType w:val="multilevel"/>
    <w:tmpl w:val="92789CC4"/>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rPr>
        <w:rFonts w:eastAsia="Calibri" w:cs="Times New Roman"/>
      </w:r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num w:numId="1" w16cid:durableId="1349528509">
    <w:abstractNumId w:val="2"/>
  </w:num>
  <w:num w:numId="2" w16cid:durableId="1069890713">
    <w:abstractNumId w:val="0"/>
  </w:num>
  <w:num w:numId="3" w16cid:durableId="1755931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70"/>
    <w:rsid w:val="00013130"/>
    <w:rsid w:val="0037770D"/>
    <w:rsid w:val="00454125"/>
    <w:rsid w:val="00523C99"/>
    <w:rsid w:val="009C00F7"/>
    <w:rsid w:val="00AF1DFA"/>
    <w:rsid w:val="00B65197"/>
    <w:rsid w:val="00C47223"/>
    <w:rsid w:val="00DE2570"/>
    <w:rsid w:val="00E0051B"/>
    <w:rsid w:val="00FC52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BD8D"/>
  <w15:docId w15:val="{F4CA888D-4D0B-4EEB-8E46-62F5293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10"/>
    <w:rPr>
      <w:rFonts w:ascii="Calibri" w:eastAsia="Calibri" w:hAnsi="Calibri" w:cs="Calibri"/>
      <w:color w:val="00000A"/>
      <w:sz w:val="22"/>
    </w:rPr>
  </w:style>
  <w:style w:type="paragraph" w:styleId="Naslov1">
    <w:name w:val="heading 1"/>
    <w:basedOn w:val="Normal"/>
    <w:next w:val="Normal"/>
    <w:link w:val="Naslov1Char"/>
    <w:uiPriority w:val="9"/>
    <w:qFormat/>
    <w:rsid w:val="003433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AA06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2Char">
    <w:name w:val="Tijelo teksta 2 Char"/>
    <w:basedOn w:val="Zadanifontodlomka"/>
    <w:link w:val="Tijeloteksta2"/>
    <w:uiPriority w:val="99"/>
    <w:semiHidden/>
    <w:qFormat/>
    <w:rsid w:val="00046736"/>
    <w:rPr>
      <w:rFonts w:cs="Calibri"/>
    </w:rPr>
  </w:style>
  <w:style w:type="character" w:customStyle="1" w:styleId="Naslov1Char">
    <w:name w:val="Naslov 1 Char"/>
    <w:basedOn w:val="Zadanifontodlomka"/>
    <w:link w:val="Naslov1"/>
    <w:uiPriority w:val="9"/>
    <w:qFormat/>
    <w:rsid w:val="0034334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eastAsia="Calibri" w:cs="Times New Roman"/>
    </w:rPr>
  </w:style>
  <w:style w:type="character" w:customStyle="1" w:styleId="ListLabel2">
    <w:name w:val="ListLabel 2"/>
    <w:qFormat/>
    <w:rPr>
      <w:b w:val="0"/>
      <w:bCs w:val="0"/>
    </w:rPr>
  </w:style>
  <w:style w:type="character" w:customStyle="1" w:styleId="ListLabel3">
    <w:name w:val="ListLabel 3"/>
    <w:qFormat/>
    <w:rPr>
      <w:rFonts w:eastAsia="Calibri" w:cs="Times New Roman"/>
    </w:rPr>
  </w:style>
  <w:style w:type="character" w:customStyle="1" w:styleId="ListLabel4">
    <w:name w:val="ListLabel 4"/>
    <w:qFormat/>
    <w:rPr>
      <w:b w:val="0"/>
      <w:bCs w:val="0"/>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rPr>
  </w:style>
  <w:style w:type="character" w:customStyle="1" w:styleId="Naslov3Char">
    <w:name w:val="Naslov 3 Char"/>
    <w:basedOn w:val="Zadanifontodlomka"/>
    <w:link w:val="Naslov3"/>
    <w:uiPriority w:val="9"/>
    <w:semiHidden/>
    <w:qFormat/>
    <w:rsid w:val="00AA060E"/>
    <w:rPr>
      <w:rFonts w:asciiTheme="majorHAnsi" w:eastAsiaTheme="majorEastAsia" w:hAnsiTheme="majorHAnsi" w:cstheme="majorBidi"/>
      <w:color w:val="1F3763" w:themeColor="accent1" w:themeShade="7F"/>
      <w:sz w:val="24"/>
      <w:szCs w:val="24"/>
    </w:rPr>
  </w:style>
  <w:style w:type="character" w:customStyle="1" w:styleId="ZaglavljeChar">
    <w:name w:val="Zaglavlje Char"/>
    <w:basedOn w:val="Zadanifontodlomka"/>
    <w:link w:val="Zaglavlje"/>
    <w:qFormat/>
    <w:rsid w:val="00AA060E"/>
    <w:rPr>
      <w:rFonts w:ascii="Times New Roman" w:eastAsia="Times New Roman" w:hAnsi="Times New Roman" w:cs="Times New Roman"/>
      <w:szCs w:val="20"/>
      <w:lang w:val="en-US"/>
    </w:rPr>
  </w:style>
  <w:style w:type="character" w:customStyle="1" w:styleId="ZaglavljeChar1">
    <w:name w:val="Zaglavlje Char1"/>
    <w:basedOn w:val="Zadanifontodlomka"/>
    <w:uiPriority w:val="99"/>
    <w:semiHidden/>
    <w:qFormat/>
    <w:rsid w:val="00AA060E"/>
    <w:rPr>
      <w:rFonts w:cs="Calibri"/>
      <w:color w:val="00000A"/>
      <w:sz w:val="22"/>
    </w:rPr>
  </w:style>
  <w:style w:type="character" w:customStyle="1" w:styleId="ListLabel7">
    <w:name w:val="ListLabel 7"/>
    <w:qFormat/>
    <w:rPr>
      <w:rFonts w:eastAsia="Calibri" w:cs="Times New Roman"/>
    </w:rPr>
  </w:style>
  <w:style w:type="character" w:customStyle="1" w:styleId="ListLabel8">
    <w:name w:val="ListLabel 8"/>
    <w:qFormat/>
    <w:rPr>
      <w:rFonts w:ascii="Times New Roman" w:hAnsi="Times New Roman"/>
      <w:b w:val="0"/>
      <w:bCs w:val="0"/>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rPr>
  </w:style>
  <w:style w:type="character" w:customStyle="1" w:styleId="ListLabel15">
    <w:name w:val="ListLabel 15"/>
    <w:qFormat/>
    <w:rPr>
      <w:b/>
    </w:rPr>
  </w:style>
  <w:style w:type="character" w:customStyle="1" w:styleId="ListLabel16">
    <w:name w:val="ListLabel 16"/>
    <w:qFormat/>
    <w:rPr>
      <w:sz w:val="22"/>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99"/>
    <w:qFormat/>
    <w:rsid w:val="005340AF"/>
    <w:rPr>
      <w:rFonts w:ascii="Calibri" w:eastAsia="Calibri" w:hAnsi="Calibri" w:cs="Times New Roman"/>
      <w:color w:val="00000A"/>
      <w:sz w:val="22"/>
    </w:rPr>
  </w:style>
  <w:style w:type="paragraph" w:styleId="Odlomakpopisa">
    <w:name w:val="List Paragraph"/>
    <w:basedOn w:val="Normal"/>
    <w:uiPriority w:val="34"/>
    <w:qFormat/>
    <w:rsid w:val="005340AF"/>
    <w:pPr>
      <w:ind w:left="720"/>
      <w:contextualSpacing/>
    </w:pPr>
  </w:style>
  <w:style w:type="paragraph" w:styleId="Tijeloteksta2">
    <w:name w:val="Body Text 2"/>
    <w:basedOn w:val="Normal"/>
    <w:link w:val="Tijeloteksta2Char"/>
    <w:uiPriority w:val="99"/>
    <w:semiHidden/>
    <w:unhideWhenUsed/>
    <w:qFormat/>
    <w:rsid w:val="00046736"/>
    <w:pPr>
      <w:spacing w:after="120" w:line="480" w:lineRule="auto"/>
    </w:pPr>
  </w:style>
  <w:style w:type="paragraph" w:styleId="Zaglavlje">
    <w:name w:val="header"/>
    <w:basedOn w:val="Normal"/>
    <w:link w:val="ZaglavljeChar"/>
    <w:rsid w:val="00AA060E"/>
    <w:pPr>
      <w:tabs>
        <w:tab w:val="center" w:pos="4536"/>
        <w:tab w:val="right" w:pos="9072"/>
      </w:tabs>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dc:description/>
  <cp:lastModifiedBy>Opcina Klostar Podravski</cp:lastModifiedBy>
  <cp:revision>3</cp:revision>
  <cp:lastPrinted>2023-07-20T10:53:00Z</cp:lastPrinted>
  <dcterms:created xsi:type="dcterms:W3CDTF">2023-07-20T10:58:00Z</dcterms:created>
  <dcterms:modified xsi:type="dcterms:W3CDTF">2023-07-20T10:59:00Z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