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EA3A" w14:textId="5EC52FD8" w:rsidR="00D40C53" w:rsidRPr="006A0860" w:rsidRDefault="00750C91">
      <w:pPr>
        <w:spacing w:after="0"/>
        <w:ind w:firstLine="708"/>
        <w:jc w:val="both"/>
      </w:pPr>
      <w:r>
        <w:rPr>
          <w:rFonts w:ascii="Times New Roman" w:hAnsi="Times New Roman"/>
        </w:rPr>
        <w:t xml:space="preserve">Na temelju članka 48. Zakona o predškolskom odgoju i obrazovanju („Narodne novine“ broj 10/97, 107/07, 94/13, 98/19. i 57/22) </w:t>
      </w:r>
      <w:r w:rsidR="009E58EB" w:rsidRPr="006A0860">
        <w:rPr>
          <w:rFonts w:ascii="Times New Roman" w:hAnsi="Times New Roman"/>
        </w:rPr>
        <w:t>i članka 3</w:t>
      </w:r>
      <w:r w:rsidR="006A0860" w:rsidRPr="006A0860">
        <w:rPr>
          <w:rFonts w:ascii="Times New Roman" w:hAnsi="Times New Roman"/>
        </w:rPr>
        <w:t>0</w:t>
      </w:r>
      <w:r w:rsidR="009E58EB" w:rsidRPr="006A0860">
        <w:rPr>
          <w:rFonts w:ascii="Times New Roman" w:hAnsi="Times New Roman"/>
        </w:rPr>
        <w:t xml:space="preserve">. Statuta Općine Kloštar Podravski („Službeni glasnik Koprivničko-križevačke županije“ broj </w:t>
      </w:r>
      <w:r w:rsidR="006A0860" w:rsidRPr="006A0860">
        <w:rPr>
          <w:rFonts w:ascii="Times New Roman" w:hAnsi="Times New Roman"/>
        </w:rPr>
        <w:t>4/21</w:t>
      </w:r>
      <w:r w:rsidR="009E58EB" w:rsidRPr="006A0860">
        <w:rPr>
          <w:rFonts w:ascii="Times New Roman" w:hAnsi="Times New Roman"/>
        </w:rPr>
        <w:t xml:space="preserve">), Općinsko vijeće Općine Kloštar Podravski na </w:t>
      </w:r>
      <w:r w:rsidR="00BF45F9">
        <w:rPr>
          <w:rFonts w:ascii="Times New Roman" w:hAnsi="Times New Roman"/>
        </w:rPr>
        <w:t>19</w:t>
      </w:r>
      <w:r w:rsidR="009E58EB" w:rsidRPr="006A0860">
        <w:rPr>
          <w:rFonts w:ascii="Times New Roman" w:hAnsi="Times New Roman"/>
        </w:rPr>
        <w:t>. sjednici, održanoj</w:t>
      </w:r>
      <w:r w:rsidR="00BF45F9">
        <w:rPr>
          <w:rFonts w:ascii="Times New Roman" w:hAnsi="Times New Roman"/>
        </w:rPr>
        <w:t xml:space="preserve"> 31</w:t>
      </w:r>
      <w:r w:rsidR="009E58EB" w:rsidRPr="006A0860">
        <w:rPr>
          <w:rFonts w:ascii="Times New Roman" w:hAnsi="Times New Roman"/>
        </w:rPr>
        <w:t>.</w:t>
      </w:r>
      <w:r w:rsidR="00BF45F9">
        <w:rPr>
          <w:rFonts w:ascii="Times New Roman" w:hAnsi="Times New Roman"/>
        </w:rPr>
        <w:t xml:space="preserve"> svibnja 2023.</w:t>
      </w:r>
      <w:r w:rsidR="009E58EB" w:rsidRPr="006A0860">
        <w:rPr>
          <w:rFonts w:ascii="Times New Roman" w:hAnsi="Times New Roman"/>
        </w:rPr>
        <w:t xml:space="preserve"> donijelo je</w:t>
      </w:r>
    </w:p>
    <w:p w14:paraId="4D56A1D0" w14:textId="77777777" w:rsidR="00D40C53" w:rsidRDefault="00D40C5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F8A9463" w14:textId="77777777" w:rsidR="00D40C53" w:rsidRDefault="00D40C5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26B5C0D" w14:textId="77777777" w:rsidR="00D40C53" w:rsidRDefault="009E58EB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A K L J U Č A K</w:t>
      </w:r>
    </w:p>
    <w:p w14:paraId="7BB74080" w14:textId="6072D7E4" w:rsidR="00D40C53" w:rsidRDefault="009E58EB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 usvajanju Izvješća o izvršenju Programa javnih potreba u </w:t>
      </w:r>
      <w:r w:rsidR="00750C91">
        <w:rPr>
          <w:rFonts w:ascii="Times New Roman" w:hAnsi="Times New Roman"/>
          <w:sz w:val="20"/>
          <w:szCs w:val="20"/>
        </w:rPr>
        <w:t xml:space="preserve">djelatnosti predškolskog odgoja na </w:t>
      </w:r>
    </w:p>
    <w:p w14:paraId="40327047" w14:textId="3BD20CBB" w:rsidR="00D40C53" w:rsidRDefault="009E58EB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području Općine Kloštar Podravski u 20</w:t>
      </w:r>
      <w:r w:rsidR="006A0860">
        <w:rPr>
          <w:rFonts w:ascii="Times New Roman" w:hAnsi="Times New Roman"/>
          <w:sz w:val="20"/>
          <w:szCs w:val="20"/>
        </w:rPr>
        <w:t>22</w:t>
      </w:r>
      <w:r>
        <w:rPr>
          <w:rFonts w:ascii="Times New Roman" w:hAnsi="Times New Roman"/>
          <w:sz w:val="20"/>
          <w:szCs w:val="20"/>
        </w:rPr>
        <w:t>. godini</w:t>
      </w:r>
    </w:p>
    <w:p w14:paraId="6A0A1E58" w14:textId="77777777" w:rsidR="00D40C53" w:rsidRDefault="00D40C5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213B0BE8" w14:textId="77777777" w:rsidR="00D40C53" w:rsidRDefault="009E58EB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I.</w:t>
      </w:r>
    </w:p>
    <w:p w14:paraId="7144995F" w14:textId="77777777" w:rsidR="00D40C53" w:rsidRDefault="00D40C5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6FBCC666" w14:textId="341C2AE9" w:rsidR="00D40C53" w:rsidRPr="00BF45F9" w:rsidRDefault="009E58E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Usvaja se Izvješće o izvršenju Programa javnih potreba</w:t>
      </w:r>
      <w:r w:rsidR="00750C91" w:rsidRPr="00750C91">
        <w:rPr>
          <w:rFonts w:ascii="Times New Roman" w:hAnsi="Times New Roman"/>
          <w:sz w:val="20"/>
          <w:szCs w:val="20"/>
        </w:rPr>
        <w:t xml:space="preserve"> </w:t>
      </w:r>
      <w:r w:rsidR="00750C91">
        <w:rPr>
          <w:rFonts w:ascii="Times New Roman" w:hAnsi="Times New Roman"/>
          <w:sz w:val="20"/>
          <w:szCs w:val="20"/>
        </w:rPr>
        <w:t>djelatnosti predškolskog odgoja</w:t>
      </w:r>
      <w:r>
        <w:rPr>
          <w:rFonts w:ascii="Times New Roman" w:hAnsi="Times New Roman"/>
          <w:sz w:val="20"/>
          <w:szCs w:val="20"/>
        </w:rPr>
        <w:t xml:space="preserve"> području Općine Kloštar Podravski u 20</w:t>
      </w:r>
      <w:r w:rsidR="006A0860">
        <w:rPr>
          <w:rFonts w:ascii="Times New Roman" w:hAnsi="Times New Roman"/>
          <w:sz w:val="20"/>
          <w:szCs w:val="20"/>
        </w:rPr>
        <w:t>22</w:t>
      </w:r>
      <w:r>
        <w:rPr>
          <w:rFonts w:ascii="Times New Roman" w:hAnsi="Times New Roman"/>
          <w:sz w:val="20"/>
          <w:szCs w:val="20"/>
        </w:rPr>
        <w:t>. godini, KLASA:</w:t>
      </w:r>
      <w:r w:rsidR="00BF45F9">
        <w:rPr>
          <w:rFonts w:ascii="Times New Roman" w:hAnsi="Times New Roman"/>
          <w:sz w:val="20"/>
          <w:szCs w:val="20"/>
        </w:rPr>
        <w:t>601-01/23-01/01</w:t>
      </w:r>
      <w:r>
        <w:rPr>
          <w:rFonts w:ascii="Times New Roman" w:hAnsi="Times New Roman"/>
          <w:sz w:val="20"/>
          <w:szCs w:val="20"/>
        </w:rPr>
        <w:t>, URBROJ:</w:t>
      </w:r>
      <w:r w:rsidR="00BF45F9">
        <w:rPr>
          <w:rFonts w:ascii="Times New Roman" w:hAnsi="Times New Roman"/>
          <w:sz w:val="20"/>
          <w:szCs w:val="20"/>
        </w:rPr>
        <w:t xml:space="preserve">2137-16-01/01-23-01 </w:t>
      </w:r>
      <w:r>
        <w:rPr>
          <w:rFonts w:ascii="Times New Roman" w:hAnsi="Times New Roman"/>
          <w:sz w:val="20"/>
          <w:szCs w:val="20"/>
        </w:rPr>
        <w:t>od</w:t>
      </w:r>
      <w:r w:rsidR="00BF45F9">
        <w:rPr>
          <w:rFonts w:ascii="Times New Roman" w:hAnsi="Times New Roman"/>
          <w:sz w:val="20"/>
          <w:szCs w:val="20"/>
        </w:rPr>
        <w:t xml:space="preserve"> 23</w:t>
      </w:r>
      <w:r>
        <w:rPr>
          <w:rFonts w:ascii="Times New Roman" w:hAnsi="Times New Roman"/>
          <w:sz w:val="20"/>
          <w:szCs w:val="20"/>
        </w:rPr>
        <w:t>.</w:t>
      </w:r>
      <w:r w:rsidR="00BF45F9">
        <w:rPr>
          <w:rFonts w:ascii="Times New Roman" w:hAnsi="Times New Roman"/>
          <w:sz w:val="20"/>
          <w:szCs w:val="20"/>
        </w:rPr>
        <w:t xml:space="preserve"> svibnja 2023.</w:t>
      </w:r>
      <w:r>
        <w:rPr>
          <w:rFonts w:ascii="Times New Roman" w:hAnsi="Times New Roman"/>
          <w:sz w:val="20"/>
          <w:szCs w:val="20"/>
        </w:rPr>
        <w:t xml:space="preserve"> godine.</w:t>
      </w:r>
    </w:p>
    <w:p w14:paraId="38141EAE" w14:textId="77777777" w:rsidR="00D40C53" w:rsidRDefault="00D40C5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6E9DB24" w14:textId="77777777" w:rsidR="00D40C53" w:rsidRDefault="009E58EB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II.</w:t>
      </w:r>
    </w:p>
    <w:p w14:paraId="0488DD6E" w14:textId="77777777" w:rsidR="00D40C53" w:rsidRDefault="009E58E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Izvješće iz točke I. ovoga Zaključka njegov je sastavni dio i nalazi se u prilogu.</w:t>
      </w:r>
    </w:p>
    <w:p w14:paraId="11A3876D" w14:textId="77777777" w:rsidR="00D40C53" w:rsidRDefault="00D40C5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98F187E" w14:textId="77777777" w:rsidR="00D40C53" w:rsidRDefault="009E58EB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III.</w:t>
      </w:r>
    </w:p>
    <w:p w14:paraId="11AB86F2" w14:textId="77777777" w:rsidR="00D40C53" w:rsidRDefault="009E58E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Ovaj Zaključak objavit će se u „Službenom glasniku Koprivničko-križevačke županije“.</w:t>
      </w:r>
    </w:p>
    <w:p w14:paraId="7C64BE56" w14:textId="77777777" w:rsidR="00D40C53" w:rsidRDefault="00D40C5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FE6F3EF" w14:textId="77777777" w:rsidR="00D40C53" w:rsidRDefault="00D40C5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A28FA0F" w14:textId="77777777" w:rsidR="00D40C53" w:rsidRDefault="00D40C5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10DC9F2" w14:textId="77777777" w:rsidR="00D40C53" w:rsidRDefault="009E58EB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OPĆINSKO VIJEĆE</w:t>
      </w:r>
    </w:p>
    <w:p w14:paraId="7909211A" w14:textId="77777777" w:rsidR="00D40C53" w:rsidRDefault="009E58EB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OPĆINE KLOŠTAR PODRAVSKI</w:t>
      </w:r>
    </w:p>
    <w:p w14:paraId="6E47DAA1" w14:textId="77777777" w:rsidR="00D40C53" w:rsidRDefault="00D40C5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559B39D0" w14:textId="77777777" w:rsidR="00D40C53" w:rsidRDefault="00D40C5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7631914C" w14:textId="77777777" w:rsidR="00D40C53" w:rsidRDefault="00D40C5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515EAB7" w14:textId="77777777" w:rsidR="00BF45F9" w:rsidRDefault="00BF45F9" w:rsidP="00BF45F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KLASA: 601-01/23-01/01</w:t>
      </w:r>
    </w:p>
    <w:p w14:paraId="44DA41CD" w14:textId="0B977391" w:rsidR="00BF45F9" w:rsidRDefault="00BF45F9" w:rsidP="00BF45F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URBROJ: 2137-16-01/01-23-0</w:t>
      </w:r>
      <w:r>
        <w:rPr>
          <w:rFonts w:ascii="Times New Roman" w:hAnsi="Times New Roman"/>
        </w:rPr>
        <w:t>2</w:t>
      </w:r>
    </w:p>
    <w:p w14:paraId="041B2EB7" w14:textId="24D5A5D3" w:rsidR="00BF45F9" w:rsidRDefault="00BF45F9" w:rsidP="00BF45F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Kloštar Podravski, </w:t>
      </w:r>
      <w:r>
        <w:rPr>
          <w:rFonts w:ascii="Times New Roman" w:hAnsi="Times New Roman"/>
        </w:rPr>
        <w:t>31</w:t>
      </w:r>
      <w:r>
        <w:rPr>
          <w:rFonts w:ascii="Times New Roman" w:hAnsi="Times New Roman"/>
        </w:rPr>
        <w:t>. svibnja 2023.</w:t>
      </w:r>
    </w:p>
    <w:p w14:paraId="669FFB28" w14:textId="77777777" w:rsidR="00D40C53" w:rsidRDefault="00D40C5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27312C3" w14:textId="77777777" w:rsidR="00D40C53" w:rsidRDefault="00D40C5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3A38587" w14:textId="77777777" w:rsidR="00D40C53" w:rsidRDefault="00D40C5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34658D9" w14:textId="3EA8C662" w:rsidR="00D40C53" w:rsidRDefault="009E58E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PREDSJEDNI</w:t>
      </w:r>
      <w:r w:rsidR="006A0860">
        <w:rPr>
          <w:rFonts w:ascii="Times New Roman" w:hAnsi="Times New Roman"/>
          <w:sz w:val="20"/>
          <w:szCs w:val="20"/>
        </w:rPr>
        <w:t>CA</w:t>
      </w:r>
      <w:r>
        <w:rPr>
          <w:rFonts w:ascii="Times New Roman" w:hAnsi="Times New Roman"/>
          <w:sz w:val="20"/>
          <w:szCs w:val="20"/>
        </w:rPr>
        <w:t>:</w:t>
      </w:r>
    </w:p>
    <w:p w14:paraId="5CCB3746" w14:textId="77777777" w:rsidR="00D40C53" w:rsidRDefault="00D40C5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B146C57" w14:textId="536FC343" w:rsidR="00D40C53" w:rsidRDefault="009E58E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</w:t>
      </w:r>
      <w:r w:rsidR="006A0860">
        <w:rPr>
          <w:rFonts w:ascii="Times New Roman" w:hAnsi="Times New Roman"/>
          <w:sz w:val="20"/>
          <w:szCs w:val="20"/>
        </w:rPr>
        <w:t>Marija Šimunko</w:t>
      </w:r>
    </w:p>
    <w:p w14:paraId="598D45BB" w14:textId="77777777" w:rsidR="00D40C53" w:rsidRDefault="00D40C5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BB90827" w14:textId="77777777" w:rsidR="00D40C53" w:rsidRDefault="00D40C53">
      <w:pPr>
        <w:spacing w:after="0"/>
      </w:pPr>
    </w:p>
    <w:sectPr w:rsidR="00D40C53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53"/>
    <w:rsid w:val="00132095"/>
    <w:rsid w:val="006A0860"/>
    <w:rsid w:val="00750C91"/>
    <w:rsid w:val="009E58EB"/>
    <w:rsid w:val="00BF45F9"/>
    <w:rsid w:val="00D4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D43A"/>
  <w15:docId w15:val="{9BDA0246-3EA8-42CC-BD6E-A3B2B96E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A3C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Times New Roman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99"/>
    <w:qFormat/>
    <w:rsid w:val="00635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Kloštar Podravski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</dc:creator>
  <dc:description/>
  <cp:lastModifiedBy>Opcina Klostar Podravski</cp:lastModifiedBy>
  <cp:revision>6</cp:revision>
  <cp:lastPrinted>2023-05-24T09:40:00Z</cp:lastPrinted>
  <dcterms:created xsi:type="dcterms:W3CDTF">2023-05-23T09:39:00Z</dcterms:created>
  <dcterms:modified xsi:type="dcterms:W3CDTF">2023-06-12T08:28:00Z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Kloštar Podravski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