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172C" w14:textId="416055AC" w:rsidR="0044244B" w:rsidRPr="0044244B" w:rsidRDefault="0044244B" w:rsidP="004424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4B">
        <w:rPr>
          <w:rFonts w:ascii="Times New Roman" w:hAnsi="Times New Roman" w:cs="Times New Roman"/>
          <w:sz w:val="24"/>
          <w:szCs w:val="24"/>
        </w:rPr>
        <w:t xml:space="preserve">Na temelju članka 30. Statuta Općine </w:t>
      </w:r>
      <w:r w:rsidR="00392474">
        <w:rPr>
          <w:rFonts w:ascii="Times New Roman" w:hAnsi="Times New Roman" w:cs="Times New Roman"/>
          <w:sz w:val="24"/>
          <w:szCs w:val="24"/>
        </w:rPr>
        <w:t>Kloštar Podravski</w:t>
      </w:r>
      <w:r w:rsidRPr="0044244B">
        <w:rPr>
          <w:rFonts w:ascii="Times New Roman" w:hAnsi="Times New Roman" w:cs="Times New Roman"/>
          <w:sz w:val="24"/>
          <w:szCs w:val="24"/>
        </w:rPr>
        <w:t xml:space="preserve"> (“Službeni glasnik Koprivničko-križevačke županije” broj </w:t>
      </w:r>
      <w:r w:rsidR="00392474">
        <w:rPr>
          <w:rFonts w:ascii="Times New Roman" w:hAnsi="Times New Roman" w:cs="Times New Roman"/>
          <w:sz w:val="24"/>
          <w:szCs w:val="24"/>
        </w:rPr>
        <w:t>4</w:t>
      </w:r>
      <w:r w:rsidRPr="0044244B">
        <w:rPr>
          <w:rFonts w:ascii="Times New Roman" w:hAnsi="Times New Roman" w:cs="Times New Roman"/>
          <w:sz w:val="24"/>
          <w:szCs w:val="24"/>
        </w:rPr>
        <w:t>/21),</w:t>
      </w:r>
      <w:r w:rsidRPr="0044244B"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 w:rsidRPr="0044244B">
        <w:rPr>
          <w:rFonts w:ascii="Times New Roman" w:hAnsi="Times New Roman" w:cs="Times New Roman"/>
          <w:sz w:val="24"/>
          <w:szCs w:val="24"/>
        </w:rPr>
        <w:t>Općinsko vijeće Općine K</w:t>
      </w:r>
      <w:r w:rsidR="00392474">
        <w:rPr>
          <w:rFonts w:ascii="Times New Roman" w:hAnsi="Times New Roman" w:cs="Times New Roman"/>
          <w:sz w:val="24"/>
          <w:szCs w:val="24"/>
        </w:rPr>
        <w:t>loštar Podravski</w:t>
      </w:r>
      <w:r w:rsidRPr="0044244B">
        <w:rPr>
          <w:rFonts w:ascii="Times New Roman" w:hAnsi="Times New Roman" w:cs="Times New Roman"/>
          <w:sz w:val="24"/>
          <w:szCs w:val="24"/>
        </w:rPr>
        <w:t xml:space="preserve"> na 1</w:t>
      </w:r>
      <w:r w:rsidR="00392474">
        <w:rPr>
          <w:rFonts w:ascii="Times New Roman" w:hAnsi="Times New Roman" w:cs="Times New Roman"/>
          <w:sz w:val="24"/>
          <w:szCs w:val="24"/>
        </w:rPr>
        <w:t>7</w:t>
      </w:r>
      <w:r w:rsidRPr="0044244B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515E51">
        <w:rPr>
          <w:rFonts w:ascii="Times New Roman" w:hAnsi="Times New Roman" w:cs="Times New Roman"/>
          <w:sz w:val="24"/>
          <w:szCs w:val="24"/>
        </w:rPr>
        <w:t xml:space="preserve">22. ožujka </w:t>
      </w:r>
      <w:r w:rsidRPr="0044244B">
        <w:rPr>
          <w:rFonts w:ascii="Times New Roman" w:hAnsi="Times New Roman" w:cs="Times New Roman"/>
          <w:sz w:val="24"/>
          <w:szCs w:val="24"/>
        </w:rPr>
        <w:t xml:space="preserve">2023.  donijelo je </w:t>
      </w:r>
    </w:p>
    <w:p w14:paraId="106F3065" w14:textId="77777777" w:rsidR="00240EE0" w:rsidRPr="0044244B" w:rsidRDefault="00240EE0" w:rsidP="00240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44B">
        <w:rPr>
          <w:rFonts w:ascii="Times New Roman" w:hAnsi="Times New Roman" w:cs="Times New Roman"/>
          <w:b/>
          <w:bCs/>
          <w:sz w:val="24"/>
          <w:szCs w:val="24"/>
        </w:rPr>
        <w:t xml:space="preserve">ZAKLJUČAK </w:t>
      </w:r>
    </w:p>
    <w:p w14:paraId="28BEA7D9" w14:textId="79E643B5" w:rsidR="00240EE0" w:rsidRPr="0044244B" w:rsidRDefault="00240EE0" w:rsidP="00240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44B">
        <w:rPr>
          <w:rFonts w:ascii="Times New Roman" w:hAnsi="Times New Roman" w:cs="Times New Roman"/>
          <w:b/>
          <w:bCs/>
          <w:sz w:val="24"/>
          <w:szCs w:val="24"/>
        </w:rPr>
        <w:t>o prijenosu nefinancijske imovine</w:t>
      </w:r>
      <w:r w:rsidR="00261C95">
        <w:rPr>
          <w:rFonts w:ascii="Times New Roman" w:hAnsi="Times New Roman" w:cs="Times New Roman"/>
          <w:b/>
          <w:bCs/>
          <w:sz w:val="24"/>
          <w:szCs w:val="24"/>
        </w:rPr>
        <w:t xml:space="preserve"> OŠ </w:t>
      </w:r>
      <w:r w:rsidR="00392474">
        <w:rPr>
          <w:rFonts w:ascii="Times New Roman" w:hAnsi="Times New Roman" w:cs="Times New Roman"/>
          <w:b/>
          <w:bCs/>
          <w:sz w:val="24"/>
          <w:szCs w:val="24"/>
        </w:rPr>
        <w:t>Kloštar Podravski</w:t>
      </w:r>
    </w:p>
    <w:p w14:paraId="2F32BD0E" w14:textId="488B9422" w:rsidR="00240EE0" w:rsidRPr="0044244B" w:rsidRDefault="00240EE0" w:rsidP="00240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EB239" w14:textId="00D377D1" w:rsidR="00240EE0" w:rsidRPr="0044244B" w:rsidRDefault="00240EE0" w:rsidP="00240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44B">
        <w:rPr>
          <w:rFonts w:ascii="Times New Roman" w:hAnsi="Times New Roman" w:cs="Times New Roman"/>
          <w:sz w:val="24"/>
          <w:szCs w:val="24"/>
        </w:rPr>
        <w:t>I.</w:t>
      </w:r>
    </w:p>
    <w:p w14:paraId="3881CCE9" w14:textId="33BD5F8E" w:rsidR="00901403" w:rsidRPr="0044244B" w:rsidRDefault="00240EE0" w:rsidP="0024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4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244B">
        <w:rPr>
          <w:rFonts w:ascii="Times New Roman" w:hAnsi="Times New Roman" w:cs="Times New Roman"/>
          <w:sz w:val="24"/>
          <w:szCs w:val="24"/>
        </w:rPr>
        <w:t>Zaključkom o prijenosu ne</w:t>
      </w:r>
      <w:r w:rsidR="00C91309" w:rsidRPr="0044244B">
        <w:rPr>
          <w:rFonts w:ascii="Times New Roman" w:hAnsi="Times New Roman" w:cs="Times New Roman"/>
          <w:sz w:val="24"/>
          <w:szCs w:val="24"/>
        </w:rPr>
        <w:t>f</w:t>
      </w:r>
      <w:r w:rsidRPr="0044244B">
        <w:rPr>
          <w:rFonts w:ascii="Times New Roman" w:hAnsi="Times New Roman" w:cs="Times New Roman"/>
          <w:sz w:val="24"/>
          <w:szCs w:val="24"/>
        </w:rPr>
        <w:t>inancijske imovine</w:t>
      </w:r>
      <w:r w:rsidR="00261C95">
        <w:rPr>
          <w:rFonts w:ascii="Times New Roman" w:hAnsi="Times New Roman" w:cs="Times New Roman"/>
          <w:sz w:val="24"/>
          <w:szCs w:val="24"/>
        </w:rPr>
        <w:t xml:space="preserve"> OŠ </w:t>
      </w:r>
      <w:r w:rsidR="00392474">
        <w:rPr>
          <w:rFonts w:ascii="Times New Roman" w:hAnsi="Times New Roman" w:cs="Times New Roman"/>
          <w:sz w:val="24"/>
          <w:szCs w:val="24"/>
        </w:rPr>
        <w:t>Kloštar Podravski</w:t>
      </w:r>
      <w:r w:rsidRPr="0044244B">
        <w:rPr>
          <w:rFonts w:ascii="Times New Roman" w:hAnsi="Times New Roman" w:cs="Times New Roman"/>
          <w:sz w:val="24"/>
          <w:szCs w:val="24"/>
        </w:rPr>
        <w:t xml:space="preserve"> (u daljnjem tekstu:</w:t>
      </w:r>
      <w:r w:rsidR="00C91309" w:rsidRPr="0044244B">
        <w:rPr>
          <w:rFonts w:ascii="Times New Roman" w:hAnsi="Times New Roman" w:cs="Times New Roman"/>
          <w:sz w:val="24"/>
          <w:szCs w:val="24"/>
        </w:rPr>
        <w:t xml:space="preserve"> </w:t>
      </w:r>
      <w:r w:rsidRPr="0044244B">
        <w:rPr>
          <w:rFonts w:ascii="Times New Roman" w:hAnsi="Times New Roman" w:cs="Times New Roman"/>
          <w:sz w:val="24"/>
          <w:szCs w:val="24"/>
        </w:rPr>
        <w:t xml:space="preserve">Zaključak) prenosi se bez naknade nabavljena nefinancijska imovina Osnovnoj školi </w:t>
      </w:r>
      <w:r w:rsidR="00392474">
        <w:rPr>
          <w:rFonts w:ascii="Times New Roman" w:hAnsi="Times New Roman" w:cs="Times New Roman"/>
          <w:sz w:val="24"/>
          <w:szCs w:val="24"/>
        </w:rPr>
        <w:t xml:space="preserve">Kloštar Podravski </w:t>
      </w:r>
      <w:r w:rsidRPr="0044244B">
        <w:rPr>
          <w:rFonts w:ascii="Times New Roman" w:hAnsi="Times New Roman" w:cs="Times New Roman"/>
          <w:sz w:val="24"/>
          <w:szCs w:val="24"/>
        </w:rPr>
        <w:t>koja se odnosi na izgradnju i opremanje školsk</w:t>
      </w:r>
      <w:r w:rsidR="00C91309" w:rsidRPr="0044244B">
        <w:rPr>
          <w:rFonts w:ascii="Times New Roman" w:hAnsi="Times New Roman" w:cs="Times New Roman"/>
          <w:sz w:val="24"/>
          <w:szCs w:val="24"/>
        </w:rPr>
        <w:t>o</w:t>
      </w:r>
      <w:r w:rsidR="00261C95">
        <w:rPr>
          <w:rFonts w:ascii="Times New Roman" w:hAnsi="Times New Roman" w:cs="Times New Roman"/>
          <w:sz w:val="24"/>
          <w:szCs w:val="24"/>
        </w:rPr>
        <w:t>-</w:t>
      </w:r>
      <w:r w:rsidRPr="0044244B">
        <w:rPr>
          <w:rFonts w:ascii="Times New Roman" w:hAnsi="Times New Roman" w:cs="Times New Roman"/>
          <w:sz w:val="24"/>
          <w:szCs w:val="24"/>
        </w:rPr>
        <w:t xml:space="preserve"> sportske dvorane u ukupnom </w:t>
      </w:r>
      <w:r w:rsidR="00C91309" w:rsidRPr="0044244B">
        <w:rPr>
          <w:rFonts w:ascii="Times New Roman" w:hAnsi="Times New Roman" w:cs="Times New Roman"/>
          <w:sz w:val="24"/>
          <w:szCs w:val="24"/>
        </w:rPr>
        <w:t xml:space="preserve">iznosu </w:t>
      </w:r>
      <w:r w:rsidR="00C91309" w:rsidRPr="0034690B">
        <w:rPr>
          <w:rFonts w:ascii="Times New Roman" w:hAnsi="Times New Roman" w:cs="Times New Roman"/>
          <w:sz w:val="24"/>
          <w:szCs w:val="24"/>
        </w:rPr>
        <w:t xml:space="preserve">od </w:t>
      </w:r>
      <w:r w:rsidR="0034690B" w:rsidRPr="0034690B">
        <w:rPr>
          <w:rFonts w:ascii="Times New Roman" w:hAnsi="Times New Roman" w:cs="Times New Roman"/>
          <w:sz w:val="24"/>
          <w:szCs w:val="24"/>
        </w:rPr>
        <w:t>899.817,09</w:t>
      </w:r>
      <w:r w:rsidR="00392474" w:rsidRPr="0034690B">
        <w:rPr>
          <w:rFonts w:ascii="Times New Roman" w:hAnsi="Times New Roman" w:cs="Times New Roman"/>
          <w:sz w:val="24"/>
          <w:szCs w:val="24"/>
        </w:rPr>
        <w:t xml:space="preserve"> </w:t>
      </w:r>
      <w:r w:rsidR="0034690B" w:rsidRPr="0034690B">
        <w:rPr>
          <w:rFonts w:ascii="Times New Roman" w:hAnsi="Times New Roman" w:cs="Times New Roman"/>
          <w:sz w:val="24"/>
          <w:szCs w:val="24"/>
        </w:rPr>
        <w:t>EURA</w:t>
      </w:r>
      <w:r w:rsidR="00C91309" w:rsidRPr="0034690B">
        <w:rPr>
          <w:rFonts w:ascii="Times New Roman" w:hAnsi="Times New Roman" w:cs="Times New Roman"/>
          <w:sz w:val="24"/>
          <w:szCs w:val="24"/>
        </w:rPr>
        <w:t xml:space="preserve">, </w:t>
      </w:r>
      <w:r w:rsidR="00C91309" w:rsidRPr="0044244B">
        <w:rPr>
          <w:rFonts w:ascii="Times New Roman" w:hAnsi="Times New Roman" w:cs="Times New Roman"/>
          <w:sz w:val="24"/>
          <w:szCs w:val="24"/>
        </w:rPr>
        <w:t>a sastoji se od:</w:t>
      </w:r>
    </w:p>
    <w:p w14:paraId="1C114696" w14:textId="7D6AA025" w:rsidR="00C91309" w:rsidRPr="0044244B" w:rsidRDefault="00C91309" w:rsidP="0024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2B37D" w14:textId="39C88445" w:rsidR="0034690B" w:rsidRDefault="00392474" w:rsidP="0034690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Objekta školsko sportsko dvorane </w:t>
      </w:r>
      <w:r w:rsidR="0034690B">
        <w:rPr>
          <w:rFonts w:ascii="Times New Roman" w:hAnsi="Times New Roman" w:cs="Times New Roman"/>
          <w:sz w:val="24"/>
          <w:szCs w:val="24"/>
        </w:rPr>
        <w:t>Objekta školsko sportsko dvorane iskazanog na računu 051191 u iznosu od  899.817,09 EURA.</w:t>
      </w:r>
    </w:p>
    <w:p w14:paraId="311C97FB" w14:textId="77777777" w:rsidR="0034690B" w:rsidRDefault="0034690B" w:rsidP="0034690B">
      <w:pPr>
        <w:pStyle w:val="Odlomakpopisa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D5C940C" w14:textId="30FF3C4B" w:rsidR="0021367F" w:rsidRPr="0034690B" w:rsidRDefault="0021367F" w:rsidP="0034690B">
      <w:pPr>
        <w:pStyle w:val="Odlomakpopisa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822EB" w14:textId="5A80484E" w:rsidR="0021367F" w:rsidRPr="0034690B" w:rsidRDefault="0021367F" w:rsidP="002136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90B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</w:p>
    <w:p w14:paraId="0662CEA7" w14:textId="2E4DF1DA" w:rsidR="0021367F" w:rsidRPr="0044244B" w:rsidRDefault="0021367F" w:rsidP="00EA78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244B">
        <w:rPr>
          <w:rFonts w:ascii="Times New Roman" w:hAnsi="Times New Roman" w:cs="Times New Roman"/>
          <w:sz w:val="24"/>
          <w:szCs w:val="24"/>
        </w:rPr>
        <w:t>Odjel za računovodstvo</w:t>
      </w:r>
      <w:r w:rsidR="00EA784D" w:rsidRPr="0044244B">
        <w:rPr>
          <w:rFonts w:ascii="Times New Roman" w:hAnsi="Times New Roman" w:cs="Times New Roman"/>
          <w:sz w:val="24"/>
          <w:szCs w:val="24"/>
        </w:rPr>
        <w:t xml:space="preserve"> izvršit će sva potrebna knjiženja radi izvršenja točke I. ovog Zaključka i dostaviti svu potrebnu dokumentaciju  za provedbu odgovarajućih knjiženja kod škole.</w:t>
      </w:r>
    </w:p>
    <w:p w14:paraId="7F43F183" w14:textId="6C952D11" w:rsidR="00EA784D" w:rsidRPr="0044244B" w:rsidRDefault="00EA784D" w:rsidP="00EA78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1EED665" w14:textId="32A3A5DA" w:rsidR="00EA784D" w:rsidRPr="0044244B" w:rsidRDefault="00EA784D" w:rsidP="00EA78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B1E68C6" w14:textId="3BA794E6" w:rsidR="00EA784D" w:rsidRPr="0044244B" w:rsidRDefault="00EA784D" w:rsidP="0039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44B">
        <w:rPr>
          <w:rFonts w:ascii="Times New Roman" w:hAnsi="Times New Roman" w:cs="Times New Roman"/>
          <w:sz w:val="24"/>
          <w:szCs w:val="24"/>
        </w:rPr>
        <w:t>III.</w:t>
      </w:r>
    </w:p>
    <w:p w14:paraId="660D0DC8" w14:textId="6B832D16" w:rsidR="00D35D29" w:rsidRDefault="00D35D29" w:rsidP="00D35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Nabavljena nefinancijska imovina iz točke I. ovog Zaključka prenosi se školi s danom 1. siječnja 2023. godine.</w:t>
      </w:r>
    </w:p>
    <w:p w14:paraId="2265862D" w14:textId="2BD93674" w:rsidR="00D35D29" w:rsidRPr="00D35D29" w:rsidRDefault="00D35D29" w:rsidP="00D35D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ACC45" w14:textId="30AD23A1" w:rsidR="00D35D29" w:rsidRPr="00D35D29" w:rsidRDefault="00D35D29" w:rsidP="00D35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D29">
        <w:rPr>
          <w:rFonts w:ascii="Times New Roman" w:hAnsi="Times New Roman" w:cs="Times New Roman"/>
          <w:b/>
          <w:bCs/>
          <w:sz w:val="24"/>
          <w:szCs w:val="24"/>
        </w:rPr>
        <w:t>OPĆINSKO VIJEĆE OPĆINE K</w:t>
      </w:r>
      <w:r w:rsidR="00810DE5">
        <w:rPr>
          <w:rFonts w:ascii="Times New Roman" w:hAnsi="Times New Roman" w:cs="Times New Roman"/>
          <w:b/>
          <w:bCs/>
          <w:sz w:val="24"/>
          <w:szCs w:val="24"/>
        </w:rPr>
        <w:t>LOŠTAR PODRAVSKI</w:t>
      </w:r>
    </w:p>
    <w:p w14:paraId="27C30295" w14:textId="7F46E03F" w:rsidR="00396B95" w:rsidRPr="0044244B" w:rsidRDefault="00396B95" w:rsidP="00EA78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D15D416" w14:textId="45397E5E" w:rsidR="00396B95" w:rsidRPr="00D35D29" w:rsidRDefault="00396B95" w:rsidP="00396B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D29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515E51">
        <w:rPr>
          <w:rFonts w:ascii="Times New Roman" w:hAnsi="Times New Roman" w:cs="Times New Roman"/>
          <w:b/>
          <w:bCs/>
          <w:sz w:val="24"/>
          <w:szCs w:val="24"/>
        </w:rPr>
        <w:t xml:space="preserve"> 940</w:t>
      </w:r>
      <w:r w:rsidR="00AA7501">
        <w:rPr>
          <w:rFonts w:ascii="Times New Roman" w:hAnsi="Times New Roman" w:cs="Times New Roman"/>
          <w:b/>
          <w:bCs/>
          <w:sz w:val="24"/>
          <w:szCs w:val="24"/>
        </w:rPr>
        <w:t>-01/23-01/01</w:t>
      </w:r>
      <w:r w:rsidRPr="00D35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DFCD98" w14:textId="26976073" w:rsidR="00396B95" w:rsidRPr="00D35D29" w:rsidRDefault="00396B95" w:rsidP="00396B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D29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AA7501">
        <w:rPr>
          <w:rFonts w:ascii="Times New Roman" w:hAnsi="Times New Roman" w:cs="Times New Roman"/>
          <w:b/>
          <w:bCs/>
          <w:sz w:val="24"/>
          <w:szCs w:val="24"/>
        </w:rPr>
        <w:t>2137-16-01/01-23-01</w:t>
      </w:r>
    </w:p>
    <w:p w14:paraId="5BFCFB15" w14:textId="57AC36DB" w:rsidR="00261C95" w:rsidRPr="00D35D29" w:rsidRDefault="00261C95" w:rsidP="00396B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D2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4690B">
        <w:rPr>
          <w:rFonts w:ascii="Times New Roman" w:hAnsi="Times New Roman" w:cs="Times New Roman"/>
          <w:b/>
          <w:bCs/>
          <w:sz w:val="24"/>
          <w:szCs w:val="24"/>
        </w:rPr>
        <w:t>loštar Podravski</w:t>
      </w:r>
      <w:r w:rsidRPr="00D35D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A7501">
        <w:rPr>
          <w:rFonts w:ascii="Times New Roman" w:hAnsi="Times New Roman" w:cs="Times New Roman"/>
          <w:b/>
          <w:bCs/>
          <w:sz w:val="24"/>
          <w:szCs w:val="24"/>
        </w:rPr>
        <w:t>22. ožujka</w:t>
      </w:r>
      <w:r w:rsidRPr="00D35D29">
        <w:rPr>
          <w:rFonts w:ascii="Times New Roman" w:hAnsi="Times New Roman" w:cs="Times New Roman"/>
          <w:b/>
          <w:bCs/>
          <w:sz w:val="24"/>
          <w:szCs w:val="24"/>
        </w:rPr>
        <w:t xml:space="preserve"> 2023.</w:t>
      </w:r>
    </w:p>
    <w:p w14:paraId="5F26692D" w14:textId="5F9DD443" w:rsidR="00261C95" w:rsidRDefault="00261C95" w:rsidP="0039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50447" w14:textId="47CB5CA3" w:rsidR="00261C95" w:rsidRPr="00261C95" w:rsidRDefault="00261C95" w:rsidP="00261C95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C95">
        <w:rPr>
          <w:rFonts w:ascii="Times New Roman" w:hAnsi="Times New Roman" w:cs="Times New Roman"/>
          <w:b/>
          <w:bCs/>
          <w:sz w:val="24"/>
          <w:szCs w:val="24"/>
        </w:rPr>
        <w:t>PREDSJEDNI</w:t>
      </w:r>
      <w:r w:rsidR="00810DE5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261C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D81038" w14:textId="32EF741E" w:rsidR="00261C95" w:rsidRPr="00261C95" w:rsidRDefault="00810DE5" w:rsidP="00261C95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Marija Šimunko</w:t>
      </w:r>
    </w:p>
    <w:p w14:paraId="3B0561CB" w14:textId="58857360" w:rsidR="00426F65" w:rsidRPr="00261C95" w:rsidRDefault="00426F65" w:rsidP="00261C95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8006C" w14:textId="5224DAD8" w:rsidR="00426F65" w:rsidRPr="0044244B" w:rsidRDefault="00426F65" w:rsidP="0039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C5F5E" w14:textId="09137D42" w:rsidR="00426F65" w:rsidRPr="0044244B" w:rsidRDefault="00426F65" w:rsidP="0039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8F3DD" w14:textId="1B8650EB" w:rsidR="00426F65" w:rsidRDefault="00426F65" w:rsidP="0039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B0E7B" w14:textId="10C746A0" w:rsidR="00261C95" w:rsidRDefault="00261C95" w:rsidP="0039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D159B" w14:textId="6D62BEF6" w:rsidR="00261C95" w:rsidRDefault="00261C95" w:rsidP="0039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4D38A" w14:textId="6B740576" w:rsidR="00261C95" w:rsidRDefault="00261C95" w:rsidP="0039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25FC7" w14:textId="3F212A56" w:rsidR="00261C95" w:rsidRDefault="00261C95" w:rsidP="0039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2054C" w14:textId="29722F92" w:rsidR="00261C95" w:rsidRDefault="00261C95" w:rsidP="0039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7AA5D" w14:textId="016F7FB7" w:rsidR="00261C95" w:rsidRDefault="00261C95" w:rsidP="0039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33F5C" w14:textId="27466630" w:rsidR="00261C95" w:rsidRDefault="00261C95" w:rsidP="0039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AF742" w14:textId="77777777" w:rsidR="00810DE5" w:rsidRPr="0044244B" w:rsidRDefault="00810DE5" w:rsidP="0039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20E53" w14:textId="7EAC3BCC" w:rsidR="00426F65" w:rsidRPr="0044244B" w:rsidRDefault="00426F65" w:rsidP="0039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F0369" w14:textId="13B2A831" w:rsidR="00426F65" w:rsidRPr="0044244B" w:rsidRDefault="00426F65" w:rsidP="0039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B197F" w14:textId="213DF1BC" w:rsidR="00426F65" w:rsidRPr="0044244B" w:rsidRDefault="00426F65" w:rsidP="0039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80773" w14:textId="77777777" w:rsidR="00426F65" w:rsidRPr="00752528" w:rsidRDefault="00426F65" w:rsidP="00426F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525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OBRAZLOŽENJE</w:t>
      </w:r>
    </w:p>
    <w:p w14:paraId="4532912E" w14:textId="77777777" w:rsidR="00426F65" w:rsidRPr="00752528" w:rsidRDefault="00426F65" w:rsidP="00426F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FF879B6" w14:textId="77777777" w:rsidR="00426F65" w:rsidRPr="00752528" w:rsidRDefault="00426F65" w:rsidP="00426F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525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Zaključka o prijenosu nefinancijske imovine</w:t>
      </w:r>
    </w:p>
    <w:p w14:paraId="3A621974" w14:textId="77777777" w:rsidR="00426F65" w:rsidRPr="00752528" w:rsidRDefault="00426F65" w:rsidP="00426F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07744EA" w14:textId="77777777" w:rsidR="00426F65" w:rsidRPr="00752528" w:rsidRDefault="00426F65" w:rsidP="00426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48D88E" w14:textId="204A613C" w:rsidR="00426F65" w:rsidRPr="0044244B" w:rsidRDefault="00261C95" w:rsidP="00426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K</w:t>
      </w:r>
      <w:r w:rsidR="00810DE5">
        <w:rPr>
          <w:rFonts w:ascii="Times New Roman" w:eastAsia="Times New Roman" w:hAnsi="Times New Roman" w:cs="Times New Roman"/>
          <w:sz w:val="24"/>
          <w:szCs w:val="24"/>
          <w:lang w:eastAsia="hr-HR"/>
        </w:rPr>
        <w:t>loštar Podravski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Koprivničko-križevačka županija investirali su u projekt izgradnje školsko-sportske dvorane u </w:t>
      </w:r>
      <w:r w:rsidR="0034690B">
        <w:rPr>
          <w:rFonts w:ascii="Times New Roman" w:eastAsia="Times New Roman" w:hAnsi="Times New Roman" w:cs="Times New Roman"/>
          <w:sz w:val="24"/>
          <w:szCs w:val="24"/>
          <w:lang w:eastAsia="hr-HR"/>
        </w:rPr>
        <w:t>Kloštru Podravskom.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FA877DB" w14:textId="3F23987B" w:rsidR="00426F65" w:rsidRPr="0044244B" w:rsidRDefault="00426F65" w:rsidP="00426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Općina K</w:t>
      </w:r>
      <w:r w:rsidR="00810DE5">
        <w:rPr>
          <w:rFonts w:ascii="Times New Roman" w:eastAsia="Times New Roman" w:hAnsi="Times New Roman" w:cs="Times New Roman"/>
          <w:sz w:val="24"/>
          <w:szCs w:val="24"/>
          <w:lang w:eastAsia="hr-HR"/>
        </w:rPr>
        <w:t>loštar Podravski</w:t>
      </w:r>
      <w:r w:rsidRPr="00442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prenosi u vlasništvo Škole i provodi sva potrebna knjiženja prijenosa za dio troškova koje je podmirila Općina.</w:t>
      </w:r>
    </w:p>
    <w:p w14:paraId="5D0AF635" w14:textId="065CCB77" w:rsidR="00426F65" w:rsidRPr="0044244B" w:rsidRDefault="00426F65" w:rsidP="00426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2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Županija i Općina međusobno su uskladile sve troškove projekta izgradnje i opremanja sportske dvorane, kako bi se mogao učiniti prijenos u poslovne knjige </w:t>
      </w:r>
      <w:r w:rsidR="00261C9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442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kole i izvršiti potrebno knjigovodstveno evidentiranje. </w:t>
      </w:r>
    </w:p>
    <w:p w14:paraId="115B8661" w14:textId="77777777" w:rsidR="00426F65" w:rsidRPr="0044244B" w:rsidRDefault="00426F65" w:rsidP="00426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6F6F8B" w14:textId="77777777" w:rsidR="00426F65" w:rsidRPr="0044244B" w:rsidRDefault="00426F65" w:rsidP="0039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6F65" w:rsidRPr="0044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21D1C"/>
    <w:multiLevelType w:val="hybridMultilevel"/>
    <w:tmpl w:val="EEBC3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15BD"/>
    <w:multiLevelType w:val="hybridMultilevel"/>
    <w:tmpl w:val="BE80E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21288"/>
    <w:multiLevelType w:val="hybridMultilevel"/>
    <w:tmpl w:val="412CA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966690">
    <w:abstractNumId w:val="1"/>
  </w:num>
  <w:num w:numId="2" w16cid:durableId="1191337889">
    <w:abstractNumId w:val="0"/>
  </w:num>
  <w:num w:numId="3" w16cid:durableId="913129173">
    <w:abstractNumId w:val="2"/>
  </w:num>
  <w:num w:numId="4" w16cid:durableId="10899346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E0"/>
    <w:rsid w:val="0021367F"/>
    <w:rsid w:val="00240EE0"/>
    <w:rsid w:val="00261C95"/>
    <w:rsid w:val="002F0A25"/>
    <w:rsid w:val="0034690B"/>
    <w:rsid w:val="00392474"/>
    <w:rsid w:val="00396B95"/>
    <w:rsid w:val="00426F65"/>
    <w:rsid w:val="0044244B"/>
    <w:rsid w:val="00515E51"/>
    <w:rsid w:val="00752528"/>
    <w:rsid w:val="00810DE5"/>
    <w:rsid w:val="00901403"/>
    <w:rsid w:val="00AA7501"/>
    <w:rsid w:val="00C91309"/>
    <w:rsid w:val="00D02684"/>
    <w:rsid w:val="00D35D29"/>
    <w:rsid w:val="00EA784D"/>
    <w:rsid w:val="00E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CE3D"/>
  <w15:chartTrackingRefBased/>
  <w15:docId w15:val="{BEF9F693-D1CF-43F7-8629-B744EC6B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Opcina Klostar Podravski</cp:lastModifiedBy>
  <cp:revision>9</cp:revision>
  <cp:lastPrinted>2023-03-16T06:01:00Z</cp:lastPrinted>
  <dcterms:created xsi:type="dcterms:W3CDTF">2023-03-07T09:19:00Z</dcterms:created>
  <dcterms:modified xsi:type="dcterms:W3CDTF">2023-03-24T09:48:00Z</dcterms:modified>
</cp:coreProperties>
</file>