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60778B" w14:textId="2418BAAD" w:rsidR="008B71A0" w:rsidRDefault="001257BA">
      <w:r>
        <w:t>Projektna dokumentacija – 122 MB</w:t>
      </w:r>
    </w:p>
    <w:p w14:paraId="63BE3D43" w14:textId="2468E70C" w:rsidR="001257BA" w:rsidRDefault="00C71D6B">
      <w:hyperlink r:id="rId4" w:history="1">
        <w:r w:rsidR="001257BA">
          <w:rPr>
            <w:rStyle w:val="Hiperveza"/>
            <w:rFonts w:eastAsia="Times New Roman"/>
          </w:rPr>
          <w:t>https://www.dropbox.com/sh/4lt21enfzdlnwu5/AACU1E-BcZd3MqTu87bTDhlya?dl=0</w:t>
        </w:r>
      </w:hyperlink>
      <w:r w:rsidR="001257BA">
        <w:rPr>
          <w:rFonts w:eastAsia="Times New Roman"/>
        </w:rPr>
        <w:t xml:space="preserve"> </w:t>
      </w:r>
    </w:p>
    <w:sectPr w:rsidR="001257B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4F6"/>
    <w:rsid w:val="001257BA"/>
    <w:rsid w:val="008B71A0"/>
    <w:rsid w:val="00C71D6B"/>
    <w:rsid w:val="00D61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74B64"/>
  <w15:chartTrackingRefBased/>
  <w15:docId w15:val="{6B324E4A-C7E0-4700-B89B-99A3753697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semiHidden/>
    <w:unhideWhenUsed/>
    <w:rsid w:val="001257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dropbox.com/sh/4lt21enfzdlnwu5/AACU1E-BcZd3MqTu87bTDhlya?dl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Dario Vranek</dc:creator>
  <cp:keywords/>
  <dc:description/>
  <cp:lastModifiedBy>Opcina Klostar Podravski</cp:lastModifiedBy>
  <cp:revision>2</cp:revision>
  <dcterms:created xsi:type="dcterms:W3CDTF">2020-10-27T12:35:00Z</dcterms:created>
  <dcterms:modified xsi:type="dcterms:W3CDTF">2020-10-27T12:35:00Z</dcterms:modified>
</cp:coreProperties>
</file>