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E2FB7" w14:textId="1857CD6E" w:rsidR="00CC6F75" w:rsidRPr="004A4566" w:rsidRDefault="00CC6F75" w:rsidP="00D16436">
      <w:pPr>
        <w:pStyle w:val="StandardWeb"/>
        <w:spacing w:before="0" w:after="0"/>
        <w:ind w:firstLine="708"/>
        <w:jc w:val="both"/>
        <w:rPr>
          <w:rFonts w:asciiTheme="majorHAnsi" w:hAnsiTheme="majorHAnsi"/>
          <w:color w:val="000000"/>
        </w:rPr>
      </w:pPr>
      <w:r w:rsidRPr="00CA7BB0">
        <w:rPr>
          <w:rFonts w:asciiTheme="majorHAnsi" w:hAnsiTheme="majorHAnsi"/>
          <w:color w:val="000000"/>
        </w:rPr>
        <w:t>Temeljem članka 35. Zakona o vlasništvu i drugim stvarnim pravima (</w:t>
      </w:r>
      <w:r w:rsidRPr="00CA7BB0">
        <w:rPr>
          <w:rFonts w:asciiTheme="majorHAnsi" w:hAnsiTheme="majorHAnsi"/>
          <w:color w:val="000000"/>
          <w:shd w:val="clear" w:color="auto" w:fill="FFFFFF"/>
        </w:rPr>
        <w:t xml:space="preserve">Narodne novine, br. </w:t>
      </w:r>
      <w:r w:rsidRPr="00CA7BB0">
        <w:rPr>
          <w:rFonts w:asciiTheme="majorHAnsi" w:hAnsiTheme="majorHAnsi"/>
          <w:color w:val="000000"/>
        </w:rPr>
        <w:t xml:space="preserve">broj </w:t>
      </w:r>
      <w:r w:rsidR="007B7B1B" w:rsidRPr="00CA7BB0">
        <w:rPr>
          <w:rFonts w:asciiTheme="majorHAnsi" w:hAnsiTheme="majorHAnsi"/>
          <w:color w:val="000000"/>
        </w:rPr>
        <w:t xml:space="preserve">91/96, 68/98, 137/99, 22/00, 73/00, 114/01, 79/06, 141/06, 146/08, 38/09, 153/09, 90/10, 143/12, 152/14, </w:t>
      </w:r>
      <w:r w:rsidRPr="00CA7BB0">
        <w:rPr>
          <w:rFonts w:asciiTheme="majorHAnsi" w:hAnsiTheme="majorHAnsi"/>
          <w:color w:val="000000"/>
        </w:rPr>
        <w:t>81/15</w:t>
      </w:r>
      <w:r w:rsidR="007B7B1B" w:rsidRPr="00CA7BB0">
        <w:rPr>
          <w:rFonts w:asciiTheme="majorHAnsi" w:hAnsiTheme="majorHAnsi"/>
          <w:color w:val="000000"/>
        </w:rPr>
        <w:t>. i 94/17</w:t>
      </w:r>
      <w:r w:rsidRPr="00CA7BB0">
        <w:rPr>
          <w:rFonts w:asciiTheme="majorHAnsi" w:hAnsiTheme="majorHAnsi"/>
          <w:color w:val="000000"/>
        </w:rPr>
        <w:t>), članka 35. Zakona o lokalnoj i područnoj (regionalnoj) samoupravi (</w:t>
      </w:r>
      <w:r w:rsidRPr="00CA7BB0">
        <w:rPr>
          <w:rFonts w:asciiTheme="majorHAnsi" w:hAnsiTheme="majorHAnsi"/>
          <w:color w:val="000000"/>
          <w:shd w:val="clear" w:color="auto" w:fill="FFFFFF"/>
        </w:rPr>
        <w:t xml:space="preserve">Narodne novine, br. </w:t>
      </w:r>
      <w:r w:rsidRPr="00CA7BB0">
        <w:rPr>
          <w:rFonts w:asciiTheme="majorHAnsi" w:hAnsiTheme="majorHAnsi"/>
          <w:color w:val="000000"/>
        </w:rPr>
        <w:t>33/01, 60/01, 129/05, 109/07, 125/08, 36/09, 150/11, 144/12 i 19/13, 137/15,¸ 123/17 ,98/19</w:t>
      </w:r>
      <w:r w:rsidR="007B7B1B" w:rsidRPr="00CA7BB0">
        <w:rPr>
          <w:rFonts w:asciiTheme="majorHAnsi" w:hAnsiTheme="majorHAnsi"/>
          <w:color w:val="000000"/>
        </w:rPr>
        <w:t>.</w:t>
      </w:r>
      <w:r w:rsidRPr="00CA7BB0">
        <w:rPr>
          <w:rFonts w:asciiTheme="majorHAnsi" w:hAnsiTheme="majorHAnsi"/>
          <w:color w:val="000000"/>
        </w:rPr>
        <w:t xml:space="preserve"> i 144/20 ), članka 62</w:t>
      </w:r>
      <w:r w:rsidR="007B7B1B" w:rsidRPr="00CA7BB0">
        <w:rPr>
          <w:rFonts w:asciiTheme="majorHAnsi" w:hAnsiTheme="majorHAnsi"/>
          <w:color w:val="000000"/>
        </w:rPr>
        <w:t>.</w:t>
      </w:r>
      <w:r w:rsidRPr="00CA7BB0">
        <w:rPr>
          <w:rFonts w:asciiTheme="majorHAnsi" w:hAnsiTheme="majorHAnsi"/>
          <w:color w:val="000000"/>
        </w:rPr>
        <w:t xml:space="preserve">  </w:t>
      </w:r>
      <w:r w:rsidRPr="00CA7BB0">
        <w:rPr>
          <w:rFonts w:asciiTheme="majorHAnsi" w:hAnsiTheme="majorHAnsi"/>
          <w:color w:val="000000"/>
          <w:shd w:val="clear" w:color="auto" w:fill="FFFFFF"/>
        </w:rPr>
        <w:t>Z</w:t>
      </w:r>
      <w:hyperlink r:id="rId4" w:tgtFrame="_blank" w:history="1">
        <w:r w:rsidRPr="00CA7BB0">
          <w:rPr>
            <w:rStyle w:val="Hiperveza"/>
            <w:rFonts w:asciiTheme="majorHAnsi" w:hAnsiTheme="majorHAnsi"/>
            <w:color w:val="auto"/>
            <w:u w:val="none"/>
            <w:shd w:val="clear" w:color="auto" w:fill="FFFFFF"/>
          </w:rPr>
          <w:t>akon o komunalnom gospodarstvu</w:t>
        </w:r>
      </w:hyperlink>
      <w:r w:rsidR="00CA7BB0">
        <w:rPr>
          <w:rFonts w:asciiTheme="majorHAnsi" w:hAnsiTheme="majorHAnsi"/>
          <w:color w:val="000000"/>
          <w:shd w:val="clear" w:color="auto" w:fill="FFFFFF"/>
        </w:rPr>
        <w:t xml:space="preserve"> </w:t>
      </w:r>
      <w:r w:rsidRPr="00CA7BB0">
        <w:rPr>
          <w:rFonts w:asciiTheme="majorHAnsi" w:hAnsiTheme="majorHAnsi"/>
          <w:color w:val="000000"/>
          <w:shd w:val="clear" w:color="auto" w:fill="FFFFFF"/>
        </w:rPr>
        <w:t>(</w:t>
      </w:r>
      <w:r w:rsidR="00CA7BB0">
        <w:rPr>
          <w:rFonts w:asciiTheme="majorHAnsi" w:hAnsiTheme="majorHAnsi"/>
          <w:color w:val="000000"/>
          <w:shd w:val="clear" w:color="auto" w:fill="FFFFFF"/>
        </w:rPr>
        <w:t>„</w:t>
      </w:r>
      <w:r w:rsidRPr="00CA7BB0">
        <w:rPr>
          <w:rFonts w:asciiTheme="majorHAnsi" w:hAnsiTheme="majorHAnsi"/>
          <w:color w:val="000000"/>
          <w:shd w:val="clear" w:color="auto" w:fill="FFFFFF"/>
        </w:rPr>
        <w:t>Narodne novine</w:t>
      </w:r>
      <w:r w:rsidR="00CA7BB0">
        <w:rPr>
          <w:rFonts w:asciiTheme="majorHAnsi" w:hAnsiTheme="majorHAnsi"/>
          <w:color w:val="000000"/>
          <w:shd w:val="clear" w:color="auto" w:fill="FFFFFF"/>
        </w:rPr>
        <w:t>“</w:t>
      </w:r>
      <w:r w:rsidRPr="00CA7BB0">
        <w:rPr>
          <w:rFonts w:asciiTheme="majorHAnsi" w:hAnsiTheme="majorHAnsi"/>
          <w:color w:val="000000"/>
          <w:shd w:val="clear" w:color="auto" w:fill="FFFFFF"/>
        </w:rPr>
        <w:t>, br</w:t>
      </w:r>
      <w:r w:rsidR="00CA7BB0">
        <w:rPr>
          <w:rFonts w:asciiTheme="majorHAnsi" w:hAnsiTheme="majorHAnsi"/>
          <w:color w:val="000000"/>
          <w:shd w:val="clear" w:color="auto" w:fill="FFFFFF"/>
        </w:rPr>
        <w:t>oj</w:t>
      </w:r>
      <w:r w:rsidRPr="00CA7BB0">
        <w:rPr>
          <w:rFonts w:asciiTheme="majorHAnsi" w:hAnsiTheme="majorHAnsi"/>
          <w:color w:val="000000"/>
          <w:shd w:val="clear" w:color="auto" w:fill="FFFFFF"/>
        </w:rPr>
        <w:t xml:space="preserve"> 68/18, 110/18</w:t>
      </w:r>
      <w:r w:rsidR="00C344A0">
        <w:rPr>
          <w:rFonts w:asciiTheme="majorHAnsi" w:hAnsiTheme="majorHAnsi"/>
          <w:color w:val="000000"/>
          <w:shd w:val="clear" w:color="auto" w:fill="FFFFFF"/>
        </w:rPr>
        <w:t xml:space="preserve">, </w:t>
      </w:r>
      <w:r w:rsidRPr="00CA7BB0">
        <w:rPr>
          <w:rFonts w:asciiTheme="majorHAnsi" w:hAnsiTheme="majorHAnsi"/>
          <w:color w:val="000000"/>
          <w:shd w:val="clear" w:color="auto" w:fill="FFFFFF"/>
        </w:rPr>
        <w:t>32/20</w:t>
      </w:r>
      <w:r w:rsidR="00C344A0">
        <w:rPr>
          <w:rFonts w:asciiTheme="majorHAnsi" w:hAnsiTheme="majorHAnsi"/>
          <w:color w:val="000000"/>
          <w:shd w:val="clear" w:color="auto" w:fill="FFFFFF"/>
        </w:rPr>
        <w:t>. i 145/24</w:t>
      </w:r>
      <w:r w:rsidRPr="00CA7BB0">
        <w:rPr>
          <w:rFonts w:asciiTheme="majorHAnsi" w:hAnsiTheme="majorHAnsi"/>
          <w:color w:val="000000"/>
          <w:shd w:val="clear" w:color="auto" w:fill="FFFFFF"/>
        </w:rPr>
        <w:t>)</w:t>
      </w:r>
      <w:r w:rsidRPr="00CA7BB0">
        <w:rPr>
          <w:rFonts w:asciiTheme="majorHAnsi" w:hAnsiTheme="majorHAnsi"/>
          <w:color w:val="000000"/>
        </w:rPr>
        <w:t xml:space="preserve"> te članka </w:t>
      </w:r>
      <w:r w:rsidR="009A7A2A">
        <w:rPr>
          <w:rFonts w:asciiTheme="majorHAnsi" w:hAnsiTheme="majorHAnsi"/>
          <w:color w:val="000000"/>
        </w:rPr>
        <w:t>30</w:t>
      </w:r>
      <w:r w:rsidR="007B7B1B" w:rsidRPr="00CA7BB0">
        <w:rPr>
          <w:rFonts w:asciiTheme="majorHAnsi" w:hAnsiTheme="majorHAnsi"/>
          <w:color w:val="000000"/>
        </w:rPr>
        <w:t>.</w:t>
      </w:r>
      <w:r w:rsidRPr="00CA7BB0">
        <w:rPr>
          <w:rFonts w:asciiTheme="majorHAnsi" w:hAnsiTheme="majorHAnsi"/>
          <w:color w:val="000000"/>
        </w:rPr>
        <w:t xml:space="preserve"> Statuta Općine </w:t>
      </w:r>
      <w:r w:rsidR="00CA7BB0" w:rsidRPr="00CA7BB0">
        <w:rPr>
          <w:rFonts w:asciiTheme="majorHAnsi" w:hAnsiTheme="majorHAnsi"/>
          <w:color w:val="000000"/>
        </w:rPr>
        <w:t>Kloštar Podravski</w:t>
      </w:r>
      <w:r w:rsidR="0071036F" w:rsidRPr="00CA7BB0">
        <w:rPr>
          <w:rFonts w:asciiTheme="majorHAnsi" w:hAnsiTheme="majorHAnsi"/>
          <w:color w:val="000000"/>
        </w:rPr>
        <w:t xml:space="preserve"> </w:t>
      </w:r>
      <w:r w:rsidRPr="00CA7BB0">
        <w:rPr>
          <w:rFonts w:asciiTheme="majorHAnsi" w:hAnsiTheme="majorHAnsi"/>
          <w:color w:val="000000"/>
        </w:rPr>
        <w:t xml:space="preserve">(“Službeni </w:t>
      </w:r>
      <w:r w:rsidR="007B7B1B" w:rsidRPr="00CA7BB0">
        <w:rPr>
          <w:rFonts w:asciiTheme="majorHAnsi" w:hAnsiTheme="majorHAnsi"/>
          <w:color w:val="000000"/>
        </w:rPr>
        <w:t xml:space="preserve">glasnik Koprivničko-križevačke županije“ broj </w:t>
      </w:r>
      <w:r w:rsidR="009A7A2A">
        <w:rPr>
          <w:rFonts w:asciiTheme="majorHAnsi" w:hAnsiTheme="majorHAnsi"/>
          <w:color w:val="000000"/>
        </w:rPr>
        <w:t>4</w:t>
      </w:r>
      <w:r w:rsidR="007B7B1B" w:rsidRPr="00CA7BB0">
        <w:rPr>
          <w:rFonts w:asciiTheme="majorHAnsi" w:hAnsiTheme="majorHAnsi"/>
          <w:color w:val="000000"/>
        </w:rPr>
        <w:t>/21</w:t>
      </w:r>
      <w:r w:rsidRPr="00CA7BB0">
        <w:rPr>
          <w:rFonts w:asciiTheme="majorHAnsi" w:hAnsiTheme="majorHAnsi"/>
          <w:color w:val="000000"/>
        </w:rPr>
        <w:t xml:space="preserve">), Općinsko vijeće Općine </w:t>
      </w:r>
      <w:r w:rsidR="00CA7BB0">
        <w:rPr>
          <w:rFonts w:asciiTheme="majorHAnsi" w:hAnsiTheme="majorHAnsi"/>
          <w:color w:val="000000"/>
        </w:rPr>
        <w:t>Kloštar Podravski</w:t>
      </w:r>
      <w:r w:rsidRPr="00CA7BB0">
        <w:rPr>
          <w:rFonts w:asciiTheme="majorHAnsi" w:hAnsiTheme="majorHAnsi"/>
          <w:color w:val="000000"/>
        </w:rPr>
        <w:t xml:space="preserve"> </w:t>
      </w:r>
      <w:r w:rsidRPr="004A4566">
        <w:rPr>
          <w:rFonts w:asciiTheme="majorHAnsi" w:hAnsiTheme="majorHAnsi"/>
          <w:color w:val="000000"/>
        </w:rPr>
        <w:t>na</w:t>
      </w:r>
      <w:r w:rsidR="00D16436" w:rsidRPr="004A4566">
        <w:rPr>
          <w:rFonts w:asciiTheme="majorHAnsi" w:hAnsiTheme="majorHAnsi"/>
          <w:color w:val="FF0000"/>
        </w:rPr>
        <w:t xml:space="preserve"> </w:t>
      </w:r>
      <w:r w:rsidR="009F0BFE">
        <w:rPr>
          <w:rFonts w:asciiTheme="majorHAnsi" w:hAnsiTheme="majorHAnsi"/>
        </w:rPr>
        <w:t>3</w:t>
      </w:r>
      <w:r w:rsidR="00C344A0">
        <w:rPr>
          <w:rFonts w:asciiTheme="majorHAnsi" w:hAnsiTheme="majorHAnsi"/>
        </w:rPr>
        <w:t>5</w:t>
      </w:r>
      <w:r w:rsidRPr="004A4566">
        <w:rPr>
          <w:rFonts w:asciiTheme="majorHAnsi" w:hAnsiTheme="majorHAnsi"/>
        </w:rPr>
        <w:t xml:space="preserve">. </w:t>
      </w:r>
      <w:r w:rsidRPr="004A4566">
        <w:rPr>
          <w:rFonts w:asciiTheme="majorHAnsi" w:hAnsiTheme="majorHAnsi"/>
          <w:color w:val="000000"/>
        </w:rPr>
        <w:t>sjednici održanoj</w:t>
      </w:r>
      <w:r w:rsidR="007B7B1B" w:rsidRPr="004A4566">
        <w:rPr>
          <w:rFonts w:asciiTheme="majorHAnsi" w:hAnsiTheme="majorHAnsi"/>
          <w:color w:val="000000"/>
        </w:rPr>
        <w:t xml:space="preserve"> </w:t>
      </w:r>
      <w:r w:rsidRPr="004A4566">
        <w:rPr>
          <w:rFonts w:asciiTheme="majorHAnsi" w:hAnsiTheme="majorHAnsi"/>
          <w:color w:val="000000"/>
        </w:rPr>
        <w:t xml:space="preserve"> </w:t>
      </w:r>
      <w:r w:rsidR="00C344A0">
        <w:rPr>
          <w:rFonts w:asciiTheme="majorHAnsi" w:hAnsiTheme="majorHAnsi"/>
          <w:color w:val="000000"/>
        </w:rPr>
        <w:t>18</w:t>
      </w:r>
      <w:r w:rsidR="004A4566">
        <w:rPr>
          <w:rFonts w:asciiTheme="majorHAnsi" w:hAnsiTheme="majorHAnsi"/>
          <w:color w:val="000000"/>
        </w:rPr>
        <w:t xml:space="preserve">. </w:t>
      </w:r>
      <w:r w:rsidR="00C344A0">
        <w:rPr>
          <w:rFonts w:asciiTheme="majorHAnsi" w:hAnsiTheme="majorHAnsi"/>
          <w:color w:val="000000"/>
        </w:rPr>
        <w:t>veljače</w:t>
      </w:r>
      <w:r w:rsidR="004A4566">
        <w:rPr>
          <w:rFonts w:asciiTheme="majorHAnsi" w:hAnsiTheme="majorHAnsi"/>
          <w:color w:val="000000"/>
        </w:rPr>
        <w:t xml:space="preserve"> </w:t>
      </w:r>
      <w:r w:rsidRPr="004A4566">
        <w:rPr>
          <w:rFonts w:asciiTheme="majorHAnsi" w:hAnsiTheme="majorHAnsi"/>
          <w:color w:val="000000"/>
        </w:rPr>
        <w:t>202</w:t>
      </w:r>
      <w:r w:rsidR="009F0BFE">
        <w:rPr>
          <w:rFonts w:asciiTheme="majorHAnsi" w:hAnsiTheme="majorHAnsi"/>
          <w:color w:val="000000"/>
        </w:rPr>
        <w:t>5</w:t>
      </w:r>
      <w:r w:rsidRPr="004A4566">
        <w:rPr>
          <w:rFonts w:asciiTheme="majorHAnsi" w:hAnsiTheme="majorHAnsi"/>
          <w:color w:val="000000"/>
        </w:rPr>
        <w:t xml:space="preserve">. godine  </w:t>
      </w:r>
      <w:r w:rsidR="007B7B1B" w:rsidRPr="004A4566">
        <w:rPr>
          <w:rFonts w:asciiTheme="majorHAnsi" w:hAnsiTheme="majorHAnsi"/>
          <w:color w:val="000000"/>
        </w:rPr>
        <w:t>donijelo je</w:t>
      </w:r>
      <w:r w:rsidRPr="004A4566">
        <w:rPr>
          <w:rFonts w:asciiTheme="majorHAnsi" w:hAnsiTheme="majorHAnsi"/>
          <w:color w:val="000000"/>
        </w:rPr>
        <w:t xml:space="preserve"> </w:t>
      </w:r>
    </w:p>
    <w:p w14:paraId="2B8953C7" w14:textId="77777777" w:rsidR="00CC6F75" w:rsidRPr="00CA7BB0" w:rsidRDefault="00CC6F75" w:rsidP="00CC6F75">
      <w:pPr>
        <w:pStyle w:val="StandardWeb"/>
        <w:spacing w:before="0" w:after="0"/>
        <w:jc w:val="both"/>
        <w:rPr>
          <w:rFonts w:asciiTheme="majorHAnsi" w:hAnsiTheme="majorHAnsi"/>
          <w:color w:val="000000"/>
        </w:rPr>
      </w:pPr>
    </w:p>
    <w:p w14:paraId="4E5FBA08" w14:textId="77777777" w:rsidR="00CC6F75" w:rsidRPr="00CA7BB0" w:rsidRDefault="00CC6F75" w:rsidP="00CC6F75">
      <w:pPr>
        <w:pStyle w:val="StandardWeb"/>
        <w:spacing w:before="0" w:after="0"/>
        <w:jc w:val="both"/>
        <w:rPr>
          <w:rFonts w:asciiTheme="majorHAnsi" w:hAnsiTheme="majorHAnsi"/>
          <w:color w:val="000000"/>
        </w:rPr>
      </w:pPr>
    </w:p>
    <w:p w14:paraId="49709C59" w14:textId="77777777" w:rsidR="00CC6F75" w:rsidRPr="00CA7BB0" w:rsidRDefault="00CC6F75" w:rsidP="00CC6F75">
      <w:pPr>
        <w:pStyle w:val="StandardWeb"/>
        <w:spacing w:before="0" w:after="0" w:line="198" w:lineRule="atLeast"/>
        <w:jc w:val="center"/>
        <w:rPr>
          <w:rFonts w:asciiTheme="majorHAnsi" w:hAnsiTheme="majorHAnsi"/>
          <w:b/>
          <w:bCs/>
          <w:color w:val="000000"/>
        </w:rPr>
      </w:pPr>
      <w:r w:rsidRPr="00CA7BB0">
        <w:rPr>
          <w:rFonts w:asciiTheme="majorHAnsi" w:hAnsiTheme="majorHAnsi"/>
          <w:b/>
          <w:bCs/>
          <w:color w:val="000000"/>
        </w:rPr>
        <w:t>ODLUK</w:t>
      </w:r>
      <w:r w:rsidR="007B7B1B" w:rsidRPr="00CA7BB0">
        <w:rPr>
          <w:rFonts w:asciiTheme="majorHAnsi" w:hAnsiTheme="majorHAnsi"/>
          <w:b/>
          <w:bCs/>
          <w:color w:val="000000"/>
        </w:rPr>
        <w:t>U</w:t>
      </w:r>
    </w:p>
    <w:p w14:paraId="002ADB34" w14:textId="77777777" w:rsidR="00CC6F75" w:rsidRPr="00CA7BB0" w:rsidRDefault="00CC6F75" w:rsidP="00CC6F75">
      <w:pPr>
        <w:pStyle w:val="StandardWeb"/>
        <w:spacing w:before="0" w:after="0" w:line="198" w:lineRule="atLeast"/>
        <w:jc w:val="center"/>
        <w:rPr>
          <w:rFonts w:asciiTheme="majorHAnsi" w:hAnsiTheme="majorHAnsi"/>
          <w:b/>
          <w:bCs/>
        </w:rPr>
      </w:pPr>
      <w:r w:rsidRPr="00CA7BB0">
        <w:rPr>
          <w:rFonts w:asciiTheme="majorHAnsi" w:hAnsiTheme="majorHAnsi"/>
        </w:rPr>
        <w:t xml:space="preserve"> </w:t>
      </w:r>
      <w:r w:rsidRPr="00CA7BB0">
        <w:rPr>
          <w:rFonts w:asciiTheme="majorHAnsi" w:hAnsiTheme="majorHAnsi"/>
          <w:b/>
          <w:bCs/>
        </w:rPr>
        <w:t>o proglašenju komunalne infrastrukture javnim dobrom u općoj uporabi</w:t>
      </w:r>
    </w:p>
    <w:p w14:paraId="0727F757" w14:textId="77777777" w:rsidR="00CC6F75" w:rsidRPr="00CA7BB0" w:rsidRDefault="00CC6F75" w:rsidP="00CC6F75">
      <w:pPr>
        <w:pStyle w:val="StandardWeb"/>
        <w:spacing w:before="0" w:after="0" w:line="198" w:lineRule="atLeast"/>
        <w:jc w:val="center"/>
        <w:rPr>
          <w:rFonts w:asciiTheme="majorHAnsi" w:hAnsiTheme="majorHAnsi"/>
          <w:b/>
          <w:bCs/>
          <w:color w:val="000000"/>
        </w:rPr>
      </w:pPr>
    </w:p>
    <w:p w14:paraId="234886D8" w14:textId="77777777" w:rsidR="00CC6F75" w:rsidRPr="00CA7BB0" w:rsidRDefault="00CC6F75" w:rsidP="00CC6F75">
      <w:pPr>
        <w:pStyle w:val="StandardWeb"/>
        <w:spacing w:before="0" w:after="0" w:line="198" w:lineRule="atLeast"/>
        <w:jc w:val="center"/>
        <w:rPr>
          <w:rFonts w:asciiTheme="majorHAnsi" w:hAnsiTheme="majorHAnsi"/>
          <w:b/>
          <w:bCs/>
          <w:color w:val="000000"/>
        </w:rPr>
      </w:pPr>
      <w:r w:rsidRPr="00CA7BB0">
        <w:rPr>
          <w:rFonts w:asciiTheme="majorHAnsi" w:hAnsiTheme="majorHAnsi"/>
          <w:b/>
          <w:bCs/>
          <w:color w:val="000000"/>
        </w:rPr>
        <w:t>Članak 1.</w:t>
      </w:r>
    </w:p>
    <w:p w14:paraId="69645E04" w14:textId="7E26B0D5" w:rsidR="00CC6F75" w:rsidRPr="00230697" w:rsidRDefault="00CC6F75" w:rsidP="00230697">
      <w:pPr>
        <w:pStyle w:val="StandardWeb"/>
        <w:spacing w:line="198" w:lineRule="atLeast"/>
        <w:jc w:val="both"/>
        <w:rPr>
          <w:rFonts w:asciiTheme="majorHAnsi" w:hAnsiTheme="majorHAnsi"/>
          <w:bCs/>
        </w:rPr>
      </w:pPr>
      <w:r w:rsidRPr="00CA7BB0">
        <w:rPr>
          <w:rFonts w:asciiTheme="majorHAnsi" w:hAnsiTheme="majorHAnsi"/>
        </w:rPr>
        <w:tab/>
      </w:r>
      <w:r w:rsidR="007B7B1B" w:rsidRPr="00CA7BB0">
        <w:rPr>
          <w:rFonts w:asciiTheme="majorHAnsi" w:hAnsiTheme="majorHAnsi"/>
        </w:rPr>
        <w:t>O</w:t>
      </w:r>
      <w:r w:rsidR="007B7B1B" w:rsidRPr="00CA7BB0">
        <w:rPr>
          <w:rFonts w:asciiTheme="majorHAnsi" w:hAnsiTheme="majorHAnsi"/>
          <w:bCs/>
        </w:rPr>
        <w:t xml:space="preserve">dlukom o proglašenju komunalne infrastrukture javnim dobrom u općoj uporabi (u daljnjem tekstu: Odluka) proglašava se javnim dobrom u općoj uporabi u vlasništvu Općine </w:t>
      </w:r>
      <w:r w:rsidR="009A7A2A">
        <w:rPr>
          <w:rFonts w:asciiTheme="majorHAnsi" w:hAnsiTheme="majorHAnsi"/>
          <w:bCs/>
        </w:rPr>
        <w:t>Kloštar Podravski</w:t>
      </w:r>
      <w:r w:rsidR="007B7B1B" w:rsidRPr="00CA7BB0">
        <w:rPr>
          <w:rFonts w:asciiTheme="majorHAnsi" w:hAnsiTheme="majorHAnsi"/>
          <w:bCs/>
        </w:rPr>
        <w:t xml:space="preserve"> komunalna infrastruktura navedena u donjem popisu:</w:t>
      </w:r>
    </w:p>
    <w:p w14:paraId="4A77ADB6" w14:textId="77777777" w:rsidR="00CC6F75" w:rsidRPr="00CA7BB0" w:rsidRDefault="00CC6F75" w:rsidP="00CC6F75">
      <w:pPr>
        <w:pStyle w:val="StandardWeb"/>
        <w:spacing w:before="0" w:after="0"/>
        <w:rPr>
          <w:rFonts w:asciiTheme="majorHAnsi" w:hAnsiTheme="majorHAnsi"/>
          <w:color w:val="000000"/>
        </w:rPr>
      </w:pPr>
    </w:p>
    <w:tbl>
      <w:tblPr>
        <w:tblStyle w:val="Reetkatablice"/>
        <w:tblW w:w="9356" w:type="dxa"/>
        <w:tblInd w:w="-34" w:type="dxa"/>
        <w:tblLook w:val="04A0" w:firstRow="1" w:lastRow="0" w:firstColumn="1" w:lastColumn="0" w:noHBand="0" w:noVBand="1"/>
      </w:tblPr>
      <w:tblGrid>
        <w:gridCol w:w="816"/>
        <w:gridCol w:w="2590"/>
        <w:gridCol w:w="2243"/>
        <w:gridCol w:w="1763"/>
        <w:gridCol w:w="1944"/>
      </w:tblGrid>
      <w:tr w:rsidR="00C66955" w:rsidRPr="004E5D03" w14:paraId="295F2B41" w14:textId="77777777" w:rsidTr="004E5D03">
        <w:trPr>
          <w:trHeight w:val="733"/>
        </w:trPr>
        <w:tc>
          <w:tcPr>
            <w:tcW w:w="816" w:type="dxa"/>
            <w:vAlign w:val="center"/>
          </w:tcPr>
          <w:p w14:paraId="6C4FF0A3" w14:textId="77777777" w:rsidR="00C66955" w:rsidRPr="004E5D03" w:rsidRDefault="00C66955" w:rsidP="004E5D03">
            <w:pPr>
              <w:pStyle w:val="StandardWeb"/>
              <w:spacing w:before="0" w:after="0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2590" w:type="dxa"/>
            <w:vAlign w:val="center"/>
          </w:tcPr>
          <w:tbl>
            <w:tblPr>
              <w:tblW w:w="2339" w:type="dxa"/>
              <w:tblInd w:w="3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39"/>
            </w:tblGrid>
            <w:tr w:rsidR="00C66955" w:rsidRPr="004E5D03" w14:paraId="2E1799C0" w14:textId="77777777" w:rsidTr="005310A8">
              <w:trPr>
                <w:trHeight w:val="240"/>
              </w:trPr>
              <w:tc>
                <w:tcPr>
                  <w:tcW w:w="0" w:type="auto"/>
                </w:tcPr>
                <w:p w14:paraId="22AEFC73" w14:textId="5B93B62F" w:rsidR="00C66955" w:rsidRPr="004E5D03" w:rsidRDefault="00C66955" w:rsidP="004E5D03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E5D03">
                    <w:rPr>
                      <w:rFonts w:asciiTheme="majorHAnsi" w:hAnsiTheme="majorHAns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Naziv komunalne infrastrukture</w:t>
                  </w:r>
                </w:p>
              </w:tc>
            </w:tr>
          </w:tbl>
          <w:p w14:paraId="5A7229A6" w14:textId="77777777" w:rsidR="00C66955" w:rsidRPr="004E5D03" w:rsidRDefault="00C66955" w:rsidP="004E5D03">
            <w:pPr>
              <w:pStyle w:val="StandardWeb"/>
              <w:spacing w:before="0" w:after="0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3" w:type="dxa"/>
            <w:vAlign w:val="center"/>
          </w:tcPr>
          <w:p w14:paraId="68B4A968" w14:textId="77777777" w:rsidR="00C66955" w:rsidRPr="004E5D03" w:rsidRDefault="00C66955" w:rsidP="004E5D03">
            <w:pPr>
              <w:pStyle w:val="StandardWeb"/>
              <w:spacing w:before="0" w:after="0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Vrsta komunalne infrastrukture</w:t>
            </w:r>
          </w:p>
        </w:tc>
        <w:tc>
          <w:tcPr>
            <w:tcW w:w="1763" w:type="dxa"/>
            <w:vAlign w:val="center"/>
          </w:tcPr>
          <w:p w14:paraId="75D3EE65" w14:textId="3F9F412A" w:rsidR="00C66955" w:rsidRPr="004E5D03" w:rsidRDefault="00B97CC6" w:rsidP="004E5D03">
            <w:pPr>
              <w:pStyle w:val="StandardWeb"/>
              <w:spacing w:before="0" w:after="0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Katastarska čestica</w:t>
            </w:r>
          </w:p>
        </w:tc>
        <w:tc>
          <w:tcPr>
            <w:tcW w:w="1944" w:type="dxa"/>
            <w:vAlign w:val="center"/>
          </w:tcPr>
          <w:p w14:paraId="5E6D7CF2" w14:textId="77777777" w:rsidR="00C66955" w:rsidRPr="004E5D03" w:rsidRDefault="00C66955" w:rsidP="004E5D03">
            <w:pPr>
              <w:pStyle w:val="StandardWeb"/>
              <w:spacing w:before="0" w:after="0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Katastarska općina</w:t>
            </w:r>
          </w:p>
        </w:tc>
      </w:tr>
      <w:tr w:rsidR="00C66955" w:rsidRPr="004E5D03" w14:paraId="1B78C4EC" w14:textId="77777777" w:rsidTr="004E5D03">
        <w:trPr>
          <w:trHeight w:val="480"/>
        </w:trPr>
        <w:tc>
          <w:tcPr>
            <w:tcW w:w="816" w:type="dxa"/>
            <w:vAlign w:val="center"/>
          </w:tcPr>
          <w:p w14:paraId="0879D2C3" w14:textId="20C7CA4E" w:rsidR="00C66955" w:rsidRPr="004E5D03" w:rsidRDefault="002D4EE1" w:rsidP="00E860C7">
            <w:pPr>
              <w:pStyle w:val="StandardWeb"/>
              <w:spacing w:before="0" w:after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</w:t>
            </w:r>
            <w:r w:rsidR="00B97CC6" w:rsidRPr="004E5D03">
              <w:rPr>
                <w:rFonts w:asciiTheme="majorHAnsi" w:hAnsi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90" w:type="dxa"/>
            <w:vAlign w:val="center"/>
          </w:tcPr>
          <w:p w14:paraId="4497496C" w14:textId="6F22F329" w:rsidR="00C66955" w:rsidRPr="004E5D03" w:rsidRDefault="002B3A59" w:rsidP="00176DB1">
            <w:pPr>
              <w:pStyle w:val="StandardWeb"/>
              <w:spacing w:before="0"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/>
                <w:color w:val="000000"/>
                <w:sz w:val="20"/>
                <w:szCs w:val="20"/>
              </w:rPr>
              <w:t>Kapelica</w:t>
            </w:r>
          </w:p>
        </w:tc>
        <w:tc>
          <w:tcPr>
            <w:tcW w:w="2243" w:type="dxa"/>
            <w:vAlign w:val="center"/>
          </w:tcPr>
          <w:p w14:paraId="7AE8921E" w14:textId="0F68967F" w:rsidR="00C66955" w:rsidRPr="004E5D03" w:rsidRDefault="002B3A59" w:rsidP="003675DE">
            <w:pPr>
              <w:pStyle w:val="StandardWeb"/>
              <w:spacing w:before="0"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/>
                <w:color w:val="000000"/>
                <w:sz w:val="20"/>
                <w:szCs w:val="20"/>
              </w:rPr>
              <w:t>Građevine i uređaji javne namjene</w:t>
            </w:r>
          </w:p>
        </w:tc>
        <w:tc>
          <w:tcPr>
            <w:tcW w:w="1763" w:type="dxa"/>
            <w:vAlign w:val="center"/>
          </w:tcPr>
          <w:p w14:paraId="473A7997" w14:textId="7942FFAE" w:rsidR="00C66955" w:rsidRPr="004E5D03" w:rsidRDefault="002B3A59" w:rsidP="003675DE">
            <w:pPr>
              <w:pStyle w:val="StandardWeb"/>
              <w:spacing w:before="0"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/>
                <w:color w:val="000000"/>
                <w:sz w:val="20"/>
                <w:szCs w:val="20"/>
              </w:rPr>
              <w:t>438/9</w:t>
            </w:r>
          </w:p>
        </w:tc>
        <w:tc>
          <w:tcPr>
            <w:tcW w:w="1944" w:type="dxa"/>
            <w:vAlign w:val="center"/>
          </w:tcPr>
          <w:p w14:paraId="295776E4" w14:textId="5988A39D" w:rsidR="00C66955" w:rsidRPr="004E5D03" w:rsidRDefault="002B3A59" w:rsidP="003675DE">
            <w:pPr>
              <w:pStyle w:val="StandardWeb"/>
              <w:spacing w:before="0"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proofErr w:type="spellStart"/>
            <w:r w:rsidRPr="004E5D03">
              <w:rPr>
                <w:rFonts w:asciiTheme="majorHAnsi" w:hAnsiTheme="majorHAnsi"/>
                <w:color w:val="000000"/>
                <w:sz w:val="20"/>
                <w:szCs w:val="20"/>
              </w:rPr>
              <w:t>Prugovac</w:t>
            </w:r>
            <w:proofErr w:type="spellEnd"/>
          </w:p>
        </w:tc>
      </w:tr>
      <w:tr w:rsidR="00B67010" w:rsidRPr="004E5D03" w14:paraId="78E61A0E" w14:textId="77777777" w:rsidTr="004E5D03">
        <w:trPr>
          <w:trHeight w:val="480"/>
        </w:trPr>
        <w:tc>
          <w:tcPr>
            <w:tcW w:w="816" w:type="dxa"/>
            <w:vAlign w:val="center"/>
          </w:tcPr>
          <w:p w14:paraId="03275F24" w14:textId="7B0363B8" w:rsidR="00B67010" w:rsidRPr="004E5D03" w:rsidRDefault="002D4EE1" w:rsidP="00E860C7">
            <w:pPr>
              <w:pStyle w:val="StandardWeb"/>
              <w:spacing w:before="0" w:after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2</w:t>
            </w:r>
            <w:r w:rsidR="00B67010" w:rsidRPr="004E5D03">
              <w:rPr>
                <w:rFonts w:asciiTheme="majorHAnsi" w:hAnsi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98D8C" w14:textId="1DD58739" w:rsidR="00B67010" w:rsidRPr="004E5D03" w:rsidRDefault="00B67010" w:rsidP="00B67010">
            <w:pPr>
              <w:pStyle w:val="StandardWeb"/>
              <w:spacing w:before="0"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Groblje u </w:t>
            </w:r>
            <w:proofErr w:type="spellStart"/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Pieskih</w:t>
            </w:r>
            <w:proofErr w:type="spellEnd"/>
          </w:p>
        </w:tc>
        <w:tc>
          <w:tcPr>
            <w:tcW w:w="22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7E073" w14:textId="3471C429" w:rsidR="00B67010" w:rsidRPr="004E5D03" w:rsidRDefault="00B67010" w:rsidP="00B67010">
            <w:pPr>
              <w:pStyle w:val="StandardWeb"/>
              <w:spacing w:before="0"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Groblje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A42D1" w14:textId="0893AF68" w:rsidR="00B67010" w:rsidRPr="004E5D03" w:rsidRDefault="00B67010" w:rsidP="00B67010">
            <w:pPr>
              <w:pStyle w:val="StandardWeb"/>
              <w:spacing w:before="0"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736/3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217C1" w14:textId="670B2A85" w:rsidR="00B67010" w:rsidRPr="004E5D03" w:rsidRDefault="00B67010" w:rsidP="00B67010">
            <w:pPr>
              <w:pStyle w:val="StandardWeb"/>
              <w:spacing w:before="0"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proofErr w:type="spellStart"/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Kozarevac</w:t>
            </w:r>
            <w:proofErr w:type="spellEnd"/>
          </w:p>
        </w:tc>
      </w:tr>
      <w:tr w:rsidR="00B67010" w:rsidRPr="004E5D03" w14:paraId="55A3209A" w14:textId="77777777" w:rsidTr="004E5D03">
        <w:trPr>
          <w:trHeight w:val="480"/>
        </w:trPr>
        <w:tc>
          <w:tcPr>
            <w:tcW w:w="816" w:type="dxa"/>
            <w:vAlign w:val="center"/>
          </w:tcPr>
          <w:p w14:paraId="2E828E36" w14:textId="6EABDF24" w:rsidR="00B67010" w:rsidRPr="004E5D03" w:rsidRDefault="002D4EE1" w:rsidP="00E860C7">
            <w:pPr>
              <w:pStyle w:val="StandardWeb"/>
              <w:spacing w:before="0" w:after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3</w:t>
            </w:r>
            <w:r w:rsidR="00B67010" w:rsidRPr="004E5D03">
              <w:rPr>
                <w:rFonts w:asciiTheme="majorHAnsi" w:hAnsi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682A9" w14:textId="23B16129" w:rsidR="00B67010" w:rsidRPr="004E5D03" w:rsidRDefault="00B67010" w:rsidP="00B67010">
            <w:pPr>
              <w:pStyle w:val="StandardWeb"/>
              <w:spacing w:before="0"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Groblje u Breziku</w:t>
            </w:r>
          </w:p>
        </w:tc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F6D73" w14:textId="0B7F1A4F" w:rsidR="00B67010" w:rsidRPr="004E5D03" w:rsidRDefault="00B67010" w:rsidP="00B67010">
            <w:pPr>
              <w:pStyle w:val="StandardWeb"/>
              <w:spacing w:before="0"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Groblje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6CFBC" w14:textId="24BCD7C3" w:rsidR="00B67010" w:rsidRPr="004E5D03" w:rsidRDefault="00B67010" w:rsidP="00B67010">
            <w:pPr>
              <w:pStyle w:val="StandardWeb"/>
              <w:spacing w:before="0"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C3BE9" w14:textId="326B1CE3" w:rsidR="00B67010" w:rsidRPr="004E5D03" w:rsidRDefault="00B67010" w:rsidP="00B67010">
            <w:pPr>
              <w:pStyle w:val="StandardWeb"/>
              <w:spacing w:before="0"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proofErr w:type="spellStart"/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Kozarevac</w:t>
            </w:r>
            <w:proofErr w:type="spellEnd"/>
          </w:p>
        </w:tc>
      </w:tr>
      <w:tr w:rsidR="00B67010" w:rsidRPr="004E5D03" w14:paraId="0CE30FA4" w14:textId="77777777" w:rsidTr="004E5D03">
        <w:trPr>
          <w:trHeight w:val="480"/>
        </w:trPr>
        <w:tc>
          <w:tcPr>
            <w:tcW w:w="816" w:type="dxa"/>
            <w:vAlign w:val="center"/>
          </w:tcPr>
          <w:p w14:paraId="6E268E4E" w14:textId="55118736" w:rsidR="00B67010" w:rsidRPr="004E5D03" w:rsidRDefault="002D4EE1" w:rsidP="00E860C7">
            <w:pPr>
              <w:pStyle w:val="StandardWeb"/>
              <w:spacing w:before="0" w:after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4</w:t>
            </w:r>
            <w:r w:rsidR="00B67010" w:rsidRPr="004E5D03">
              <w:rPr>
                <w:rFonts w:asciiTheme="majorHAnsi" w:hAnsi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E48C9" w14:textId="66E9385C" w:rsidR="00B67010" w:rsidRPr="004E5D03" w:rsidRDefault="00B67010" w:rsidP="00B67010">
            <w:pPr>
              <w:pStyle w:val="StandardWeb"/>
              <w:spacing w:before="0"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Groblje</w:t>
            </w:r>
          </w:p>
        </w:tc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B2A01" w14:textId="26211221" w:rsidR="00B67010" w:rsidRPr="004E5D03" w:rsidRDefault="00B67010" w:rsidP="00B67010">
            <w:pPr>
              <w:pStyle w:val="StandardWeb"/>
              <w:spacing w:before="0"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Groblje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719D0" w14:textId="7BAE2968" w:rsidR="00B67010" w:rsidRPr="004E5D03" w:rsidRDefault="00B67010" w:rsidP="00B67010">
            <w:pPr>
              <w:pStyle w:val="StandardWeb"/>
              <w:spacing w:before="0"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1321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63C46" w14:textId="524011DF" w:rsidR="00B67010" w:rsidRPr="004E5D03" w:rsidRDefault="00B67010" w:rsidP="00B67010">
            <w:pPr>
              <w:pStyle w:val="StandardWeb"/>
              <w:spacing w:before="0"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proofErr w:type="spellStart"/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Prugovac</w:t>
            </w:r>
            <w:proofErr w:type="spellEnd"/>
          </w:p>
        </w:tc>
      </w:tr>
      <w:tr w:rsidR="00B67010" w:rsidRPr="004E5D03" w14:paraId="43DB7B7B" w14:textId="77777777" w:rsidTr="004E5D03">
        <w:trPr>
          <w:trHeight w:val="480"/>
        </w:trPr>
        <w:tc>
          <w:tcPr>
            <w:tcW w:w="816" w:type="dxa"/>
            <w:vAlign w:val="center"/>
          </w:tcPr>
          <w:p w14:paraId="7DDBC19E" w14:textId="58F285BD" w:rsidR="00B67010" w:rsidRPr="004E5D03" w:rsidRDefault="002D4EE1" w:rsidP="00E860C7">
            <w:pPr>
              <w:pStyle w:val="StandardWeb"/>
              <w:spacing w:before="0" w:after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5</w:t>
            </w:r>
            <w:r w:rsidR="00B67010" w:rsidRPr="004E5D03">
              <w:rPr>
                <w:rFonts w:asciiTheme="majorHAnsi" w:hAnsi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FCFB1" w14:textId="1C2412CA" w:rsidR="00B67010" w:rsidRPr="004E5D03" w:rsidRDefault="00B67010" w:rsidP="00B67010">
            <w:pPr>
              <w:pStyle w:val="StandardWeb"/>
              <w:spacing w:before="0"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Groblje u selu</w:t>
            </w:r>
          </w:p>
        </w:tc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FBEE5" w14:textId="5DC15620" w:rsidR="00B67010" w:rsidRPr="004E5D03" w:rsidRDefault="00B67010" w:rsidP="00B67010">
            <w:pPr>
              <w:pStyle w:val="StandardWeb"/>
              <w:spacing w:before="0"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Groblje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524C" w14:textId="63776541" w:rsidR="00B67010" w:rsidRPr="004E5D03" w:rsidRDefault="00B67010" w:rsidP="00B67010">
            <w:pPr>
              <w:pStyle w:val="StandardWeb"/>
              <w:spacing w:before="0"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1183B" w14:textId="7EFA76F1" w:rsidR="00B67010" w:rsidRPr="004E5D03" w:rsidRDefault="00B67010" w:rsidP="00B67010">
            <w:pPr>
              <w:pStyle w:val="StandardWeb"/>
              <w:spacing w:before="0"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Kloštar Podravski</w:t>
            </w:r>
          </w:p>
        </w:tc>
      </w:tr>
      <w:tr w:rsidR="00B67010" w:rsidRPr="004E5D03" w14:paraId="70A61B80" w14:textId="77777777" w:rsidTr="004E5D03">
        <w:trPr>
          <w:trHeight w:val="480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14:paraId="561CF4D3" w14:textId="360708D7" w:rsidR="00B67010" w:rsidRPr="004E5D03" w:rsidRDefault="002D4EE1" w:rsidP="00E860C7">
            <w:pPr>
              <w:pStyle w:val="StandardWeb"/>
              <w:spacing w:before="0" w:after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6</w:t>
            </w:r>
            <w:r w:rsidR="00B67010" w:rsidRPr="004E5D03">
              <w:rPr>
                <w:rFonts w:asciiTheme="majorHAnsi" w:hAnsi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92602" w14:textId="2EF1A268" w:rsidR="00B67010" w:rsidRPr="004E5D03" w:rsidRDefault="00B67010" w:rsidP="00B67010">
            <w:pPr>
              <w:pStyle w:val="StandardWeb"/>
              <w:spacing w:before="0"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proofErr w:type="spellStart"/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Suhopoljaska</w:t>
            </w:r>
            <w:proofErr w:type="spellEnd"/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ulica - na dijelu čestice nalazi se mrtvačnica kbr. 24, 34 m2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3EF06" w14:textId="5D11F72B" w:rsidR="00B67010" w:rsidRPr="004E5D03" w:rsidRDefault="00B67010" w:rsidP="00B67010">
            <w:pPr>
              <w:pStyle w:val="StandardWeb"/>
              <w:spacing w:before="0"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Mrtvačnica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79EA" w14:textId="76744CCC" w:rsidR="00B67010" w:rsidRPr="004E5D03" w:rsidRDefault="00B67010" w:rsidP="00B67010">
            <w:pPr>
              <w:pStyle w:val="StandardWeb"/>
              <w:spacing w:before="0"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736/44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303CF" w14:textId="69B20112" w:rsidR="00B67010" w:rsidRPr="004E5D03" w:rsidRDefault="00B67010" w:rsidP="00B67010">
            <w:pPr>
              <w:pStyle w:val="StandardWeb"/>
              <w:spacing w:before="0"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proofErr w:type="spellStart"/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Kozarevac</w:t>
            </w:r>
            <w:proofErr w:type="spellEnd"/>
          </w:p>
        </w:tc>
      </w:tr>
      <w:tr w:rsidR="0075019D" w:rsidRPr="004E5D03" w14:paraId="12399496" w14:textId="77777777" w:rsidTr="004E5D03">
        <w:trPr>
          <w:trHeight w:val="480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14:paraId="6C2CDF47" w14:textId="404701CB" w:rsidR="0075019D" w:rsidRPr="004E5D03" w:rsidRDefault="002D4EE1" w:rsidP="00E860C7">
            <w:pPr>
              <w:pStyle w:val="StandardWeb"/>
              <w:spacing w:before="0" w:after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7</w:t>
            </w:r>
            <w:r w:rsidR="0075019D" w:rsidRPr="004E5D03">
              <w:rPr>
                <w:rFonts w:asciiTheme="majorHAnsi" w:hAnsi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E87D4" w14:textId="0CE62560" w:rsidR="0075019D" w:rsidRPr="004E5D03" w:rsidRDefault="0075019D" w:rsidP="0075019D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Pješćara</w:t>
            </w:r>
            <w:proofErr w:type="spellEnd"/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Pijeski</w:t>
            </w:r>
            <w:proofErr w:type="spellEnd"/>
          </w:p>
        </w:tc>
        <w:tc>
          <w:tcPr>
            <w:tcW w:w="22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D8C2E" w14:textId="488C590C" w:rsidR="0075019D" w:rsidRPr="004E5D03" w:rsidRDefault="0075019D" w:rsidP="0075019D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Javne površine na kojima nije dopušten promet motornih vozila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7BB72" w14:textId="5DAE0C30" w:rsidR="0075019D" w:rsidRPr="004E5D03" w:rsidRDefault="0075019D" w:rsidP="0075019D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1351/2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ECC1F" w14:textId="1048FA6A" w:rsidR="0075019D" w:rsidRPr="004E5D03" w:rsidRDefault="0075019D" w:rsidP="0075019D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Kalinovac</w:t>
            </w:r>
          </w:p>
        </w:tc>
      </w:tr>
      <w:tr w:rsidR="0075019D" w:rsidRPr="004E5D03" w14:paraId="4517ADCC" w14:textId="77777777" w:rsidTr="004E5D03">
        <w:trPr>
          <w:trHeight w:val="480"/>
        </w:trPr>
        <w:tc>
          <w:tcPr>
            <w:tcW w:w="8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336A3D" w14:textId="11D50711" w:rsidR="0075019D" w:rsidRPr="004E5D03" w:rsidRDefault="00C344A0" w:rsidP="00E860C7">
            <w:pPr>
              <w:pStyle w:val="StandardWeb"/>
              <w:spacing w:before="0" w:after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8</w:t>
            </w:r>
            <w:r w:rsidR="0075019D" w:rsidRPr="004E5D03">
              <w:rPr>
                <w:rFonts w:asciiTheme="majorHAnsi" w:hAnsi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F7881" w14:textId="74349596" w:rsidR="0075019D" w:rsidRPr="004E5D03" w:rsidRDefault="0075019D" w:rsidP="0075019D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Pješćara</w:t>
            </w:r>
            <w:proofErr w:type="spellEnd"/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Pijeski</w:t>
            </w:r>
            <w:proofErr w:type="spellEnd"/>
          </w:p>
        </w:tc>
        <w:tc>
          <w:tcPr>
            <w:tcW w:w="22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EDE9B" w14:textId="4B40EC71" w:rsidR="0075019D" w:rsidRPr="004E5D03" w:rsidRDefault="0075019D" w:rsidP="0075019D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Javne površine na kojima nije dopušten promet motornih vozila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EAFCF" w14:textId="79168518" w:rsidR="0075019D" w:rsidRPr="004E5D03" w:rsidRDefault="0075019D" w:rsidP="0075019D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2773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B6752" w14:textId="5ABB74F2" w:rsidR="0075019D" w:rsidRPr="004E5D03" w:rsidRDefault="0075019D" w:rsidP="0075019D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Kalinovac</w:t>
            </w:r>
          </w:p>
        </w:tc>
      </w:tr>
      <w:tr w:rsidR="00B65B26" w:rsidRPr="004E5D03" w14:paraId="2E04FC6D" w14:textId="77777777" w:rsidTr="004E5D03">
        <w:trPr>
          <w:trHeight w:val="4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0B6A" w14:textId="7980C543" w:rsidR="00B65B26" w:rsidRPr="004E5D03" w:rsidRDefault="00C344A0" w:rsidP="00E860C7">
            <w:pPr>
              <w:pStyle w:val="StandardWeb"/>
              <w:spacing w:before="0" w:after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9</w:t>
            </w:r>
            <w:r w:rsidR="00B65B26" w:rsidRPr="004E5D03">
              <w:rPr>
                <w:rFonts w:asciiTheme="majorHAnsi" w:hAnsi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BAF96" w14:textId="7D4E95AD" w:rsidR="00B65B26" w:rsidRPr="004E5D03" w:rsidRDefault="00B65B26" w:rsidP="00B65B26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U mjestu - igralište - na dijelu čestice nalazi se igralište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BCB4E" w14:textId="420E7E48" w:rsidR="00B65B26" w:rsidRPr="004E5D03" w:rsidRDefault="00B65B26" w:rsidP="00B65B26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Javne zelene površine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69EB" w14:textId="691FF864" w:rsidR="00B65B26" w:rsidRPr="004E5D03" w:rsidRDefault="00B65B26" w:rsidP="00B65B26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109/2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33C81" w14:textId="30734FE3" w:rsidR="00B65B26" w:rsidRPr="004E5D03" w:rsidRDefault="00B65B26" w:rsidP="00B65B26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Kloštar Podravski</w:t>
            </w:r>
          </w:p>
        </w:tc>
      </w:tr>
      <w:tr w:rsidR="00B65B26" w:rsidRPr="004E5D03" w14:paraId="7DEF7410" w14:textId="77777777" w:rsidTr="00D563A1">
        <w:trPr>
          <w:trHeight w:val="4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C71D" w14:textId="4E09D1F4" w:rsidR="00B65B26" w:rsidRPr="004E5D03" w:rsidRDefault="00B65B26" w:rsidP="00E860C7">
            <w:pPr>
              <w:pStyle w:val="StandardWeb"/>
              <w:spacing w:before="0" w:after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/>
                <w:color w:val="000000"/>
                <w:sz w:val="20"/>
                <w:szCs w:val="20"/>
              </w:rPr>
              <w:t>1</w:t>
            </w:r>
            <w:r w:rsidR="00C344A0">
              <w:rPr>
                <w:rFonts w:asciiTheme="majorHAnsi" w:hAnsiTheme="majorHAnsi"/>
                <w:color w:val="000000"/>
                <w:sz w:val="20"/>
                <w:szCs w:val="20"/>
              </w:rPr>
              <w:t>0</w:t>
            </w:r>
            <w:r w:rsidRPr="004E5D03">
              <w:rPr>
                <w:rFonts w:asciiTheme="majorHAnsi" w:hAnsi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BA72E" w14:textId="4AD0FE04" w:rsidR="00B65B26" w:rsidRPr="004E5D03" w:rsidRDefault="00B65B26" w:rsidP="00B65B26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Park na Trgu sv. Obitelji</w:t>
            </w:r>
          </w:p>
        </w:tc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99575" w14:textId="410F748F" w:rsidR="00B65B26" w:rsidRPr="004E5D03" w:rsidRDefault="00B65B26" w:rsidP="00B65B26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Javne zelene površine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78C2F" w14:textId="0A88F43D" w:rsidR="00B65B26" w:rsidRPr="004E5D03" w:rsidRDefault="00B65B26" w:rsidP="00B65B26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189/2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9C962" w14:textId="52CC7B0D" w:rsidR="00B65B26" w:rsidRPr="004E5D03" w:rsidRDefault="00B65B26" w:rsidP="00B65B26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Kloštar Podravski</w:t>
            </w:r>
          </w:p>
        </w:tc>
      </w:tr>
      <w:tr w:rsidR="00B65B26" w:rsidRPr="004E5D03" w14:paraId="750A750F" w14:textId="77777777" w:rsidTr="00D563A1">
        <w:trPr>
          <w:trHeight w:val="4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8294" w14:textId="45EABA31" w:rsidR="00B65B26" w:rsidRPr="004E5D03" w:rsidRDefault="00B65B26" w:rsidP="00E860C7">
            <w:pPr>
              <w:pStyle w:val="StandardWeb"/>
              <w:spacing w:before="0" w:after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/>
                <w:color w:val="000000"/>
                <w:sz w:val="20"/>
                <w:szCs w:val="20"/>
              </w:rPr>
              <w:t>1</w:t>
            </w:r>
            <w:r w:rsidR="00C344A0">
              <w:rPr>
                <w:rFonts w:asciiTheme="majorHAnsi" w:hAnsiTheme="majorHAnsi"/>
                <w:color w:val="000000"/>
                <w:sz w:val="20"/>
                <w:szCs w:val="20"/>
              </w:rPr>
              <w:t>1</w:t>
            </w:r>
            <w:r w:rsidRPr="004E5D03">
              <w:rPr>
                <w:rFonts w:asciiTheme="majorHAnsi" w:hAnsi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35371" w14:textId="79318959" w:rsidR="00B65B26" w:rsidRPr="004E5D03" w:rsidRDefault="00B65B26" w:rsidP="00B65B26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Zgrada zdravstvene ambulante i park u selu - na dijelu čestice nalazi se park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4CA33" w14:textId="19395BAD" w:rsidR="00B65B26" w:rsidRPr="004E5D03" w:rsidRDefault="00B65B26" w:rsidP="00B65B26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Javne zelene površine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DF08D" w14:textId="2089CCC8" w:rsidR="00B65B26" w:rsidRPr="004E5D03" w:rsidRDefault="00B65B26" w:rsidP="00B65B26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191/2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2BE3" w14:textId="5F3A5F96" w:rsidR="00B65B26" w:rsidRPr="004E5D03" w:rsidRDefault="00B65B26" w:rsidP="00B65B26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Kloštar Podravski</w:t>
            </w:r>
          </w:p>
        </w:tc>
      </w:tr>
      <w:tr w:rsidR="00B65B26" w:rsidRPr="004E5D03" w14:paraId="1D064234" w14:textId="77777777" w:rsidTr="00D563A1">
        <w:trPr>
          <w:trHeight w:val="4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9B0A" w14:textId="677EDAD3" w:rsidR="00B65B26" w:rsidRPr="004E5D03" w:rsidRDefault="00B65B26" w:rsidP="00E860C7">
            <w:pPr>
              <w:pStyle w:val="StandardWeb"/>
              <w:spacing w:before="0" w:after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/>
                <w:color w:val="000000"/>
                <w:sz w:val="20"/>
                <w:szCs w:val="20"/>
              </w:rPr>
              <w:lastRenderedPageBreak/>
              <w:t>1</w:t>
            </w:r>
            <w:r w:rsidR="00C344A0">
              <w:rPr>
                <w:rFonts w:asciiTheme="majorHAnsi" w:hAnsiTheme="majorHAnsi"/>
                <w:color w:val="000000"/>
                <w:sz w:val="20"/>
                <w:szCs w:val="20"/>
              </w:rPr>
              <w:t>2</w:t>
            </w:r>
            <w:r w:rsidRPr="004E5D03">
              <w:rPr>
                <w:rFonts w:asciiTheme="majorHAnsi" w:hAnsi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29178" w14:textId="7C6F0859" w:rsidR="00B65B26" w:rsidRPr="004E5D03" w:rsidRDefault="00B65B26" w:rsidP="00B65B26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U ulici P. Preradovića park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38355" w14:textId="487EB22C" w:rsidR="00B65B26" w:rsidRPr="004E5D03" w:rsidRDefault="00B65B26" w:rsidP="00B65B26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Javne zelene površine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2C72" w14:textId="6181DADD" w:rsidR="00B65B26" w:rsidRPr="004E5D03" w:rsidRDefault="00B65B26" w:rsidP="00B65B26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FDFB8" w14:textId="5D71F5E7" w:rsidR="00B65B26" w:rsidRPr="004E5D03" w:rsidRDefault="00B65B26" w:rsidP="00B65B26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Kozarevac</w:t>
            </w:r>
            <w:proofErr w:type="spellEnd"/>
          </w:p>
        </w:tc>
      </w:tr>
      <w:tr w:rsidR="00437696" w:rsidRPr="004E5D03" w14:paraId="358A667F" w14:textId="77777777" w:rsidTr="004E5D03">
        <w:trPr>
          <w:trHeight w:val="4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75B9" w14:textId="21F857F6" w:rsidR="00437696" w:rsidRPr="004E5D03" w:rsidRDefault="00E860C7" w:rsidP="00E860C7">
            <w:pPr>
              <w:pStyle w:val="StandardWeb"/>
              <w:spacing w:before="0" w:after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</w:t>
            </w:r>
            <w:r w:rsidR="004E2843">
              <w:rPr>
                <w:rFonts w:asciiTheme="majorHAnsi" w:hAnsiTheme="majorHAnsi"/>
                <w:color w:val="000000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AEBE2" w14:textId="638CBC2A" w:rsidR="00437696" w:rsidRPr="004E5D03" w:rsidRDefault="00437696" w:rsidP="00437696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Put</w:t>
            </w:r>
          </w:p>
        </w:tc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275A" w14:textId="4D7F872C" w:rsidR="00437696" w:rsidRPr="004E5D03" w:rsidRDefault="00437696" w:rsidP="00437696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Nerazvrstane ceste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A710D" w14:textId="4FA53ED7" w:rsidR="00437696" w:rsidRPr="004E5D03" w:rsidRDefault="00437696" w:rsidP="00437696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2359/346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FD2E5" w14:textId="312DF85A" w:rsidR="00437696" w:rsidRPr="004E5D03" w:rsidRDefault="00437696" w:rsidP="00437696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Kloštar Podravski</w:t>
            </w:r>
          </w:p>
        </w:tc>
      </w:tr>
      <w:tr w:rsidR="00437696" w:rsidRPr="004E5D03" w14:paraId="6335EBC6" w14:textId="77777777" w:rsidTr="004E5D03">
        <w:trPr>
          <w:trHeight w:val="4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E9B7" w14:textId="46106045" w:rsidR="00437696" w:rsidRPr="004E5D03" w:rsidRDefault="00E860C7" w:rsidP="00E860C7">
            <w:pPr>
              <w:pStyle w:val="StandardWeb"/>
              <w:spacing w:before="0" w:after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</w:t>
            </w:r>
            <w:r w:rsidR="004E2843">
              <w:rPr>
                <w:rFonts w:asciiTheme="majorHAnsi" w:hAnsiTheme="majorHAnsi"/>
                <w:color w:val="000000"/>
                <w:sz w:val="20"/>
                <w:szCs w:val="20"/>
              </w:rPr>
              <w:t>4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5DA16" w14:textId="291B70A6" w:rsidR="00437696" w:rsidRPr="004E5D03" w:rsidRDefault="00437696" w:rsidP="00437696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Put</w:t>
            </w:r>
          </w:p>
        </w:tc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C5834" w14:textId="3071873D" w:rsidR="00437696" w:rsidRPr="004E5D03" w:rsidRDefault="00437696" w:rsidP="00437696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Nerazvrstane ceste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0B767" w14:textId="1168B000" w:rsidR="00437696" w:rsidRPr="004E5D03" w:rsidRDefault="00437696" w:rsidP="00437696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2359/348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8D590" w14:textId="4B9D5C40" w:rsidR="00437696" w:rsidRPr="004E5D03" w:rsidRDefault="00437696" w:rsidP="00437696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Kloštar Podravski</w:t>
            </w:r>
          </w:p>
        </w:tc>
      </w:tr>
      <w:tr w:rsidR="00437696" w:rsidRPr="004E5D03" w14:paraId="7E039019" w14:textId="77777777" w:rsidTr="004E5D03">
        <w:trPr>
          <w:trHeight w:val="4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5974" w14:textId="1B5DDE24" w:rsidR="00437696" w:rsidRPr="004E5D03" w:rsidRDefault="00C344A0" w:rsidP="00E860C7">
            <w:pPr>
              <w:pStyle w:val="StandardWeb"/>
              <w:spacing w:before="0" w:after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</w:t>
            </w:r>
            <w:r w:rsidR="004E2843">
              <w:rPr>
                <w:rFonts w:asciiTheme="majorHAnsi" w:hAnsiTheme="majorHAnsi"/>
                <w:color w:val="000000"/>
                <w:sz w:val="20"/>
                <w:szCs w:val="20"/>
              </w:rPr>
              <w:t>5</w:t>
            </w:r>
            <w:r w:rsidR="00E860C7">
              <w:rPr>
                <w:rFonts w:asciiTheme="majorHAnsi" w:hAnsi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B96F8" w14:textId="1CBD5E88" w:rsidR="00437696" w:rsidRPr="004E5D03" w:rsidRDefault="00437696" w:rsidP="00437696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Put</w:t>
            </w:r>
          </w:p>
        </w:tc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BB495" w14:textId="0E5E0A5A" w:rsidR="00437696" w:rsidRPr="004E5D03" w:rsidRDefault="00437696" w:rsidP="00437696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Nerazvrstane ceste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BA826" w14:textId="7834A712" w:rsidR="00437696" w:rsidRPr="004E5D03" w:rsidRDefault="00437696" w:rsidP="00437696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2359/390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E8290" w14:textId="6EE8EEFF" w:rsidR="00437696" w:rsidRPr="004E5D03" w:rsidRDefault="00437696" w:rsidP="00437696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Kloštar Podravski</w:t>
            </w:r>
          </w:p>
        </w:tc>
      </w:tr>
      <w:tr w:rsidR="00437696" w:rsidRPr="004E5D03" w14:paraId="2753F931" w14:textId="77777777" w:rsidTr="004E5D03">
        <w:trPr>
          <w:trHeight w:val="4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446D" w14:textId="0C511A17" w:rsidR="00437696" w:rsidRPr="004E5D03" w:rsidRDefault="00C344A0" w:rsidP="00E860C7">
            <w:pPr>
              <w:pStyle w:val="StandardWeb"/>
              <w:spacing w:before="0" w:after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</w:t>
            </w:r>
            <w:r w:rsidR="004E2843">
              <w:rPr>
                <w:rFonts w:asciiTheme="majorHAnsi" w:hAnsiTheme="majorHAnsi"/>
                <w:color w:val="000000"/>
                <w:sz w:val="20"/>
                <w:szCs w:val="20"/>
              </w:rPr>
              <w:t>6</w:t>
            </w:r>
            <w:r w:rsidR="00E860C7">
              <w:rPr>
                <w:rFonts w:asciiTheme="majorHAnsi" w:hAnsi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4EA8E" w14:textId="27E05329" w:rsidR="00437696" w:rsidRPr="004E5D03" w:rsidRDefault="00437696" w:rsidP="00437696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Put u </w:t>
            </w:r>
            <w:proofErr w:type="spellStart"/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Fereginom</w:t>
            </w:r>
            <w:proofErr w:type="spellEnd"/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bregu</w:t>
            </w:r>
          </w:p>
        </w:tc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72513" w14:textId="48BFD458" w:rsidR="00437696" w:rsidRPr="004E5D03" w:rsidRDefault="00437696" w:rsidP="00437696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Nerazvrstane ceste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61B6C" w14:textId="16FA4ACA" w:rsidR="00437696" w:rsidRPr="004E5D03" w:rsidRDefault="00437696" w:rsidP="00437696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923/3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6F00D" w14:textId="79258E1E" w:rsidR="00437696" w:rsidRPr="004E5D03" w:rsidRDefault="00437696" w:rsidP="00437696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Kloštar Podravski</w:t>
            </w:r>
          </w:p>
        </w:tc>
      </w:tr>
      <w:tr w:rsidR="00437696" w:rsidRPr="004E5D03" w14:paraId="3AABA32A" w14:textId="77777777" w:rsidTr="004E5D03">
        <w:trPr>
          <w:trHeight w:val="4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4243" w14:textId="45A72C3A" w:rsidR="00437696" w:rsidRPr="004E5D03" w:rsidRDefault="00C344A0" w:rsidP="00E860C7">
            <w:pPr>
              <w:pStyle w:val="StandardWeb"/>
              <w:spacing w:before="0" w:after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</w:t>
            </w:r>
            <w:r w:rsidR="004E2843">
              <w:rPr>
                <w:rFonts w:asciiTheme="majorHAnsi" w:hAnsiTheme="majorHAnsi"/>
                <w:color w:val="000000"/>
                <w:sz w:val="20"/>
                <w:szCs w:val="20"/>
              </w:rPr>
              <w:t>7</w:t>
            </w:r>
            <w:r w:rsidR="00E860C7">
              <w:rPr>
                <w:rFonts w:asciiTheme="majorHAnsi" w:hAnsi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CF51A" w14:textId="63E317DF" w:rsidR="00437696" w:rsidRPr="004E5D03" w:rsidRDefault="00437696" w:rsidP="00437696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Put u </w:t>
            </w:r>
            <w:proofErr w:type="spellStart"/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Fereginom</w:t>
            </w:r>
            <w:proofErr w:type="spellEnd"/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bregu</w:t>
            </w:r>
          </w:p>
        </w:tc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3F4D0" w14:textId="02420FE9" w:rsidR="00437696" w:rsidRPr="004E5D03" w:rsidRDefault="00437696" w:rsidP="00437696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Nerazvrstane ceste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38789" w14:textId="1B13D491" w:rsidR="00437696" w:rsidRPr="004E5D03" w:rsidRDefault="00437696" w:rsidP="00437696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930/2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3608C" w14:textId="30C9FAE1" w:rsidR="00437696" w:rsidRPr="004E5D03" w:rsidRDefault="00437696" w:rsidP="00437696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Kloštar Podravski</w:t>
            </w:r>
          </w:p>
        </w:tc>
      </w:tr>
      <w:tr w:rsidR="00437696" w:rsidRPr="004E5D03" w14:paraId="21A40FCF" w14:textId="77777777" w:rsidTr="004E5D03">
        <w:trPr>
          <w:trHeight w:val="4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2BD8" w14:textId="12C6BB22" w:rsidR="00437696" w:rsidRPr="004E5D03" w:rsidRDefault="00C344A0" w:rsidP="00E860C7">
            <w:pPr>
              <w:pStyle w:val="StandardWeb"/>
              <w:spacing w:before="0" w:after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</w:t>
            </w:r>
            <w:r w:rsidR="004E2843">
              <w:rPr>
                <w:rFonts w:asciiTheme="majorHAnsi" w:hAnsiTheme="majorHAnsi"/>
                <w:color w:val="000000"/>
                <w:sz w:val="20"/>
                <w:szCs w:val="20"/>
              </w:rPr>
              <w:t>8</w:t>
            </w:r>
            <w:r w:rsidR="00E860C7">
              <w:rPr>
                <w:rFonts w:asciiTheme="majorHAnsi" w:hAnsi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0D462" w14:textId="1A17A6E6" w:rsidR="00437696" w:rsidRPr="004E5D03" w:rsidRDefault="00437696" w:rsidP="00437696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Put u </w:t>
            </w:r>
            <w:proofErr w:type="spellStart"/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Fereginom</w:t>
            </w:r>
            <w:proofErr w:type="spellEnd"/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bregu</w:t>
            </w:r>
          </w:p>
        </w:tc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A86B" w14:textId="3B690C40" w:rsidR="00437696" w:rsidRPr="004E5D03" w:rsidRDefault="00437696" w:rsidP="00437696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Nerazvrstane ceste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9CB2B" w14:textId="62CE8675" w:rsidR="00437696" w:rsidRPr="004E5D03" w:rsidRDefault="00437696" w:rsidP="00437696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923/4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3F03C" w14:textId="4FAA4575" w:rsidR="00437696" w:rsidRPr="004E5D03" w:rsidRDefault="00437696" w:rsidP="00437696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Kloštar Podravski</w:t>
            </w:r>
          </w:p>
        </w:tc>
      </w:tr>
      <w:tr w:rsidR="00437696" w:rsidRPr="004E5D03" w14:paraId="58ED892A" w14:textId="77777777" w:rsidTr="004E5D03">
        <w:trPr>
          <w:trHeight w:val="4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44B7" w14:textId="0ED9BC9E" w:rsidR="00437696" w:rsidRPr="004E5D03" w:rsidRDefault="004E2843" w:rsidP="00E860C7">
            <w:pPr>
              <w:pStyle w:val="StandardWeb"/>
              <w:spacing w:before="0" w:after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19</w:t>
            </w:r>
            <w:r w:rsidR="00E860C7">
              <w:rPr>
                <w:rFonts w:asciiTheme="majorHAnsi" w:hAnsi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F0F4D" w14:textId="186A73B7" w:rsidR="00437696" w:rsidRPr="004E5D03" w:rsidRDefault="00437696" w:rsidP="00437696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Berečanke</w:t>
            </w:r>
            <w:proofErr w:type="spellEnd"/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- oranica 203 m2, put 20 m3 - na dijelu čestice nalazi se put</w:t>
            </w:r>
          </w:p>
        </w:tc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AC953" w14:textId="4807CC58" w:rsidR="00437696" w:rsidRPr="004E5D03" w:rsidRDefault="00437696" w:rsidP="00437696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Nerazvrstane ceste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A5284" w14:textId="280910CB" w:rsidR="00437696" w:rsidRPr="004E5D03" w:rsidRDefault="00437696" w:rsidP="00437696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631/6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C51DE" w14:textId="52376A6D" w:rsidR="00437696" w:rsidRPr="004E5D03" w:rsidRDefault="00437696" w:rsidP="00437696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Budančevica</w:t>
            </w:r>
            <w:proofErr w:type="spellEnd"/>
          </w:p>
        </w:tc>
      </w:tr>
      <w:tr w:rsidR="00437696" w:rsidRPr="004E5D03" w14:paraId="2A8003D8" w14:textId="77777777" w:rsidTr="004E5D03">
        <w:trPr>
          <w:trHeight w:val="4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BC34" w14:textId="0DF7F5ED" w:rsidR="00437696" w:rsidRPr="004E5D03" w:rsidRDefault="00E860C7" w:rsidP="00E860C7">
            <w:pPr>
              <w:pStyle w:val="StandardWeb"/>
              <w:spacing w:before="0" w:after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2</w:t>
            </w:r>
            <w:r w:rsidR="004E2843">
              <w:rPr>
                <w:rFonts w:asciiTheme="majorHAnsi" w:hAnsiTheme="majorHAnsi"/>
                <w:color w:val="000000"/>
                <w:sz w:val="20"/>
                <w:szCs w:val="20"/>
              </w:rPr>
              <w:t>0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50003" w14:textId="46E5E2C3" w:rsidR="00437696" w:rsidRPr="004E5D03" w:rsidRDefault="00437696" w:rsidP="00437696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Put u </w:t>
            </w:r>
            <w:proofErr w:type="spellStart"/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Delkah</w:t>
            </w:r>
            <w:proofErr w:type="spellEnd"/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u Gornje livada</w:t>
            </w:r>
          </w:p>
        </w:tc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E6D4D" w14:textId="6E371552" w:rsidR="00437696" w:rsidRPr="004E5D03" w:rsidRDefault="00437696" w:rsidP="00437696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Nerazvrstane ceste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E044" w14:textId="7ED610DC" w:rsidR="00437696" w:rsidRPr="004E5D03" w:rsidRDefault="00437696" w:rsidP="00437696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5A82" w14:textId="32FAB808" w:rsidR="00437696" w:rsidRPr="004E5D03" w:rsidRDefault="00437696" w:rsidP="00437696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Budančevica</w:t>
            </w:r>
            <w:proofErr w:type="spellEnd"/>
          </w:p>
        </w:tc>
      </w:tr>
      <w:tr w:rsidR="002B6773" w:rsidRPr="004E5D03" w14:paraId="3BCC6931" w14:textId="77777777" w:rsidTr="004E5D03">
        <w:trPr>
          <w:trHeight w:val="4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F2AB" w14:textId="75643C74" w:rsidR="002B6773" w:rsidRPr="004E5D03" w:rsidRDefault="00E860C7" w:rsidP="00E860C7">
            <w:pPr>
              <w:pStyle w:val="StandardWeb"/>
              <w:spacing w:before="0" w:after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2</w:t>
            </w:r>
            <w:r w:rsidR="004E2843">
              <w:rPr>
                <w:rFonts w:asciiTheme="majorHAnsi" w:hAnsiTheme="majorHAnsi"/>
                <w:color w:val="000000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24132" w14:textId="107813D0" w:rsidR="002B6773" w:rsidRPr="004E5D03" w:rsidRDefault="002B6773" w:rsidP="002B6773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Put među vinogradi u Smrčiku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BE20B" w14:textId="2A623A1D" w:rsidR="002B6773" w:rsidRPr="004E5D03" w:rsidRDefault="002B6773" w:rsidP="002B6773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/>
                <w:sz w:val="20"/>
                <w:szCs w:val="20"/>
              </w:rPr>
              <w:t>Nerazvrstane ceste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BB9C2" w14:textId="2CEC2F29" w:rsidR="002B6773" w:rsidRPr="004E5D03" w:rsidRDefault="002B6773" w:rsidP="002B6773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974/4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0165" w14:textId="25A8433D" w:rsidR="002B6773" w:rsidRPr="004E5D03" w:rsidRDefault="002B6773" w:rsidP="002B6773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Kozarevac</w:t>
            </w:r>
            <w:proofErr w:type="spellEnd"/>
          </w:p>
        </w:tc>
      </w:tr>
      <w:tr w:rsidR="002B6773" w:rsidRPr="004E5D03" w14:paraId="314EB5D6" w14:textId="77777777" w:rsidTr="004E5D03">
        <w:trPr>
          <w:trHeight w:val="4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BCD3" w14:textId="647E5C71" w:rsidR="002B6773" w:rsidRPr="004E5D03" w:rsidRDefault="00E860C7" w:rsidP="00E860C7">
            <w:pPr>
              <w:pStyle w:val="StandardWeb"/>
              <w:spacing w:before="0" w:after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2</w:t>
            </w:r>
            <w:r w:rsidR="004E2843">
              <w:rPr>
                <w:rFonts w:asciiTheme="majorHAnsi" w:hAnsiTheme="majorHAnsi"/>
                <w:color w:val="000000"/>
                <w:sz w:val="20"/>
                <w:szCs w:val="20"/>
              </w:rPr>
              <w:t>2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DA13" w14:textId="699CCC08" w:rsidR="002B6773" w:rsidRPr="004E5D03" w:rsidRDefault="002B6773" w:rsidP="002B6773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Ulica Matije Gupca</w:t>
            </w:r>
          </w:p>
        </w:tc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FC233" w14:textId="0EFD10F5" w:rsidR="002B6773" w:rsidRPr="004E5D03" w:rsidRDefault="002B6773" w:rsidP="002B6773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/>
                <w:sz w:val="20"/>
                <w:szCs w:val="20"/>
              </w:rPr>
              <w:t>Nerazvrstane ceste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FA51" w14:textId="7BD9F615" w:rsidR="002B6773" w:rsidRPr="004E5D03" w:rsidRDefault="002B6773" w:rsidP="002B6773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2693/1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4BC75" w14:textId="43285453" w:rsidR="002B6773" w:rsidRPr="004E5D03" w:rsidRDefault="002B6773" w:rsidP="002B6773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Prugovac</w:t>
            </w:r>
            <w:proofErr w:type="spellEnd"/>
          </w:p>
        </w:tc>
      </w:tr>
      <w:tr w:rsidR="002B6773" w:rsidRPr="004E5D03" w14:paraId="25E25E68" w14:textId="77777777" w:rsidTr="004E5D03">
        <w:trPr>
          <w:trHeight w:val="4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F137" w14:textId="413E1A6A" w:rsidR="002B6773" w:rsidRPr="004E5D03" w:rsidRDefault="00E860C7" w:rsidP="00E860C7">
            <w:pPr>
              <w:pStyle w:val="StandardWeb"/>
              <w:spacing w:before="0" w:after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2</w:t>
            </w:r>
            <w:r w:rsidR="004E2843">
              <w:rPr>
                <w:rFonts w:asciiTheme="majorHAnsi" w:hAnsiTheme="maj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A825B" w14:textId="3F4C34F5" w:rsidR="002B6773" w:rsidRPr="004E5D03" w:rsidRDefault="002B6773" w:rsidP="002B6773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Ulica Matije Gupca</w:t>
            </w:r>
          </w:p>
        </w:tc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79974" w14:textId="5B25344B" w:rsidR="002B6773" w:rsidRPr="004E5D03" w:rsidRDefault="002B6773" w:rsidP="002B6773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/>
                <w:sz w:val="20"/>
                <w:szCs w:val="20"/>
              </w:rPr>
              <w:t>Nerazvrstane ceste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6BA0E" w14:textId="73C27AB0" w:rsidR="002B6773" w:rsidRPr="004E5D03" w:rsidRDefault="002B6773" w:rsidP="002B6773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74/17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C666E" w14:textId="7D37D3D5" w:rsidR="002B6773" w:rsidRPr="004E5D03" w:rsidRDefault="002B6773" w:rsidP="002B6773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Prugovac</w:t>
            </w:r>
            <w:proofErr w:type="spellEnd"/>
          </w:p>
        </w:tc>
      </w:tr>
      <w:tr w:rsidR="00A06C8B" w:rsidRPr="004E5D03" w14:paraId="1E876808" w14:textId="77777777" w:rsidTr="004E5D03">
        <w:trPr>
          <w:trHeight w:val="4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9C58" w14:textId="3024EC7D" w:rsidR="00A06C8B" w:rsidRPr="004E5D03" w:rsidRDefault="00C344A0" w:rsidP="00E860C7">
            <w:pPr>
              <w:pStyle w:val="StandardWeb"/>
              <w:spacing w:before="0" w:after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2</w:t>
            </w:r>
            <w:r w:rsidR="004E2843">
              <w:rPr>
                <w:rFonts w:asciiTheme="majorHAnsi" w:hAnsiTheme="majorHAnsi"/>
                <w:color w:val="000000"/>
                <w:sz w:val="20"/>
                <w:szCs w:val="20"/>
              </w:rPr>
              <w:t>4</w:t>
            </w:r>
            <w:r w:rsidR="00E860C7">
              <w:rPr>
                <w:rFonts w:asciiTheme="majorHAnsi" w:hAnsi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D520" w14:textId="67CE7F81" w:rsidR="00A06C8B" w:rsidRPr="004E5D03" w:rsidRDefault="00A06C8B" w:rsidP="00A06C8B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Cesta u </w:t>
            </w:r>
            <w:proofErr w:type="spellStart"/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Breškima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B21E3" w14:textId="57228E3D" w:rsidR="00A06C8B" w:rsidRPr="004E5D03" w:rsidRDefault="00A06C8B" w:rsidP="00A06C8B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Nerazvrstane ceste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FE5A5" w14:textId="0ECAE9B2" w:rsidR="00A06C8B" w:rsidRPr="004E5D03" w:rsidRDefault="00A06C8B" w:rsidP="00A06C8B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9BF29" w14:textId="3A1536D6" w:rsidR="00A06C8B" w:rsidRPr="004E5D03" w:rsidRDefault="00A06C8B" w:rsidP="00A06C8B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Kloštar Podravski</w:t>
            </w:r>
          </w:p>
        </w:tc>
      </w:tr>
      <w:tr w:rsidR="00A06C8B" w:rsidRPr="004E5D03" w14:paraId="32245CFE" w14:textId="77777777" w:rsidTr="004E5D03">
        <w:trPr>
          <w:trHeight w:val="4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A164" w14:textId="490394A1" w:rsidR="00A06C8B" w:rsidRPr="004E5D03" w:rsidRDefault="00C344A0" w:rsidP="00E860C7">
            <w:pPr>
              <w:pStyle w:val="StandardWeb"/>
              <w:spacing w:before="0" w:after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2</w:t>
            </w:r>
            <w:r w:rsidR="004E2843">
              <w:rPr>
                <w:rFonts w:asciiTheme="majorHAnsi" w:hAnsiTheme="majorHAnsi"/>
                <w:color w:val="000000"/>
                <w:sz w:val="20"/>
                <w:szCs w:val="20"/>
              </w:rPr>
              <w:t>5</w:t>
            </w:r>
            <w:r w:rsidR="00E860C7">
              <w:rPr>
                <w:rFonts w:asciiTheme="majorHAnsi" w:hAnsi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A4D19" w14:textId="77FE6F5F" w:rsidR="00A06C8B" w:rsidRPr="004E5D03" w:rsidRDefault="00A06C8B" w:rsidP="00A06C8B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Cesta u </w:t>
            </w:r>
            <w:proofErr w:type="spellStart"/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Fereginom</w:t>
            </w:r>
            <w:proofErr w:type="spellEnd"/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bregu</w:t>
            </w:r>
          </w:p>
        </w:tc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C94C4" w14:textId="63B78D2E" w:rsidR="00A06C8B" w:rsidRPr="004E5D03" w:rsidRDefault="00A06C8B" w:rsidP="00A06C8B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Nerazvrstane ceste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4177D" w14:textId="19741600" w:rsidR="00A06C8B" w:rsidRPr="004E5D03" w:rsidRDefault="00A06C8B" w:rsidP="00A06C8B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998/4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61304" w14:textId="5AE57F17" w:rsidR="00A06C8B" w:rsidRPr="004E5D03" w:rsidRDefault="00A06C8B" w:rsidP="00A06C8B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Kloštar Podravski</w:t>
            </w:r>
          </w:p>
        </w:tc>
      </w:tr>
      <w:tr w:rsidR="00A06C8B" w:rsidRPr="004E5D03" w14:paraId="3928F04E" w14:textId="77777777" w:rsidTr="004E5D03">
        <w:trPr>
          <w:trHeight w:val="4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31ED" w14:textId="5838F3E0" w:rsidR="00A06C8B" w:rsidRPr="004E5D03" w:rsidRDefault="00C344A0" w:rsidP="00E860C7">
            <w:pPr>
              <w:pStyle w:val="StandardWeb"/>
              <w:spacing w:before="0" w:after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2</w:t>
            </w:r>
            <w:r w:rsidR="004E2843">
              <w:rPr>
                <w:rFonts w:asciiTheme="majorHAnsi" w:hAnsiTheme="majorHAnsi"/>
                <w:color w:val="000000"/>
                <w:sz w:val="20"/>
                <w:szCs w:val="20"/>
              </w:rPr>
              <w:t>6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E37D4" w14:textId="770384D9" w:rsidR="00A06C8B" w:rsidRPr="004E5D03" w:rsidRDefault="00A06C8B" w:rsidP="00A06C8B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Cesta u </w:t>
            </w:r>
            <w:proofErr w:type="spellStart"/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Breški</w:t>
            </w:r>
            <w:proofErr w:type="spellEnd"/>
          </w:p>
        </w:tc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74B0" w14:textId="13B00172" w:rsidR="00A06C8B" w:rsidRPr="004E5D03" w:rsidRDefault="00A06C8B" w:rsidP="00A06C8B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Nerazvrstane ceste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97861" w14:textId="157CCAA8" w:rsidR="00A06C8B" w:rsidRPr="004E5D03" w:rsidRDefault="00A06C8B" w:rsidP="00A06C8B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1000/4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DF0D" w14:textId="31497CE8" w:rsidR="00A06C8B" w:rsidRPr="004E5D03" w:rsidRDefault="00A06C8B" w:rsidP="00A06C8B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Kloštar Podravski</w:t>
            </w:r>
          </w:p>
        </w:tc>
      </w:tr>
      <w:tr w:rsidR="00A06C8B" w:rsidRPr="004E5D03" w14:paraId="5483B9E1" w14:textId="77777777" w:rsidTr="004E5D03">
        <w:trPr>
          <w:trHeight w:val="4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679E" w14:textId="000DCA53" w:rsidR="00A06C8B" w:rsidRPr="004E5D03" w:rsidRDefault="00C344A0" w:rsidP="00E860C7">
            <w:pPr>
              <w:pStyle w:val="StandardWeb"/>
              <w:spacing w:before="0" w:after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2</w:t>
            </w:r>
            <w:r w:rsidR="004E2843">
              <w:rPr>
                <w:rFonts w:asciiTheme="majorHAnsi" w:hAnsiTheme="majorHAnsi"/>
                <w:color w:val="000000"/>
                <w:sz w:val="20"/>
                <w:szCs w:val="20"/>
              </w:rPr>
              <w:t>7</w:t>
            </w:r>
            <w:r w:rsidR="00E860C7">
              <w:rPr>
                <w:rFonts w:asciiTheme="majorHAnsi" w:hAnsi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CDE9C" w14:textId="3F67443A" w:rsidR="00A06C8B" w:rsidRPr="004E5D03" w:rsidRDefault="00A06C8B" w:rsidP="00A06C8B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Put u mjestu</w:t>
            </w:r>
          </w:p>
        </w:tc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4CD37" w14:textId="04429D27" w:rsidR="00A06C8B" w:rsidRPr="004E5D03" w:rsidRDefault="00A06C8B" w:rsidP="00A06C8B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Nerazvrstane ceste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1A48F" w14:textId="4C33F2ED" w:rsidR="00A06C8B" w:rsidRPr="004E5D03" w:rsidRDefault="00A06C8B" w:rsidP="00A06C8B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1353/3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307EC" w14:textId="04387721" w:rsidR="00A06C8B" w:rsidRPr="004E5D03" w:rsidRDefault="00A06C8B" w:rsidP="00A06C8B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Kloštar Podravski</w:t>
            </w:r>
          </w:p>
        </w:tc>
      </w:tr>
      <w:tr w:rsidR="00A06C8B" w:rsidRPr="004E5D03" w14:paraId="6519309C" w14:textId="77777777" w:rsidTr="004E5D03">
        <w:trPr>
          <w:trHeight w:val="4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CF22" w14:textId="1AB22625" w:rsidR="00A06C8B" w:rsidRPr="004E5D03" w:rsidRDefault="004E2843" w:rsidP="00E860C7">
            <w:pPr>
              <w:pStyle w:val="StandardWeb"/>
              <w:spacing w:before="0" w:after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28</w:t>
            </w:r>
            <w:r w:rsidR="00E860C7">
              <w:rPr>
                <w:rFonts w:asciiTheme="majorHAnsi" w:hAnsi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0BCA" w14:textId="77B1486C" w:rsidR="00A06C8B" w:rsidRPr="004E5D03" w:rsidRDefault="00A06C8B" w:rsidP="00A06C8B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Cesta u </w:t>
            </w:r>
            <w:proofErr w:type="spellStart"/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Breški</w:t>
            </w:r>
            <w:proofErr w:type="spellEnd"/>
          </w:p>
        </w:tc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A2651" w14:textId="0A93941F" w:rsidR="00A06C8B" w:rsidRPr="004E5D03" w:rsidRDefault="00A06C8B" w:rsidP="00A06C8B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Nerazvrstane ceste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CB46A" w14:textId="7FFB472F" w:rsidR="00A06C8B" w:rsidRPr="004E5D03" w:rsidRDefault="00A06C8B" w:rsidP="00A06C8B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998/1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208D2" w14:textId="053ECCB0" w:rsidR="00A06C8B" w:rsidRPr="004E5D03" w:rsidRDefault="00A06C8B" w:rsidP="00A06C8B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Kloštar Podravski</w:t>
            </w:r>
          </w:p>
        </w:tc>
      </w:tr>
      <w:tr w:rsidR="0096252D" w:rsidRPr="004E5D03" w14:paraId="099DD2DF" w14:textId="77777777" w:rsidTr="004E5D03">
        <w:trPr>
          <w:trHeight w:val="4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66AE" w14:textId="0A04E895" w:rsidR="0096252D" w:rsidRPr="004E5D03" w:rsidRDefault="004E2843" w:rsidP="00E860C7">
            <w:pPr>
              <w:pStyle w:val="StandardWeb"/>
              <w:spacing w:before="0" w:after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29</w:t>
            </w:r>
            <w:r w:rsidR="00E860C7">
              <w:rPr>
                <w:rFonts w:asciiTheme="majorHAnsi" w:hAnsi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02562" w14:textId="725BC6F8" w:rsidR="0096252D" w:rsidRPr="004E5D03" w:rsidRDefault="0096252D" w:rsidP="0096252D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Put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70A54" w14:textId="70D3EF9B" w:rsidR="0096252D" w:rsidRPr="004E5D03" w:rsidRDefault="0096252D" w:rsidP="0096252D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/>
                <w:sz w:val="20"/>
                <w:szCs w:val="20"/>
              </w:rPr>
              <w:t>Nerazvrstane ceste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3F74D" w14:textId="55E44922" w:rsidR="0096252D" w:rsidRPr="004E5D03" w:rsidRDefault="0096252D" w:rsidP="0096252D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2/16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4D6A" w14:textId="51DA3233" w:rsidR="0096252D" w:rsidRPr="004E5D03" w:rsidRDefault="0096252D" w:rsidP="0096252D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Kloštar Podravski</w:t>
            </w:r>
          </w:p>
        </w:tc>
      </w:tr>
      <w:tr w:rsidR="0096252D" w:rsidRPr="004E5D03" w14:paraId="0A09CAC4" w14:textId="77777777" w:rsidTr="004E5D03">
        <w:trPr>
          <w:trHeight w:val="4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8363" w14:textId="3FCA5651" w:rsidR="0096252D" w:rsidRPr="004E5D03" w:rsidRDefault="00E860C7" w:rsidP="00E860C7">
            <w:pPr>
              <w:pStyle w:val="StandardWeb"/>
              <w:spacing w:before="0" w:after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3</w:t>
            </w:r>
            <w:r w:rsidR="004E2843">
              <w:rPr>
                <w:rFonts w:asciiTheme="majorHAnsi" w:hAnsiTheme="majorHAnsi"/>
                <w:color w:val="000000"/>
                <w:sz w:val="20"/>
                <w:szCs w:val="20"/>
              </w:rPr>
              <w:t>0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25A49" w14:textId="5F6B64A7" w:rsidR="0096252D" w:rsidRPr="004E5D03" w:rsidRDefault="0096252D" w:rsidP="0096252D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Put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E7CF4" w14:textId="7B2A95C6" w:rsidR="0096252D" w:rsidRPr="004E5D03" w:rsidRDefault="0096252D" w:rsidP="0096252D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/>
                <w:sz w:val="20"/>
                <w:szCs w:val="20"/>
              </w:rPr>
              <w:t>Nerazvrstane ceste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A60F" w14:textId="45AB04E7" w:rsidR="0096252D" w:rsidRPr="004E5D03" w:rsidRDefault="0096252D" w:rsidP="0096252D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1930/15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B6C63" w14:textId="2A91F17E" w:rsidR="0096252D" w:rsidRPr="004E5D03" w:rsidRDefault="0096252D" w:rsidP="0096252D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Kloštar Podravski</w:t>
            </w:r>
          </w:p>
        </w:tc>
      </w:tr>
      <w:tr w:rsidR="0096252D" w:rsidRPr="004E5D03" w14:paraId="6175CE73" w14:textId="77777777" w:rsidTr="004E5D03">
        <w:trPr>
          <w:trHeight w:val="4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4D8A" w14:textId="48E3BF15" w:rsidR="0096252D" w:rsidRPr="004E5D03" w:rsidRDefault="00C344A0" w:rsidP="00E860C7">
            <w:pPr>
              <w:pStyle w:val="StandardWeb"/>
              <w:spacing w:before="0" w:after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3</w:t>
            </w:r>
            <w:r w:rsidR="004E2843">
              <w:rPr>
                <w:rFonts w:asciiTheme="majorHAnsi" w:hAnsiTheme="majorHAnsi"/>
                <w:color w:val="000000"/>
                <w:sz w:val="20"/>
                <w:szCs w:val="20"/>
              </w:rPr>
              <w:t>1</w:t>
            </w:r>
            <w:r w:rsidR="00E860C7">
              <w:rPr>
                <w:rFonts w:asciiTheme="majorHAnsi" w:hAnsi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69BDF" w14:textId="3601345C" w:rsidR="0096252D" w:rsidRPr="004E5D03" w:rsidRDefault="0096252D" w:rsidP="0096252D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Put </w:t>
            </w:r>
            <w:proofErr w:type="spellStart"/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Grgac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93B3" w14:textId="2BC0C916" w:rsidR="0096252D" w:rsidRPr="004E5D03" w:rsidRDefault="0096252D" w:rsidP="0096252D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/>
                <w:sz w:val="20"/>
                <w:szCs w:val="20"/>
              </w:rPr>
              <w:t>Nerazvrstane ceste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D2421" w14:textId="4CE7FE6A" w:rsidR="0096252D" w:rsidRPr="004E5D03" w:rsidRDefault="0096252D" w:rsidP="0096252D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2000/8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FC141" w14:textId="3BEA2C84" w:rsidR="0096252D" w:rsidRPr="004E5D03" w:rsidRDefault="0096252D" w:rsidP="0096252D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Kloštar Podravski</w:t>
            </w:r>
          </w:p>
        </w:tc>
      </w:tr>
      <w:tr w:rsidR="0096252D" w:rsidRPr="004E5D03" w14:paraId="6E7D8EB9" w14:textId="77777777" w:rsidTr="004E5D03">
        <w:trPr>
          <w:trHeight w:val="4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A921" w14:textId="31C44E70" w:rsidR="0096252D" w:rsidRPr="004E5D03" w:rsidRDefault="00C344A0" w:rsidP="00E860C7">
            <w:pPr>
              <w:pStyle w:val="StandardWeb"/>
              <w:spacing w:before="0" w:after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3</w:t>
            </w:r>
            <w:r w:rsidR="004E2843">
              <w:rPr>
                <w:rFonts w:asciiTheme="majorHAnsi" w:hAnsiTheme="majorHAnsi"/>
                <w:color w:val="000000"/>
                <w:sz w:val="20"/>
                <w:szCs w:val="20"/>
              </w:rPr>
              <w:t>2</w:t>
            </w:r>
            <w:r w:rsidR="00E860C7">
              <w:rPr>
                <w:rFonts w:asciiTheme="majorHAnsi" w:hAnsi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01568" w14:textId="67427128" w:rsidR="0096252D" w:rsidRPr="004E5D03" w:rsidRDefault="0096252D" w:rsidP="0096252D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Put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1F605" w14:textId="1DEF2A16" w:rsidR="0096252D" w:rsidRPr="004E5D03" w:rsidRDefault="0096252D" w:rsidP="0096252D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/>
                <w:sz w:val="20"/>
                <w:szCs w:val="20"/>
              </w:rPr>
              <w:t>Nerazvrstane ceste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80358" w14:textId="7B1802F1" w:rsidR="0096252D" w:rsidRPr="004E5D03" w:rsidRDefault="0096252D" w:rsidP="0096252D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2000/9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52587" w14:textId="21BA9135" w:rsidR="0096252D" w:rsidRPr="004E5D03" w:rsidRDefault="0096252D" w:rsidP="0096252D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Kloštar Podravski</w:t>
            </w:r>
          </w:p>
        </w:tc>
      </w:tr>
      <w:tr w:rsidR="0096252D" w:rsidRPr="004E5D03" w14:paraId="380EF965" w14:textId="77777777" w:rsidTr="004E5D03">
        <w:trPr>
          <w:trHeight w:val="4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4C5E" w14:textId="09FF0EE1" w:rsidR="0096252D" w:rsidRPr="004E5D03" w:rsidRDefault="00C344A0" w:rsidP="00E860C7">
            <w:pPr>
              <w:pStyle w:val="StandardWeb"/>
              <w:spacing w:before="0" w:after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3</w:t>
            </w:r>
            <w:r w:rsidR="004E2843">
              <w:rPr>
                <w:rFonts w:asciiTheme="majorHAnsi" w:hAnsiTheme="majorHAnsi"/>
                <w:color w:val="000000"/>
                <w:sz w:val="20"/>
                <w:szCs w:val="20"/>
              </w:rPr>
              <w:t>3</w:t>
            </w:r>
            <w:r w:rsidR="00E860C7">
              <w:rPr>
                <w:rFonts w:asciiTheme="majorHAnsi" w:hAnsi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56E2A" w14:textId="7AFBED29" w:rsidR="0096252D" w:rsidRPr="004E5D03" w:rsidRDefault="0096252D" w:rsidP="0096252D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Općinski put u polju veselog Franje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02E0F" w14:textId="7B2E4057" w:rsidR="0096252D" w:rsidRPr="004E5D03" w:rsidRDefault="0096252D" w:rsidP="0096252D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/>
                <w:sz w:val="20"/>
                <w:szCs w:val="20"/>
              </w:rPr>
              <w:t>Nerazvrstane ceste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3AD6C" w14:textId="6335E0F8" w:rsidR="0096252D" w:rsidRPr="004E5D03" w:rsidRDefault="0096252D" w:rsidP="0096252D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2003/9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0D603" w14:textId="0D615C26" w:rsidR="0096252D" w:rsidRPr="004E5D03" w:rsidRDefault="0096252D" w:rsidP="0096252D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Kloštar Podravski</w:t>
            </w:r>
          </w:p>
        </w:tc>
      </w:tr>
      <w:tr w:rsidR="0096252D" w:rsidRPr="004E5D03" w14:paraId="5C9B2572" w14:textId="77777777" w:rsidTr="004E5D03">
        <w:trPr>
          <w:trHeight w:val="4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B1F5" w14:textId="77776C22" w:rsidR="0096252D" w:rsidRPr="004E5D03" w:rsidRDefault="00C344A0" w:rsidP="00E860C7">
            <w:pPr>
              <w:pStyle w:val="StandardWeb"/>
              <w:spacing w:before="0" w:after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3</w:t>
            </w:r>
            <w:r w:rsidR="004E2843">
              <w:rPr>
                <w:rFonts w:asciiTheme="majorHAnsi" w:hAnsiTheme="majorHAnsi"/>
                <w:color w:val="000000"/>
                <w:sz w:val="20"/>
                <w:szCs w:val="20"/>
              </w:rPr>
              <w:t>4</w:t>
            </w:r>
            <w:r w:rsidR="00E860C7">
              <w:rPr>
                <w:rFonts w:asciiTheme="majorHAnsi" w:hAnsi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7B994" w14:textId="2DC631BC" w:rsidR="0096252D" w:rsidRPr="004E5D03" w:rsidRDefault="0096252D" w:rsidP="0096252D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Put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737BC" w14:textId="38674C35" w:rsidR="0096252D" w:rsidRPr="004E5D03" w:rsidRDefault="0096252D" w:rsidP="0096252D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/>
                <w:sz w:val="20"/>
                <w:szCs w:val="20"/>
              </w:rPr>
              <w:t>Nerazvrstane ceste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20063" w14:textId="25046908" w:rsidR="0096252D" w:rsidRPr="004E5D03" w:rsidRDefault="0096252D" w:rsidP="0096252D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2165/2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5AEAD" w14:textId="6B18D2A0" w:rsidR="0096252D" w:rsidRPr="004E5D03" w:rsidRDefault="0096252D" w:rsidP="0096252D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Kloštar Podravski</w:t>
            </w:r>
          </w:p>
        </w:tc>
      </w:tr>
      <w:tr w:rsidR="0096252D" w:rsidRPr="004E5D03" w14:paraId="2F9568D1" w14:textId="77777777" w:rsidTr="004E5D03">
        <w:trPr>
          <w:trHeight w:val="4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649C" w14:textId="293AFA90" w:rsidR="0096252D" w:rsidRPr="004E5D03" w:rsidRDefault="00C344A0" w:rsidP="00E860C7">
            <w:pPr>
              <w:pStyle w:val="StandardWeb"/>
              <w:spacing w:before="0" w:after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3</w:t>
            </w:r>
            <w:r w:rsidR="004E2843">
              <w:rPr>
                <w:rFonts w:asciiTheme="majorHAnsi" w:hAnsiTheme="majorHAnsi"/>
                <w:color w:val="000000"/>
                <w:sz w:val="20"/>
                <w:szCs w:val="20"/>
              </w:rPr>
              <w:t>5</w:t>
            </w:r>
            <w:r w:rsidR="00E860C7">
              <w:rPr>
                <w:rFonts w:asciiTheme="majorHAnsi" w:hAnsi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8897D" w14:textId="276ECC3F" w:rsidR="0096252D" w:rsidRPr="004E5D03" w:rsidRDefault="0096252D" w:rsidP="0096252D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Put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F71EE" w14:textId="6DE357CE" w:rsidR="0096252D" w:rsidRPr="004E5D03" w:rsidRDefault="0096252D" w:rsidP="0096252D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/>
                <w:sz w:val="20"/>
                <w:szCs w:val="20"/>
              </w:rPr>
              <w:t>Nerazvrstane ceste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27221" w14:textId="353E10B4" w:rsidR="0096252D" w:rsidRPr="004E5D03" w:rsidRDefault="0096252D" w:rsidP="0096252D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2262/1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13E73" w14:textId="32554680" w:rsidR="0096252D" w:rsidRPr="004E5D03" w:rsidRDefault="0096252D" w:rsidP="0096252D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Kloštar Podravski</w:t>
            </w:r>
          </w:p>
        </w:tc>
      </w:tr>
      <w:tr w:rsidR="0096252D" w:rsidRPr="004E5D03" w14:paraId="3A816FFD" w14:textId="77777777" w:rsidTr="00D563A1">
        <w:trPr>
          <w:trHeight w:val="4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68E9" w14:textId="7F9B6E6F" w:rsidR="0096252D" w:rsidRPr="004E5D03" w:rsidRDefault="00C344A0" w:rsidP="00E860C7">
            <w:pPr>
              <w:pStyle w:val="StandardWeb"/>
              <w:spacing w:before="0" w:after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3</w:t>
            </w:r>
            <w:r w:rsidR="004E2843">
              <w:rPr>
                <w:rFonts w:asciiTheme="majorHAnsi" w:hAnsiTheme="majorHAnsi"/>
                <w:color w:val="000000"/>
                <w:sz w:val="20"/>
                <w:szCs w:val="20"/>
              </w:rPr>
              <w:t>6</w:t>
            </w:r>
            <w:r w:rsidR="00E860C7">
              <w:rPr>
                <w:rFonts w:asciiTheme="majorHAnsi" w:hAnsi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B7F0" w14:textId="609E4348" w:rsidR="0096252D" w:rsidRPr="004E5D03" w:rsidRDefault="0096252D" w:rsidP="0096252D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Put u Veselom bregu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77C8" w14:textId="45AC6FC6" w:rsidR="0096252D" w:rsidRPr="004E5D03" w:rsidRDefault="0096252D" w:rsidP="0096252D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/>
                <w:sz w:val="20"/>
                <w:szCs w:val="20"/>
              </w:rPr>
              <w:t>Nerazvrstane ceste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82EC3" w14:textId="29139718" w:rsidR="0096252D" w:rsidRPr="004E5D03" w:rsidRDefault="0096252D" w:rsidP="0096252D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2335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D977" w14:textId="0C7E7871" w:rsidR="0096252D" w:rsidRPr="004E5D03" w:rsidRDefault="0096252D" w:rsidP="0096252D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Kloštar Podravski</w:t>
            </w:r>
          </w:p>
        </w:tc>
      </w:tr>
      <w:tr w:rsidR="0096252D" w:rsidRPr="004E5D03" w14:paraId="666737ED" w14:textId="77777777" w:rsidTr="00D563A1">
        <w:trPr>
          <w:trHeight w:val="4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1862" w14:textId="606C4B21" w:rsidR="0096252D" w:rsidRPr="004E5D03" w:rsidRDefault="00C344A0" w:rsidP="00E860C7">
            <w:pPr>
              <w:pStyle w:val="StandardWeb"/>
              <w:spacing w:before="0" w:after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3</w:t>
            </w:r>
            <w:r w:rsidR="004E2843">
              <w:rPr>
                <w:rFonts w:asciiTheme="majorHAnsi" w:hAnsiTheme="majorHAnsi"/>
                <w:color w:val="000000"/>
                <w:sz w:val="20"/>
                <w:szCs w:val="20"/>
              </w:rPr>
              <w:t>7</w:t>
            </w:r>
            <w:r w:rsidR="00E860C7">
              <w:rPr>
                <w:rFonts w:asciiTheme="majorHAnsi" w:hAnsi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552E7" w14:textId="32881C6A" w:rsidR="0096252D" w:rsidRPr="004E5D03" w:rsidRDefault="0096252D" w:rsidP="0096252D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Put u Veselom bregu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A1F97" w14:textId="0348D52D" w:rsidR="0096252D" w:rsidRPr="004E5D03" w:rsidRDefault="0096252D" w:rsidP="0096252D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/>
                <w:sz w:val="20"/>
                <w:szCs w:val="20"/>
              </w:rPr>
              <w:t>Nerazvrstane ceste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ABC1F" w14:textId="6F98350E" w:rsidR="0096252D" w:rsidRPr="004E5D03" w:rsidRDefault="0096252D" w:rsidP="0096252D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2337/1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FCA0E" w14:textId="6ADF35A7" w:rsidR="0096252D" w:rsidRPr="004E5D03" w:rsidRDefault="0096252D" w:rsidP="0096252D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Kloštar Podravski</w:t>
            </w:r>
          </w:p>
        </w:tc>
      </w:tr>
      <w:tr w:rsidR="0096252D" w:rsidRPr="004E5D03" w14:paraId="33DA51D4" w14:textId="77777777" w:rsidTr="00D563A1">
        <w:trPr>
          <w:trHeight w:val="4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9D15" w14:textId="3435FF1B" w:rsidR="0096252D" w:rsidRPr="004E5D03" w:rsidRDefault="004E2843" w:rsidP="00E860C7">
            <w:pPr>
              <w:pStyle w:val="StandardWeb"/>
              <w:spacing w:before="0" w:after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38</w:t>
            </w:r>
            <w:r w:rsidR="009B36DD">
              <w:rPr>
                <w:rFonts w:asciiTheme="majorHAnsi" w:hAnsi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2DF7C" w14:textId="44D45D53" w:rsidR="0096252D" w:rsidRPr="004E5D03" w:rsidRDefault="0096252D" w:rsidP="0096252D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Put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45C02" w14:textId="18D755CE" w:rsidR="0096252D" w:rsidRPr="004E5D03" w:rsidRDefault="0096252D" w:rsidP="0096252D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/>
                <w:sz w:val="20"/>
                <w:szCs w:val="20"/>
              </w:rPr>
              <w:t>Nerazvrstane ceste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A88E6" w14:textId="326BC2FB" w:rsidR="0096252D" w:rsidRPr="004E5D03" w:rsidRDefault="0096252D" w:rsidP="0096252D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2357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C709" w14:textId="5B27490D" w:rsidR="0096252D" w:rsidRPr="004E5D03" w:rsidRDefault="0096252D" w:rsidP="0096252D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Kloštar Podravski</w:t>
            </w:r>
          </w:p>
        </w:tc>
      </w:tr>
      <w:tr w:rsidR="00332E52" w:rsidRPr="004E5D03" w14:paraId="4E6584C6" w14:textId="77777777" w:rsidTr="004E5D03">
        <w:trPr>
          <w:trHeight w:val="4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8B71" w14:textId="59631C03" w:rsidR="00332E52" w:rsidRPr="004E5D03" w:rsidRDefault="00B33B5F" w:rsidP="00E860C7">
            <w:pPr>
              <w:pStyle w:val="StandardWeb"/>
              <w:spacing w:before="0" w:after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r w:rsidR="004E2843">
              <w:rPr>
                <w:rFonts w:asciiTheme="majorHAnsi" w:hAnsiTheme="majorHAnsi"/>
                <w:color w:val="000000"/>
                <w:sz w:val="20"/>
                <w:szCs w:val="20"/>
              </w:rPr>
              <w:t>39</w:t>
            </w:r>
            <w:r w:rsidR="009B36DD">
              <w:rPr>
                <w:rFonts w:asciiTheme="majorHAnsi" w:hAnsi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B1D08" w14:textId="24863BC5" w:rsidR="00332E52" w:rsidRPr="004E5D03" w:rsidRDefault="00332E52" w:rsidP="00332E52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Put u Ciglani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59179" w14:textId="569E2448" w:rsidR="00332E52" w:rsidRPr="004E5D03" w:rsidRDefault="00332E52" w:rsidP="00332E52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/>
                <w:sz w:val="20"/>
                <w:szCs w:val="20"/>
              </w:rPr>
              <w:t>Nerazvrstane ceste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AB96E" w14:textId="121B87EA" w:rsidR="00332E52" w:rsidRPr="004E5D03" w:rsidRDefault="00332E52" w:rsidP="00332E52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1106/45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88F12" w14:textId="63E19DBD" w:rsidR="00332E52" w:rsidRPr="004E5D03" w:rsidRDefault="00332E52" w:rsidP="00332E52">
            <w:pPr>
              <w:pStyle w:val="StandardWeb"/>
              <w:spacing w:before="0" w:after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4E5D03">
              <w:rPr>
                <w:rFonts w:asciiTheme="majorHAnsi" w:hAnsiTheme="majorHAnsi" w:cs="Calibri"/>
                <w:color w:val="000000"/>
                <w:sz w:val="20"/>
                <w:szCs w:val="20"/>
              </w:rPr>
              <w:t>Kloštar Podravski</w:t>
            </w:r>
          </w:p>
        </w:tc>
      </w:tr>
    </w:tbl>
    <w:p w14:paraId="2F79EEA5" w14:textId="77777777" w:rsidR="00CC6F75" w:rsidRPr="00CA7BB0" w:rsidRDefault="00CC6F75" w:rsidP="00CC6F75">
      <w:pPr>
        <w:pStyle w:val="StandardWeb"/>
        <w:spacing w:before="0" w:after="0"/>
        <w:rPr>
          <w:rFonts w:asciiTheme="majorHAnsi" w:hAnsiTheme="majorHAnsi"/>
          <w:color w:val="000000"/>
        </w:rPr>
      </w:pPr>
    </w:p>
    <w:p w14:paraId="64F33EEB" w14:textId="77777777" w:rsidR="00CC6F75" w:rsidRPr="00CA7BB0" w:rsidRDefault="00CC6F75" w:rsidP="00CC6F75">
      <w:pPr>
        <w:pStyle w:val="StandardWeb"/>
        <w:spacing w:before="0" w:after="0"/>
        <w:jc w:val="center"/>
        <w:rPr>
          <w:rFonts w:asciiTheme="majorHAnsi" w:hAnsiTheme="majorHAnsi"/>
          <w:b/>
          <w:color w:val="000000"/>
        </w:rPr>
      </w:pPr>
    </w:p>
    <w:p w14:paraId="62C1AB4A" w14:textId="4552FC04" w:rsidR="00CC6F75" w:rsidRDefault="00CC6F75" w:rsidP="00CC6F75">
      <w:pPr>
        <w:pStyle w:val="StandardWeb"/>
        <w:spacing w:before="0" w:after="0"/>
        <w:jc w:val="center"/>
        <w:rPr>
          <w:rFonts w:asciiTheme="majorHAnsi" w:hAnsiTheme="majorHAnsi"/>
          <w:b/>
          <w:color w:val="000000"/>
        </w:rPr>
      </w:pPr>
      <w:r w:rsidRPr="00CA7BB0">
        <w:rPr>
          <w:rFonts w:asciiTheme="majorHAnsi" w:hAnsiTheme="majorHAnsi"/>
          <w:b/>
          <w:color w:val="000000"/>
        </w:rPr>
        <w:t xml:space="preserve">Članak </w:t>
      </w:r>
      <w:r w:rsidR="00B9728E" w:rsidRPr="00CA7BB0">
        <w:rPr>
          <w:rFonts w:asciiTheme="majorHAnsi" w:hAnsiTheme="majorHAnsi"/>
          <w:b/>
          <w:color w:val="000000"/>
        </w:rPr>
        <w:t>2</w:t>
      </w:r>
      <w:r w:rsidRPr="00CA7BB0">
        <w:rPr>
          <w:rFonts w:asciiTheme="majorHAnsi" w:hAnsiTheme="majorHAnsi"/>
          <w:b/>
          <w:color w:val="000000"/>
        </w:rPr>
        <w:t>.</w:t>
      </w:r>
    </w:p>
    <w:p w14:paraId="1B9B0F7B" w14:textId="77777777" w:rsidR="009B36DD" w:rsidRPr="00CA7BB0" w:rsidRDefault="009B36DD" w:rsidP="00CC6F75">
      <w:pPr>
        <w:pStyle w:val="StandardWeb"/>
        <w:spacing w:before="0" w:after="0"/>
        <w:jc w:val="center"/>
        <w:rPr>
          <w:rFonts w:asciiTheme="majorHAnsi" w:hAnsiTheme="majorHAnsi"/>
          <w:b/>
          <w:color w:val="000000"/>
        </w:rPr>
      </w:pPr>
    </w:p>
    <w:p w14:paraId="3AD521A1" w14:textId="621F5BBB" w:rsidR="007A4493" w:rsidRPr="00CA7BB0" w:rsidRDefault="00CC6F75" w:rsidP="00CC6F75">
      <w:pPr>
        <w:jc w:val="both"/>
        <w:rPr>
          <w:rFonts w:asciiTheme="majorHAnsi" w:hAnsiTheme="majorHAnsi"/>
        </w:rPr>
      </w:pPr>
      <w:r w:rsidRPr="00CA7BB0">
        <w:rPr>
          <w:rFonts w:asciiTheme="majorHAnsi" w:hAnsiTheme="majorHAnsi"/>
        </w:rPr>
        <w:tab/>
        <w:t xml:space="preserve">Nalaže se </w:t>
      </w:r>
      <w:r w:rsidRPr="00CA7BB0">
        <w:rPr>
          <w:rFonts w:asciiTheme="majorHAnsi" w:hAnsiTheme="majorHAnsi"/>
          <w:color w:val="000000"/>
        </w:rPr>
        <w:t xml:space="preserve">zemljišno knjižnom odjelu </w:t>
      </w:r>
      <w:r w:rsidR="00B9728E" w:rsidRPr="00CA7BB0">
        <w:rPr>
          <w:rFonts w:asciiTheme="majorHAnsi" w:hAnsiTheme="majorHAnsi"/>
          <w:color w:val="000000"/>
        </w:rPr>
        <w:t>O</w:t>
      </w:r>
      <w:r w:rsidRPr="00CA7BB0">
        <w:rPr>
          <w:rFonts w:asciiTheme="majorHAnsi" w:hAnsiTheme="majorHAnsi"/>
          <w:color w:val="000000"/>
        </w:rPr>
        <w:t xml:space="preserve">pćinskog suda u </w:t>
      </w:r>
      <w:r w:rsidR="00B9728E" w:rsidRPr="00CA7BB0">
        <w:rPr>
          <w:rFonts w:asciiTheme="majorHAnsi" w:hAnsiTheme="majorHAnsi"/>
          <w:color w:val="000000"/>
        </w:rPr>
        <w:t>Koprivnici</w:t>
      </w:r>
      <w:r w:rsidRPr="00CA7BB0">
        <w:rPr>
          <w:rFonts w:asciiTheme="majorHAnsi" w:hAnsiTheme="majorHAnsi"/>
          <w:color w:val="000000"/>
        </w:rPr>
        <w:t xml:space="preserve"> da</w:t>
      </w:r>
      <w:r w:rsidRPr="00CA7BB0">
        <w:rPr>
          <w:rFonts w:asciiTheme="majorHAnsi" w:hAnsiTheme="majorHAnsi"/>
        </w:rPr>
        <w:t xml:space="preserve"> komunalnu infrastruktur</w:t>
      </w:r>
      <w:r w:rsidR="00B9728E" w:rsidRPr="00CA7BB0">
        <w:rPr>
          <w:rFonts w:asciiTheme="majorHAnsi" w:hAnsiTheme="majorHAnsi"/>
        </w:rPr>
        <w:t>u</w:t>
      </w:r>
      <w:r w:rsidRPr="00CA7BB0">
        <w:rPr>
          <w:rFonts w:asciiTheme="majorHAnsi" w:hAnsiTheme="majorHAnsi"/>
        </w:rPr>
        <w:t xml:space="preserve"> iz članka 1. ove Odluke upiše  u zemljišnim knjigama kao javno dobro u općoj uporabi, vlasništvo Općine </w:t>
      </w:r>
      <w:r w:rsidR="009B36DD">
        <w:rPr>
          <w:rFonts w:asciiTheme="majorHAnsi" w:hAnsiTheme="majorHAnsi"/>
        </w:rPr>
        <w:t>Kloštar Podravski</w:t>
      </w:r>
      <w:r w:rsidRPr="00CA7BB0">
        <w:rPr>
          <w:rFonts w:asciiTheme="majorHAnsi" w:hAnsiTheme="majorHAnsi"/>
        </w:rPr>
        <w:t>.</w:t>
      </w:r>
    </w:p>
    <w:p w14:paraId="1D77FEF9" w14:textId="77777777" w:rsidR="00CC6F75" w:rsidRPr="00CA7BB0" w:rsidRDefault="00CC6F75" w:rsidP="00CC6F75">
      <w:pPr>
        <w:jc w:val="both"/>
        <w:rPr>
          <w:rFonts w:asciiTheme="majorHAnsi" w:hAnsiTheme="majorHAnsi"/>
        </w:rPr>
      </w:pPr>
    </w:p>
    <w:p w14:paraId="1F7D5600" w14:textId="77777777" w:rsidR="00CC6F75" w:rsidRDefault="00CC6F75" w:rsidP="00CC6F75">
      <w:pPr>
        <w:pStyle w:val="StandardWeb"/>
        <w:spacing w:before="0" w:after="0"/>
        <w:jc w:val="center"/>
        <w:rPr>
          <w:rFonts w:asciiTheme="majorHAnsi" w:hAnsiTheme="majorHAnsi"/>
          <w:b/>
          <w:color w:val="000000"/>
        </w:rPr>
      </w:pPr>
      <w:r w:rsidRPr="00CA7BB0">
        <w:rPr>
          <w:rFonts w:asciiTheme="majorHAnsi" w:hAnsiTheme="majorHAnsi"/>
          <w:b/>
          <w:color w:val="000000"/>
        </w:rPr>
        <w:t>Članak 3.</w:t>
      </w:r>
    </w:p>
    <w:p w14:paraId="4F0B7F6E" w14:textId="77777777" w:rsidR="00C344A0" w:rsidRDefault="00C344A0" w:rsidP="00CC6F75">
      <w:pPr>
        <w:pStyle w:val="StandardWeb"/>
        <w:spacing w:before="0" w:after="0"/>
        <w:jc w:val="center"/>
        <w:rPr>
          <w:rFonts w:asciiTheme="majorHAnsi" w:hAnsiTheme="majorHAnsi"/>
          <w:b/>
          <w:color w:val="000000"/>
        </w:rPr>
      </w:pPr>
    </w:p>
    <w:p w14:paraId="5F768958" w14:textId="59632AE1" w:rsidR="00C344A0" w:rsidRPr="00C344A0" w:rsidRDefault="00C344A0" w:rsidP="00C344A0">
      <w:pPr>
        <w:pStyle w:val="StandardWeb"/>
        <w:spacing w:before="0" w:after="0" w:line="198" w:lineRule="atLeast"/>
        <w:ind w:firstLine="708"/>
      </w:pPr>
      <w:r w:rsidRPr="00C344A0">
        <w:rPr>
          <w:rFonts w:eastAsia="Calibri"/>
          <w:lang w:eastAsia="hr-HR"/>
        </w:rPr>
        <w:t xml:space="preserve">Stupanjem na snagu ove Odluke prestaje važiti Odluka </w:t>
      </w:r>
      <w:r w:rsidRPr="00C344A0">
        <w:t>o proglašenju komunalne</w:t>
      </w:r>
      <w:r>
        <w:t xml:space="preserve"> </w:t>
      </w:r>
      <w:r w:rsidRPr="00C344A0">
        <w:t>infrastrukture javnim dobrom u općoj uporabi</w:t>
      </w:r>
      <w:r>
        <w:t xml:space="preserve"> </w:t>
      </w:r>
      <w:r w:rsidRPr="00C344A0">
        <w:rPr>
          <w:rFonts w:eastAsia="Calibri"/>
          <w:lang w:eastAsia="hr-HR"/>
        </w:rPr>
        <w:t>(„Službeni glasnik Koprivničko-križevačke županije“ broj 7/23).</w:t>
      </w:r>
    </w:p>
    <w:p w14:paraId="1D5500FC" w14:textId="77777777" w:rsidR="00C344A0" w:rsidRDefault="00C344A0" w:rsidP="00CC6F75">
      <w:pPr>
        <w:pStyle w:val="StandardWeb"/>
        <w:spacing w:before="0" w:after="0"/>
        <w:jc w:val="center"/>
        <w:rPr>
          <w:rFonts w:asciiTheme="majorHAnsi" w:hAnsiTheme="majorHAnsi"/>
          <w:b/>
          <w:color w:val="000000"/>
        </w:rPr>
      </w:pPr>
    </w:p>
    <w:p w14:paraId="76C4B0F2" w14:textId="77777777" w:rsidR="00C344A0" w:rsidRPr="00CA7BB0" w:rsidRDefault="00C344A0" w:rsidP="00D563A1">
      <w:pPr>
        <w:pStyle w:val="StandardWeb"/>
        <w:spacing w:before="0" w:after="0"/>
        <w:rPr>
          <w:rFonts w:asciiTheme="majorHAnsi" w:hAnsiTheme="majorHAnsi"/>
          <w:b/>
          <w:color w:val="000000"/>
        </w:rPr>
      </w:pPr>
    </w:p>
    <w:p w14:paraId="03A89946" w14:textId="63CBFE8C" w:rsidR="00C344A0" w:rsidRDefault="00C344A0" w:rsidP="00C344A0">
      <w:pPr>
        <w:pStyle w:val="StandardWeb"/>
        <w:spacing w:before="0" w:after="0"/>
        <w:jc w:val="center"/>
        <w:rPr>
          <w:rFonts w:asciiTheme="majorHAnsi" w:hAnsiTheme="majorHAnsi"/>
          <w:b/>
          <w:color w:val="000000"/>
        </w:rPr>
      </w:pPr>
      <w:r w:rsidRPr="00CA7BB0">
        <w:rPr>
          <w:rFonts w:asciiTheme="majorHAnsi" w:hAnsiTheme="majorHAnsi"/>
          <w:b/>
          <w:color w:val="000000"/>
        </w:rPr>
        <w:t xml:space="preserve">Članak </w:t>
      </w:r>
      <w:r>
        <w:rPr>
          <w:rFonts w:asciiTheme="majorHAnsi" w:hAnsiTheme="majorHAnsi"/>
          <w:b/>
          <w:color w:val="000000"/>
        </w:rPr>
        <w:t>4</w:t>
      </w:r>
      <w:r w:rsidRPr="00CA7BB0">
        <w:rPr>
          <w:rFonts w:asciiTheme="majorHAnsi" w:hAnsiTheme="majorHAnsi"/>
          <w:b/>
          <w:color w:val="000000"/>
        </w:rPr>
        <w:t>.</w:t>
      </w:r>
    </w:p>
    <w:p w14:paraId="2658F2AD" w14:textId="77777777" w:rsidR="00CC6F75" w:rsidRPr="00CA7BB0" w:rsidRDefault="00CC6F75" w:rsidP="00CC6F75">
      <w:pPr>
        <w:pStyle w:val="StandardWeb"/>
        <w:spacing w:before="0" w:after="0"/>
        <w:jc w:val="center"/>
        <w:rPr>
          <w:rFonts w:asciiTheme="majorHAnsi" w:hAnsiTheme="majorHAnsi"/>
          <w:b/>
        </w:rPr>
      </w:pPr>
    </w:p>
    <w:p w14:paraId="3D62A4EC" w14:textId="77777777" w:rsidR="00CC6F75" w:rsidRPr="00CA7BB0" w:rsidRDefault="00CC6F75" w:rsidP="00CC6F75">
      <w:pPr>
        <w:pStyle w:val="StandardWeb"/>
        <w:spacing w:before="0" w:after="0" w:line="198" w:lineRule="atLeast"/>
        <w:jc w:val="both"/>
        <w:rPr>
          <w:rFonts w:asciiTheme="majorHAnsi" w:hAnsiTheme="majorHAnsi"/>
          <w:color w:val="000000"/>
        </w:rPr>
      </w:pPr>
      <w:r w:rsidRPr="00CA7BB0">
        <w:rPr>
          <w:rFonts w:asciiTheme="majorHAnsi" w:hAnsiTheme="majorHAnsi"/>
          <w:color w:val="000000"/>
        </w:rPr>
        <w:tab/>
        <w:t xml:space="preserve">Ova Odluka stupa na snagu </w:t>
      </w:r>
      <w:r w:rsidR="00B9728E" w:rsidRPr="00CA7BB0">
        <w:rPr>
          <w:rFonts w:asciiTheme="majorHAnsi" w:hAnsiTheme="majorHAnsi"/>
          <w:color w:val="000000"/>
        </w:rPr>
        <w:t>osmog dana od dana objave u „Službenom glasniku Koprivničko-križevačke županije“</w:t>
      </w:r>
      <w:r w:rsidRPr="00CA7BB0">
        <w:rPr>
          <w:rFonts w:asciiTheme="majorHAnsi" w:hAnsiTheme="majorHAnsi"/>
          <w:color w:val="000000"/>
        </w:rPr>
        <w:t>.</w:t>
      </w:r>
    </w:p>
    <w:p w14:paraId="0C5DD5EB" w14:textId="77777777" w:rsidR="00B9728E" w:rsidRPr="00CA7BB0" w:rsidRDefault="00B9728E" w:rsidP="00CC6F75">
      <w:pPr>
        <w:pStyle w:val="StandardWeb"/>
        <w:spacing w:before="0" w:after="0" w:line="198" w:lineRule="atLeast"/>
        <w:jc w:val="both"/>
        <w:rPr>
          <w:rFonts w:asciiTheme="majorHAnsi" w:hAnsiTheme="majorHAnsi"/>
          <w:color w:val="000000"/>
        </w:rPr>
      </w:pPr>
    </w:p>
    <w:p w14:paraId="06E4463B" w14:textId="593C2AA3" w:rsidR="00F35291" w:rsidRPr="00440266" w:rsidRDefault="00F35291" w:rsidP="00F35291">
      <w:pPr>
        <w:pStyle w:val="StandardWeb"/>
        <w:spacing w:after="0"/>
        <w:jc w:val="center"/>
        <w:rPr>
          <w:rFonts w:asciiTheme="majorHAnsi" w:hAnsiTheme="majorHAnsi"/>
          <w:bCs/>
          <w:color w:val="000000"/>
        </w:rPr>
      </w:pPr>
      <w:r w:rsidRPr="00440266">
        <w:rPr>
          <w:rFonts w:asciiTheme="majorHAnsi" w:hAnsiTheme="majorHAnsi"/>
          <w:bCs/>
          <w:color w:val="000000"/>
        </w:rPr>
        <w:t xml:space="preserve">OPĆINSKO VIJEĆE OPĆINE </w:t>
      </w:r>
      <w:r w:rsidR="00440266">
        <w:rPr>
          <w:rFonts w:asciiTheme="majorHAnsi" w:hAnsiTheme="majorHAnsi"/>
          <w:bCs/>
          <w:color w:val="000000"/>
        </w:rPr>
        <w:t>KLOŠTAR PODRAVSKI</w:t>
      </w:r>
    </w:p>
    <w:p w14:paraId="7E66FF33" w14:textId="77777777" w:rsidR="00B9728E" w:rsidRPr="00440266" w:rsidRDefault="00B9728E" w:rsidP="00CC6F75">
      <w:pPr>
        <w:pStyle w:val="StandardWeb"/>
        <w:spacing w:before="0" w:after="0" w:line="198" w:lineRule="atLeast"/>
        <w:jc w:val="both"/>
        <w:rPr>
          <w:rFonts w:asciiTheme="majorHAnsi" w:hAnsiTheme="majorHAnsi"/>
          <w:bCs/>
          <w:color w:val="000000"/>
        </w:rPr>
      </w:pPr>
    </w:p>
    <w:p w14:paraId="50594974" w14:textId="4C70CCE9" w:rsidR="00CC6F75" w:rsidRPr="00440266" w:rsidRDefault="00F35291" w:rsidP="00F35291">
      <w:pPr>
        <w:pStyle w:val="StandardWeb"/>
        <w:spacing w:before="0" w:after="0" w:line="198" w:lineRule="atLeast"/>
        <w:jc w:val="both"/>
        <w:rPr>
          <w:rFonts w:asciiTheme="majorHAnsi" w:hAnsiTheme="majorHAnsi"/>
          <w:bCs/>
        </w:rPr>
      </w:pPr>
      <w:r w:rsidRPr="00440266">
        <w:rPr>
          <w:rFonts w:asciiTheme="majorHAnsi" w:hAnsiTheme="majorHAnsi"/>
          <w:bCs/>
        </w:rPr>
        <w:t xml:space="preserve">KLASA: </w:t>
      </w:r>
    </w:p>
    <w:p w14:paraId="0C63BFC9" w14:textId="0F901FD0" w:rsidR="00F35291" w:rsidRPr="00440266" w:rsidRDefault="00F35291" w:rsidP="00F35291">
      <w:pPr>
        <w:pStyle w:val="StandardWeb"/>
        <w:spacing w:before="0" w:after="0" w:line="198" w:lineRule="atLeast"/>
        <w:jc w:val="both"/>
        <w:rPr>
          <w:rFonts w:asciiTheme="majorHAnsi" w:hAnsiTheme="majorHAnsi"/>
          <w:bCs/>
        </w:rPr>
      </w:pPr>
      <w:r w:rsidRPr="00440266">
        <w:rPr>
          <w:rFonts w:asciiTheme="majorHAnsi" w:hAnsiTheme="majorHAnsi"/>
          <w:bCs/>
        </w:rPr>
        <w:t>URRBOJ:</w:t>
      </w:r>
      <w:r w:rsidR="004A4566">
        <w:rPr>
          <w:rFonts w:asciiTheme="majorHAnsi" w:hAnsiTheme="majorHAnsi"/>
          <w:bCs/>
        </w:rPr>
        <w:t>2137-16-01/01-2</w:t>
      </w:r>
      <w:r w:rsidR="00D563A1">
        <w:rPr>
          <w:rFonts w:asciiTheme="majorHAnsi" w:hAnsiTheme="majorHAnsi"/>
          <w:bCs/>
        </w:rPr>
        <w:t>5</w:t>
      </w:r>
      <w:r w:rsidR="004A4566">
        <w:rPr>
          <w:rFonts w:asciiTheme="majorHAnsi" w:hAnsiTheme="majorHAnsi"/>
          <w:bCs/>
        </w:rPr>
        <w:t>-01</w:t>
      </w:r>
    </w:p>
    <w:p w14:paraId="69C130EC" w14:textId="54D29680" w:rsidR="00F35291" w:rsidRPr="00440266" w:rsidRDefault="00440266" w:rsidP="00F35291">
      <w:pPr>
        <w:pStyle w:val="StandardWeb"/>
        <w:spacing w:before="0" w:after="0" w:line="198" w:lineRule="atLeast"/>
        <w:jc w:val="both"/>
        <w:rPr>
          <w:rFonts w:asciiTheme="majorHAnsi" w:hAnsiTheme="majorHAnsi"/>
          <w:bCs/>
        </w:rPr>
      </w:pPr>
      <w:r w:rsidRPr="00440266">
        <w:rPr>
          <w:rFonts w:asciiTheme="majorHAnsi" w:hAnsiTheme="majorHAnsi"/>
          <w:bCs/>
        </w:rPr>
        <w:t>Kloštar Podravski</w:t>
      </w:r>
      <w:r w:rsidR="00F35291" w:rsidRPr="00440266">
        <w:rPr>
          <w:rFonts w:asciiTheme="majorHAnsi" w:hAnsiTheme="majorHAnsi"/>
          <w:bCs/>
        </w:rPr>
        <w:t xml:space="preserve">, </w:t>
      </w:r>
      <w:r w:rsidR="00D563A1">
        <w:rPr>
          <w:rFonts w:asciiTheme="majorHAnsi" w:hAnsiTheme="majorHAnsi"/>
          <w:bCs/>
        </w:rPr>
        <w:t>18. veljače</w:t>
      </w:r>
      <w:r w:rsidR="00F35291" w:rsidRPr="00440266">
        <w:rPr>
          <w:rFonts w:asciiTheme="majorHAnsi" w:hAnsiTheme="majorHAnsi"/>
          <w:bCs/>
        </w:rPr>
        <w:t xml:space="preserve"> 202</w:t>
      </w:r>
      <w:r w:rsidR="00D563A1">
        <w:rPr>
          <w:rFonts w:asciiTheme="majorHAnsi" w:hAnsiTheme="majorHAnsi"/>
          <w:bCs/>
        </w:rPr>
        <w:t>5</w:t>
      </w:r>
      <w:r w:rsidR="00F35291" w:rsidRPr="00440266">
        <w:rPr>
          <w:rFonts w:asciiTheme="majorHAnsi" w:hAnsiTheme="majorHAnsi"/>
          <w:bCs/>
        </w:rPr>
        <w:t>.</w:t>
      </w:r>
    </w:p>
    <w:p w14:paraId="17FCCECB" w14:textId="77777777" w:rsidR="00440266" w:rsidRDefault="00440266" w:rsidP="00440266">
      <w:pPr>
        <w:pStyle w:val="StandardWeb"/>
        <w:spacing w:before="0" w:after="0" w:line="198" w:lineRule="atLeast"/>
        <w:ind w:left="5245"/>
        <w:jc w:val="center"/>
        <w:rPr>
          <w:rFonts w:asciiTheme="majorHAnsi" w:hAnsiTheme="majorHAnsi"/>
          <w:bCs/>
        </w:rPr>
      </w:pPr>
    </w:p>
    <w:p w14:paraId="337EC2B3" w14:textId="3E9786DF" w:rsidR="00F35291" w:rsidRPr="00440266" w:rsidRDefault="00F35291" w:rsidP="00440266">
      <w:pPr>
        <w:pStyle w:val="StandardWeb"/>
        <w:spacing w:before="0" w:after="0" w:line="198" w:lineRule="atLeast"/>
        <w:ind w:left="5245"/>
        <w:jc w:val="center"/>
        <w:rPr>
          <w:rFonts w:asciiTheme="majorHAnsi" w:hAnsiTheme="majorHAnsi"/>
          <w:bCs/>
        </w:rPr>
      </w:pPr>
      <w:r w:rsidRPr="00440266">
        <w:rPr>
          <w:rFonts w:asciiTheme="majorHAnsi" w:hAnsiTheme="majorHAnsi"/>
          <w:bCs/>
        </w:rPr>
        <w:t>PREDSJEDNI</w:t>
      </w:r>
      <w:r w:rsidR="00E4387B">
        <w:rPr>
          <w:rFonts w:asciiTheme="majorHAnsi" w:hAnsiTheme="majorHAnsi"/>
          <w:bCs/>
        </w:rPr>
        <w:t>CA</w:t>
      </w:r>
      <w:r w:rsidRPr="00440266">
        <w:rPr>
          <w:rFonts w:asciiTheme="majorHAnsi" w:hAnsiTheme="majorHAnsi"/>
          <w:bCs/>
        </w:rPr>
        <w:t>:</w:t>
      </w:r>
    </w:p>
    <w:p w14:paraId="21001543" w14:textId="1FF292BD" w:rsidR="00F35291" w:rsidRPr="00440266" w:rsidRDefault="00E4387B" w:rsidP="00F35291">
      <w:pPr>
        <w:pStyle w:val="StandardWeb"/>
        <w:spacing w:before="0" w:after="0" w:line="198" w:lineRule="atLeast"/>
        <w:ind w:left="5245"/>
        <w:jc w:val="center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Marija </w:t>
      </w:r>
      <w:proofErr w:type="spellStart"/>
      <w:r>
        <w:rPr>
          <w:rFonts w:asciiTheme="majorHAnsi" w:hAnsiTheme="majorHAnsi"/>
          <w:bCs/>
        </w:rPr>
        <w:t>Šimunko</w:t>
      </w:r>
      <w:proofErr w:type="spellEnd"/>
    </w:p>
    <w:p w14:paraId="1FD1166A" w14:textId="77777777" w:rsidR="00CA7BB0" w:rsidRPr="00CA7BB0" w:rsidRDefault="00CA7BB0" w:rsidP="00230697">
      <w:pPr>
        <w:pStyle w:val="StandardWeb"/>
        <w:spacing w:before="0" w:after="0" w:line="198" w:lineRule="atLeast"/>
        <w:rPr>
          <w:rFonts w:asciiTheme="majorHAnsi" w:hAnsiTheme="majorHAnsi"/>
          <w:b/>
          <w:bCs/>
        </w:rPr>
      </w:pPr>
    </w:p>
    <w:sectPr w:rsidR="00CA7BB0" w:rsidRPr="00CA7BB0" w:rsidSect="00AA1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F75"/>
    <w:rsid w:val="000207A5"/>
    <w:rsid w:val="00047E04"/>
    <w:rsid w:val="0009693F"/>
    <w:rsid w:val="00115A7B"/>
    <w:rsid w:val="001509AD"/>
    <w:rsid w:val="00167EAB"/>
    <w:rsid w:val="00176DB1"/>
    <w:rsid w:val="001B3DF3"/>
    <w:rsid w:val="00220001"/>
    <w:rsid w:val="00230697"/>
    <w:rsid w:val="002720F8"/>
    <w:rsid w:val="00297F39"/>
    <w:rsid w:val="002B3A59"/>
    <w:rsid w:val="002B6773"/>
    <w:rsid w:val="002D4EE1"/>
    <w:rsid w:val="002E17EE"/>
    <w:rsid w:val="00332E52"/>
    <w:rsid w:val="0037019F"/>
    <w:rsid w:val="003E71EB"/>
    <w:rsid w:val="00437696"/>
    <w:rsid w:val="00440266"/>
    <w:rsid w:val="004A4566"/>
    <w:rsid w:val="004E2843"/>
    <w:rsid w:val="004E5D03"/>
    <w:rsid w:val="005310A8"/>
    <w:rsid w:val="00550DC3"/>
    <w:rsid w:val="005734D2"/>
    <w:rsid w:val="00621B15"/>
    <w:rsid w:val="00622CD6"/>
    <w:rsid w:val="0071036F"/>
    <w:rsid w:val="00714281"/>
    <w:rsid w:val="0075019D"/>
    <w:rsid w:val="007A4493"/>
    <w:rsid w:val="007B7B1B"/>
    <w:rsid w:val="007E76B1"/>
    <w:rsid w:val="00827861"/>
    <w:rsid w:val="00890886"/>
    <w:rsid w:val="008F60CF"/>
    <w:rsid w:val="0096252D"/>
    <w:rsid w:val="009A7A2A"/>
    <w:rsid w:val="009B36DD"/>
    <w:rsid w:val="009F0BFE"/>
    <w:rsid w:val="00A06C8B"/>
    <w:rsid w:val="00AA1AAC"/>
    <w:rsid w:val="00B27788"/>
    <w:rsid w:val="00B33B5F"/>
    <w:rsid w:val="00B65B26"/>
    <w:rsid w:val="00B67010"/>
    <w:rsid w:val="00B9728E"/>
    <w:rsid w:val="00B97CC6"/>
    <w:rsid w:val="00C344A0"/>
    <w:rsid w:val="00C66955"/>
    <w:rsid w:val="00CA7BB0"/>
    <w:rsid w:val="00CC6F75"/>
    <w:rsid w:val="00CF29D5"/>
    <w:rsid w:val="00D16436"/>
    <w:rsid w:val="00D563A1"/>
    <w:rsid w:val="00DF7302"/>
    <w:rsid w:val="00E4387B"/>
    <w:rsid w:val="00E72675"/>
    <w:rsid w:val="00E860C7"/>
    <w:rsid w:val="00F3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7CE4A"/>
  <w15:docId w15:val="{1ED73F9A-AA38-4526-8A9F-A651AA48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F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CC6F75"/>
    <w:pPr>
      <w:spacing w:before="280" w:after="119"/>
    </w:pPr>
  </w:style>
  <w:style w:type="character" w:styleId="Hiperveza">
    <w:name w:val="Hyperlink"/>
    <w:basedOn w:val="Zadanifontodlomka"/>
    <w:uiPriority w:val="99"/>
    <w:semiHidden/>
    <w:unhideWhenUsed/>
    <w:rsid w:val="00CC6F75"/>
    <w:rPr>
      <w:color w:val="0000FF"/>
      <w:u w:val="single"/>
    </w:rPr>
  </w:style>
  <w:style w:type="paragraph" w:customStyle="1" w:styleId="Default">
    <w:name w:val="Default"/>
    <w:rsid w:val="00CC6F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CC6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dusinfo.hr/login.aspx?ReturnUrl=%2fLaws%2fContent.aspx%3fSOPI%3dZA2018B68A1393%26Datum%3d4.8.2018.%25200%3a00%3a00&amp;SOPI=ZA2018B68A1393&amp;Datum=4.8.2018.%200:00: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704</Words>
  <Characters>4019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</dc:creator>
  <cp:lastModifiedBy>Opcina Klostar Podravski</cp:lastModifiedBy>
  <cp:revision>6</cp:revision>
  <cp:lastPrinted>2025-02-11T10:20:00Z</cp:lastPrinted>
  <dcterms:created xsi:type="dcterms:W3CDTF">2025-02-11T10:20:00Z</dcterms:created>
  <dcterms:modified xsi:type="dcterms:W3CDTF">2025-02-11T11:26:00Z</dcterms:modified>
</cp:coreProperties>
</file>