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0F90" w14:textId="30B6806A" w:rsidR="003406D2" w:rsidRPr="00D97B07" w:rsidRDefault="0069627E" w:rsidP="003406D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0BAB" w:rsidRPr="00D97B07">
        <w:rPr>
          <w:rFonts w:ascii="Times New Roman" w:hAnsi="Times New Roman" w:cs="Times New Roman"/>
        </w:rPr>
        <w:t xml:space="preserve">Na temelju članka </w:t>
      </w:r>
      <w:r w:rsidR="00260CFA" w:rsidRPr="00D97B07">
        <w:rPr>
          <w:rFonts w:ascii="Times New Roman" w:hAnsi="Times New Roman" w:cs="Times New Roman"/>
        </w:rPr>
        <w:t>1</w:t>
      </w:r>
      <w:r w:rsidR="00C60DCA">
        <w:rPr>
          <w:rFonts w:ascii="Times New Roman" w:hAnsi="Times New Roman" w:cs="Times New Roman"/>
        </w:rPr>
        <w:t>20/122</w:t>
      </w:r>
      <w:r w:rsidR="002A0BAB" w:rsidRPr="00D97B07">
        <w:rPr>
          <w:rFonts w:ascii="Times New Roman" w:hAnsi="Times New Roman" w:cs="Times New Roman"/>
        </w:rPr>
        <w:t>. Zakona o proračunu  (</w:t>
      </w:r>
      <w:r w:rsidRPr="00D97B07">
        <w:rPr>
          <w:rFonts w:ascii="Times New Roman" w:hAnsi="Times New Roman" w:cs="Times New Roman"/>
        </w:rPr>
        <w:t xml:space="preserve">„Narodne novine“ broj </w:t>
      </w:r>
      <w:r w:rsidR="00260CFA" w:rsidRPr="00D97B07">
        <w:rPr>
          <w:rFonts w:ascii="Times New Roman" w:hAnsi="Times New Roman" w:cs="Times New Roman"/>
        </w:rPr>
        <w:t>144/21</w:t>
      </w:r>
      <w:r w:rsidR="00BA5D1A" w:rsidRPr="00D97B07">
        <w:rPr>
          <w:rFonts w:ascii="Times New Roman" w:hAnsi="Times New Roman" w:cs="Times New Roman"/>
        </w:rPr>
        <w:t>)</w:t>
      </w:r>
      <w:r w:rsidR="00260CFA" w:rsidRPr="00D97B07">
        <w:rPr>
          <w:rFonts w:ascii="Times New Roman" w:hAnsi="Times New Roman" w:cs="Times New Roman"/>
        </w:rPr>
        <w:t xml:space="preserve"> i </w:t>
      </w:r>
      <w:r w:rsidR="003406D2" w:rsidRPr="00D97B07">
        <w:rPr>
          <w:rFonts w:ascii="Times New Roman" w:eastAsia="Times New Roman" w:hAnsi="Times New Roman" w:cs="Times New Roman"/>
          <w:color w:val="000000"/>
          <w:lang w:eastAsia="hr-HR"/>
        </w:rPr>
        <w:t xml:space="preserve">članka </w:t>
      </w:r>
      <w:r w:rsidR="000A6053" w:rsidRPr="00D97B07">
        <w:rPr>
          <w:rFonts w:ascii="Times New Roman" w:hAnsi="Times New Roman" w:cs="Times New Roman"/>
        </w:rPr>
        <w:t>3</w:t>
      </w:r>
      <w:r w:rsidR="00260CFA" w:rsidRPr="00D97B07">
        <w:rPr>
          <w:rFonts w:ascii="Times New Roman" w:hAnsi="Times New Roman" w:cs="Times New Roman"/>
        </w:rPr>
        <w:t>0</w:t>
      </w:r>
      <w:r w:rsidR="00E25AE2" w:rsidRPr="00D97B07">
        <w:rPr>
          <w:rFonts w:ascii="Times New Roman" w:hAnsi="Times New Roman" w:cs="Times New Roman"/>
        </w:rPr>
        <w:t>. Statuta Općine K</w:t>
      </w:r>
      <w:r w:rsidR="000A6053" w:rsidRPr="00D97B07">
        <w:rPr>
          <w:rFonts w:ascii="Times New Roman" w:hAnsi="Times New Roman" w:cs="Times New Roman"/>
        </w:rPr>
        <w:t>loštar Podravski</w:t>
      </w:r>
      <w:r w:rsidR="00E25AE2" w:rsidRPr="00D97B07">
        <w:rPr>
          <w:rFonts w:ascii="Times New Roman" w:hAnsi="Times New Roman" w:cs="Times New Roman"/>
        </w:rPr>
        <w:t xml:space="preserve"> („Službeni glasnik Koprivničko-križevačke županije“ broj </w:t>
      </w:r>
      <w:r w:rsidR="00260CFA" w:rsidRPr="00D97B07">
        <w:rPr>
          <w:rFonts w:ascii="Times New Roman" w:hAnsi="Times New Roman" w:cs="Times New Roman"/>
        </w:rPr>
        <w:t>4/21</w:t>
      </w:r>
      <w:r w:rsidR="00E25AE2" w:rsidRPr="00D97B07">
        <w:rPr>
          <w:rFonts w:ascii="Times New Roman" w:hAnsi="Times New Roman" w:cs="Times New Roman"/>
        </w:rPr>
        <w:t xml:space="preserve">), </w:t>
      </w:r>
      <w:r w:rsidR="003406D2" w:rsidRPr="00D97B0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E25AE2" w:rsidRPr="00D97B07">
        <w:rPr>
          <w:rFonts w:ascii="Times New Roman" w:eastAsia="Times New Roman" w:hAnsi="Times New Roman" w:cs="Times New Roman"/>
          <w:color w:val="000000"/>
          <w:lang w:eastAsia="hr-HR"/>
        </w:rPr>
        <w:t>Općinsko vijeće Općine K</w:t>
      </w:r>
      <w:r w:rsidR="000A6053" w:rsidRPr="00D97B07">
        <w:rPr>
          <w:rFonts w:ascii="Times New Roman" w:eastAsia="Times New Roman" w:hAnsi="Times New Roman" w:cs="Times New Roman"/>
          <w:color w:val="000000"/>
          <w:lang w:eastAsia="hr-HR"/>
        </w:rPr>
        <w:t>loštar Podravski</w:t>
      </w:r>
      <w:r w:rsidR="00E25AE2" w:rsidRPr="00D97B07">
        <w:rPr>
          <w:rFonts w:ascii="Times New Roman" w:eastAsia="Times New Roman" w:hAnsi="Times New Roman" w:cs="Times New Roman"/>
          <w:color w:val="000000"/>
          <w:lang w:eastAsia="hr-HR"/>
        </w:rPr>
        <w:t xml:space="preserve"> na </w:t>
      </w:r>
      <w:r w:rsidR="00E9159B">
        <w:rPr>
          <w:rFonts w:ascii="Times New Roman" w:eastAsia="Times New Roman" w:hAnsi="Times New Roman" w:cs="Times New Roman"/>
          <w:color w:val="000000"/>
          <w:lang w:eastAsia="hr-HR"/>
        </w:rPr>
        <w:t>3</w:t>
      </w:r>
      <w:r w:rsidR="00E25AE2" w:rsidRPr="00D97B07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3406D2" w:rsidRPr="00D97B07">
        <w:rPr>
          <w:rFonts w:ascii="Times New Roman" w:eastAsia="Times New Roman" w:hAnsi="Times New Roman" w:cs="Times New Roman"/>
          <w:color w:val="000000"/>
          <w:lang w:eastAsia="hr-HR"/>
        </w:rPr>
        <w:t xml:space="preserve"> sjednici održanoj</w:t>
      </w:r>
      <w:r w:rsidR="000A6053" w:rsidRPr="00D97B0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E9159B">
        <w:rPr>
          <w:rFonts w:ascii="Times New Roman" w:eastAsia="Times New Roman" w:hAnsi="Times New Roman" w:cs="Times New Roman"/>
          <w:bCs/>
          <w:color w:val="000000" w:themeColor="text1"/>
        </w:rPr>
        <w:t>13. kolovoza</w:t>
      </w:r>
      <w:r w:rsidR="00004B5B" w:rsidRPr="00D97B07">
        <w:rPr>
          <w:rFonts w:ascii="Times New Roman" w:eastAsia="Times New Roman" w:hAnsi="Times New Roman" w:cs="Times New Roman"/>
          <w:bCs/>
          <w:color w:val="000000" w:themeColor="text1"/>
        </w:rPr>
        <w:t xml:space="preserve"> 2025. godine </w:t>
      </w:r>
      <w:r w:rsidR="003406D2" w:rsidRPr="00D97B07">
        <w:rPr>
          <w:rFonts w:ascii="Times New Roman" w:eastAsia="Times New Roman" w:hAnsi="Times New Roman" w:cs="Times New Roman"/>
          <w:color w:val="000000"/>
          <w:lang w:eastAsia="hr-HR"/>
        </w:rPr>
        <w:t>donije</w:t>
      </w:r>
      <w:r w:rsidR="000A6053" w:rsidRPr="00D97B07">
        <w:rPr>
          <w:rFonts w:ascii="Times New Roman" w:eastAsia="Times New Roman" w:hAnsi="Times New Roman" w:cs="Times New Roman"/>
          <w:color w:val="000000"/>
          <w:lang w:eastAsia="hr-HR"/>
        </w:rPr>
        <w:t>lo</w:t>
      </w:r>
      <w:r w:rsidR="003406D2" w:rsidRPr="00D97B07">
        <w:rPr>
          <w:rFonts w:ascii="Times New Roman" w:eastAsia="Times New Roman" w:hAnsi="Times New Roman" w:cs="Times New Roman"/>
          <w:color w:val="000000"/>
          <w:lang w:eastAsia="hr-HR"/>
        </w:rPr>
        <w:t xml:space="preserve"> je</w:t>
      </w:r>
    </w:p>
    <w:p w14:paraId="455ADDDB" w14:textId="77777777" w:rsidR="002A0BAB" w:rsidRPr="00D97B07" w:rsidRDefault="004113B6" w:rsidP="002A0BAB">
      <w:pPr>
        <w:spacing w:after="0"/>
        <w:jc w:val="center"/>
        <w:rPr>
          <w:rFonts w:ascii="Times New Roman" w:hAnsi="Times New Roman" w:cs="Times New Roman"/>
          <w:b/>
        </w:rPr>
      </w:pPr>
      <w:r w:rsidRPr="00D97B0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br/>
      </w:r>
      <w:r w:rsidR="002A0BAB" w:rsidRPr="00D97B07">
        <w:rPr>
          <w:rFonts w:ascii="Times New Roman" w:hAnsi="Times New Roman" w:cs="Times New Roman"/>
          <w:b/>
        </w:rPr>
        <w:t xml:space="preserve">O D L U K U  </w:t>
      </w:r>
    </w:p>
    <w:p w14:paraId="49FDEC88" w14:textId="77777777" w:rsidR="002A0BAB" w:rsidRPr="00D97B07" w:rsidRDefault="002A0BAB" w:rsidP="002A0BAB">
      <w:pPr>
        <w:spacing w:after="0"/>
        <w:jc w:val="center"/>
        <w:rPr>
          <w:rFonts w:ascii="Times New Roman" w:hAnsi="Times New Roman" w:cs="Times New Roman"/>
          <w:b/>
        </w:rPr>
      </w:pPr>
      <w:r w:rsidRPr="00D97B07">
        <w:rPr>
          <w:rFonts w:ascii="Times New Roman" w:hAnsi="Times New Roman" w:cs="Times New Roman"/>
          <w:b/>
        </w:rPr>
        <w:t xml:space="preserve"> o kreditnom zaduženju </w:t>
      </w:r>
      <w:r w:rsidR="00E25AE2" w:rsidRPr="00D97B07">
        <w:rPr>
          <w:rFonts w:ascii="Times New Roman" w:hAnsi="Times New Roman" w:cs="Times New Roman"/>
          <w:b/>
        </w:rPr>
        <w:t>Općine K</w:t>
      </w:r>
      <w:r w:rsidR="000A6053" w:rsidRPr="00D97B07">
        <w:rPr>
          <w:rFonts w:ascii="Times New Roman" w:hAnsi="Times New Roman" w:cs="Times New Roman"/>
          <w:b/>
        </w:rPr>
        <w:t>loštar Podravski</w:t>
      </w:r>
    </w:p>
    <w:p w14:paraId="2D67EC4F" w14:textId="77777777" w:rsidR="004113B6" w:rsidRPr="00D97B07" w:rsidRDefault="004113B6" w:rsidP="002A0BA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lang w:eastAsia="hr-HR"/>
        </w:rPr>
      </w:pPr>
      <w:r w:rsidRPr="00D97B0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14:paraId="06E15072" w14:textId="77777777" w:rsidR="00220449" w:rsidRPr="00D97B07" w:rsidRDefault="00220449" w:rsidP="0022044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lang w:eastAsia="hr-HR"/>
        </w:rPr>
      </w:pPr>
      <w:r w:rsidRPr="00D97B0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1.</w:t>
      </w:r>
    </w:p>
    <w:p w14:paraId="1D99197C" w14:textId="20B0AD24" w:rsidR="00AA2EA1" w:rsidRPr="00D97B07" w:rsidRDefault="00220449" w:rsidP="00AA2EA1">
      <w:pPr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  <w:r w:rsidRPr="00D97B0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  <w:r w:rsidR="00E25AE2" w:rsidRPr="00D97B0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="00DA51EA" w:rsidRPr="00D97B07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>Odlukom o kreditnom zaduženju Općine K</w:t>
      </w:r>
      <w:r w:rsidR="000A6053" w:rsidRPr="00D97B07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>loštar Podravski</w:t>
      </w:r>
      <w:r w:rsidR="00DA51EA" w:rsidRPr="00D97B07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 xml:space="preserve"> (u daljnjem tekstu: Odluka), o</w:t>
      </w:r>
      <w:r w:rsidR="002A0BAB"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dobrava se kreditno zaduženje </w:t>
      </w:r>
      <w:r w:rsidR="00E25AE2"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t>Općine K</w:t>
      </w:r>
      <w:r w:rsidR="000A6053"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t>loštar Podravski</w:t>
      </w:r>
      <w:r w:rsidR="002A0BAB"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iznosu </w:t>
      </w:r>
      <w:r w:rsidR="002A0BAB" w:rsidRPr="00D97B07">
        <w:rPr>
          <w:rFonts w:ascii="Times New Roman" w:eastAsia="Times New Roman" w:hAnsi="Times New Roman" w:cs="Times New Roman"/>
          <w:lang w:eastAsia="hr-HR"/>
        </w:rPr>
        <w:t>od</w:t>
      </w:r>
      <w:r w:rsidR="00DD5595" w:rsidRPr="00D97B07">
        <w:rPr>
          <w:rFonts w:ascii="Times New Roman" w:eastAsia="Times New Roman" w:hAnsi="Times New Roman" w:cs="Times New Roman"/>
          <w:lang w:eastAsia="hr-HR"/>
        </w:rPr>
        <w:t xml:space="preserve"> </w:t>
      </w:r>
      <w:r w:rsidR="00004B5B" w:rsidRPr="00D97B07">
        <w:rPr>
          <w:rFonts w:ascii="Times New Roman" w:eastAsia="Times New Roman" w:hAnsi="Times New Roman" w:cs="Times New Roman"/>
          <w:lang w:eastAsia="hr-HR"/>
        </w:rPr>
        <w:t>8</w:t>
      </w:r>
      <w:r w:rsidR="00AA2EA1">
        <w:rPr>
          <w:rFonts w:ascii="Times New Roman" w:eastAsia="Times New Roman" w:hAnsi="Times New Roman" w:cs="Times New Roman"/>
          <w:lang w:eastAsia="hr-HR"/>
        </w:rPr>
        <w:t>90</w:t>
      </w:r>
      <w:r w:rsidR="00DD5595" w:rsidRPr="00D97B07">
        <w:rPr>
          <w:rFonts w:ascii="Times New Roman" w:eastAsia="Times New Roman" w:hAnsi="Times New Roman" w:cs="Times New Roman"/>
          <w:lang w:eastAsia="hr-HR"/>
        </w:rPr>
        <w:t>.000,00 eura</w:t>
      </w:r>
      <w:r w:rsidR="002A0BAB" w:rsidRPr="00D97B07">
        <w:rPr>
          <w:rFonts w:ascii="Times New Roman" w:eastAsia="Times New Roman" w:hAnsi="Times New Roman" w:cs="Times New Roman"/>
          <w:lang w:eastAsia="hr-HR"/>
        </w:rPr>
        <w:t xml:space="preserve"> kod</w:t>
      </w:r>
      <w:r w:rsidR="00E7735C" w:rsidRPr="00D97B07">
        <w:rPr>
          <w:rFonts w:ascii="Times New Roman" w:eastAsia="Times New Roman" w:hAnsi="Times New Roman" w:cs="Times New Roman"/>
          <w:lang w:eastAsia="hr-HR"/>
        </w:rPr>
        <w:t xml:space="preserve"> </w:t>
      </w:r>
      <w:r w:rsidR="00AA2EA1">
        <w:rPr>
          <w:rFonts w:ascii="Times New Roman" w:eastAsia="Times New Roman" w:hAnsi="Times New Roman" w:cs="Times New Roman"/>
          <w:color w:val="000000" w:themeColor="text1"/>
          <w:lang w:eastAsia="hr-HR"/>
        </w:rPr>
        <w:t>Hrvatsk</w:t>
      </w:r>
      <w:r w:rsidR="00421A78">
        <w:rPr>
          <w:rFonts w:ascii="Times New Roman" w:eastAsia="Times New Roman" w:hAnsi="Times New Roman" w:cs="Times New Roman"/>
          <w:color w:val="000000" w:themeColor="text1"/>
          <w:lang w:eastAsia="hr-HR"/>
        </w:rPr>
        <w:t>e</w:t>
      </w:r>
      <w:r w:rsidR="00AA2EA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bank</w:t>
      </w:r>
      <w:r w:rsidR="00421A78">
        <w:rPr>
          <w:rFonts w:ascii="Times New Roman" w:eastAsia="Times New Roman" w:hAnsi="Times New Roman" w:cs="Times New Roman"/>
          <w:color w:val="000000" w:themeColor="text1"/>
          <w:lang w:eastAsia="hr-HR"/>
        </w:rPr>
        <w:t>e</w:t>
      </w:r>
      <w:r w:rsidR="00AA2EA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za obnovu i razvitak</w:t>
      </w:r>
      <w:r w:rsidR="00421A78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(HBOR-a)</w:t>
      </w:r>
      <w:r w:rsidR="00AA2EA1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14:paraId="4DC58A3A" w14:textId="5825E566" w:rsidR="00FC7097" w:rsidRPr="00D97B07" w:rsidRDefault="00FC7097" w:rsidP="00004B5B">
      <w:pPr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</w:p>
    <w:tbl>
      <w:tblPr>
        <w:tblW w:w="8789" w:type="dxa"/>
        <w:tblInd w:w="-10" w:type="dxa"/>
        <w:tblLook w:val="04A0" w:firstRow="1" w:lastRow="0" w:firstColumn="1" w:lastColumn="0" w:noHBand="0" w:noVBand="1"/>
      </w:tblPr>
      <w:tblGrid>
        <w:gridCol w:w="760"/>
        <w:gridCol w:w="3880"/>
        <w:gridCol w:w="4149"/>
      </w:tblGrid>
      <w:tr w:rsidR="005E1AF8" w:rsidRPr="00D97B07" w14:paraId="105347CE" w14:textId="77777777" w:rsidTr="00EF445D">
        <w:trPr>
          <w:trHeight w:val="64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54AE42" w14:textId="37F306A1" w:rsidR="00EF445D" w:rsidRPr="00D97B07" w:rsidRDefault="00EF445D" w:rsidP="00E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1</w:t>
            </w:r>
            <w:r w:rsidR="00835C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ADF5FE" w14:textId="77777777" w:rsidR="00EF445D" w:rsidRPr="00D97B07" w:rsidRDefault="00EF445D" w:rsidP="00EF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Vrsta kredita</w:t>
            </w:r>
          </w:p>
        </w:tc>
        <w:tc>
          <w:tcPr>
            <w:tcW w:w="4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2C6DA" w14:textId="1C8BCD1D" w:rsidR="00EF445D" w:rsidRPr="00D97B07" w:rsidRDefault="00AA2EA1" w:rsidP="00DD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DUGOROČNI KREDIT</w:t>
            </w:r>
          </w:p>
        </w:tc>
      </w:tr>
      <w:tr w:rsidR="005E1AF8" w:rsidRPr="00D97B07" w14:paraId="06BA6DAA" w14:textId="77777777" w:rsidTr="00EF445D">
        <w:trPr>
          <w:trHeight w:val="5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F6738E" w14:textId="015210CE" w:rsidR="00EF445D" w:rsidRPr="00D97B07" w:rsidRDefault="00EF445D" w:rsidP="00E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2</w:t>
            </w:r>
            <w:r w:rsidR="00835C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BBF55A" w14:textId="77777777" w:rsidR="00EF445D" w:rsidRPr="00D97B07" w:rsidRDefault="00EF445D" w:rsidP="00EF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Iznos kredita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048EC" w14:textId="68F01387" w:rsidR="00EF445D" w:rsidRPr="00D97B07" w:rsidRDefault="00004B5B" w:rsidP="00DD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8</w:t>
            </w:r>
            <w:r w:rsidR="00AA2E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90.000,00</w:t>
            </w:r>
            <w:r w:rsidR="00DD5595"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 EURA</w:t>
            </w:r>
          </w:p>
        </w:tc>
      </w:tr>
      <w:tr w:rsidR="005E1AF8" w:rsidRPr="00D97B07" w14:paraId="7CEEA414" w14:textId="77777777" w:rsidTr="00EF445D">
        <w:trPr>
          <w:trHeight w:val="100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0DC3C3" w14:textId="445B58CC" w:rsidR="00EF445D" w:rsidRPr="00D97B07" w:rsidRDefault="00EF445D" w:rsidP="00E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3</w:t>
            </w:r>
            <w:r w:rsidR="00835C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1BE1BC" w14:textId="77777777" w:rsidR="00EF445D" w:rsidRPr="00D97B07" w:rsidRDefault="00EF445D" w:rsidP="00EF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Kamatna stopa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FD798" w14:textId="1A44A150" w:rsidR="00EF445D" w:rsidRPr="00D97B07" w:rsidRDefault="00AA2EA1" w:rsidP="00DD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3,29</w:t>
            </w:r>
            <w:r w:rsidR="00DD5595"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%</w:t>
            </w:r>
            <w:r w:rsidR="00004B5B"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 FIKSNO</w:t>
            </w:r>
          </w:p>
        </w:tc>
      </w:tr>
      <w:tr w:rsidR="00C60DCA" w:rsidRPr="00D97B07" w14:paraId="13C81138" w14:textId="77777777" w:rsidTr="00EF445D">
        <w:trPr>
          <w:trHeight w:val="100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1FFCE29" w14:textId="00A269CA" w:rsidR="00C60DCA" w:rsidRPr="00D97B07" w:rsidRDefault="00C60DCA" w:rsidP="00E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D94AD2C" w14:textId="75C074AE" w:rsidR="00C60DCA" w:rsidRPr="00D97B07" w:rsidRDefault="00C60DCA" w:rsidP="00EF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Naknada za obradu kredita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44641" w14:textId="6CBD5F04" w:rsidR="00C60DCA" w:rsidRDefault="00C60DCA" w:rsidP="00DD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0,2%</w:t>
            </w:r>
            <w:r w:rsidR="00835C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 jednokratno, prije prvog korištenja</w:t>
            </w:r>
          </w:p>
        </w:tc>
      </w:tr>
      <w:tr w:rsidR="005E1AF8" w:rsidRPr="00D97B07" w14:paraId="26516206" w14:textId="77777777" w:rsidTr="00EF445D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D296AB" w14:textId="3790A9B3" w:rsidR="00EF445D" w:rsidRPr="00D97B07" w:rsidRDefault="00835C0D" w:rsidP="00E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EAF32A" w14:textId="77777777" w:rsidR="00EF445D" w:rsidRPr="00D97B07" w:rsidRDefault="00EF445D" w:rsidP="00EF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Krajnji rok korištenja kredita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F7252" w14:textId="18ADE0C2" w:rsidR="00EF445D" w:rsidRPr="00D97B07" w:rsidRDefault="00AA2EA1" w:rsidP="00DD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31.12.2026</w:t>
            </w:r>
            <w:r w:rsidR="00DD5595"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5E1AF8" w:rsidRPr="00D97B07" w14:paraId="43DB1562" w14:textId="77777777" w:rsidTr="00EF445D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2A366E" w14:textId="5652561A" w:rsidR="00EF445D" w:rsidRPr="00D97B07" w:rsidRDefault="00835C0D" w:rsidP="00E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76E0EB" w14:textId="77777777" w:rsidR="00EF445D" w:rsidRPr="00D97B07" w:rsidRDefault="00EF445D" w:rsidP="00EF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Rok otplate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F71BD" w14:textId="46F902B6" w:rsidR="00EF445D" w:rsidRPr="00D97B07" w:rsidRDefault="00AA2EA1" w:rsidP="00DD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11 GODINA, uključujući jednu godinu počeka</w:t>
            </w:r>
          </w:p>
        </w:tc>
      </w:tr>
      <w:tr w:rsidR="005E1AF8" w:rsidRPr="00D97B07" w14:paraId="2F9B4058" w14:textId="77777777" w:rsidTr="00EF445D">
        <w:trPr>
          <w:trHeight w:val="9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D03382" w14:textId="23F57EC1" w:rsidR="00EF445D" w:rsidRPr="00D97B07" w:rsidRDefault="00835C0D" w:rsidP="00E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54D313" w14:textId="77777777" w:rsidR="00EF445D" w:rsidRPr="00D97B07" w:rsidRDefault="00EF445D" w:rsidP="00EF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Dinamika otplate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2595F" w14:textId="6F91C8EF" w:rsidR="00EF445D" w:rsidRPr="00D97B07" w:rsidRDefault="00AA2EA1" w:rsidP="00004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U 120 jednakih uzastopnih mjesečnih rata koje dospijevaju zadnjeg dana u mjesecu (1.rata dospijeva 31.01.2028.godine)</w:t>
            </w:r>
          </w:p>
        </w:tc>
      </w:tr>
      <w:tr w:rsidR="005E1AF8" w:rsidRPr="00D97B07" w14:paraId="6AC7A761" w14:textId="77777777" w:rsidTr="00EF445D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2BF968" w14:textId="4EE75F33" w:rsidR="00EF445D" w:rsidRPr="00D97B07" w:rsidRDefault="00835C0D" w:rsidP="00E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0C025D" w14:textId="77777777" w:rsidR="00EF445D" w:rsidRPr="00D97B07" w:rsidRDefault="00EF445D" w:rsidP="00EF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Instrumenti osiguranja kredita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3A618" w14:textId="16286236" w:rsidR="00EF445D" w:rsidRPr="00D97B07" w:rsidRDefault="00DD5595" w:rsidP="00DD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D97B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BJANKO ZADUŽNICA</w:t>
            </w:r>
          </w:p>
        </w:tc>
      </w:tr>
      <w:tr w:rsidR="005E1AF8" w:rsidRPr="00D97B07" w14:paraId="16B4343F" w14:textId="77777777" w:rsidTr="00EF445D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6D2B14" w14:textId="71D7CB76" w:rsidR="00EF445D" w:rsidRPr="00D97B07" w:rsidRDefault="00835C0D" w:rsidP="00E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1A5509" w14:textId="495A6BDB" w:rsidR="00EF445D" w:rsidRPr="00D97B07" w:rsidRDefault="00AA2EA1" w:rsidP="00EF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Namjena kredita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D3202" w14:textId="579E1F3B" w:rsidR="00EF445D" w:rsidRPr="00D97B07" w:rsidRDefault="00B26703" w:rsidP="00004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Plaćanje građevinskih radova, oprema,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pdv-a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, za Izgradnju i uređenje tržnice u Kloštru Podravskom i sufinanciranje izgradnje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vodnokomunalne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 infrastrukture u sklopu projekta aglomeracije.</w:t>
            </w:r>
          </w:p>
        </w:tc>
      </w:tr>
    </w:tbl>
    <w:p w14:paraId="1A450D3C" w14:textId="77777777" w:rsidR="004113B6" w:rsidRPr="00D97B07" w:rsidRDefault="004113B6" w:rsidP="00FC709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6619810C" w14:textId="77777777" w:rsidR="004113B6" w:rsidRPr="00D97B07" w:rsidRDefault="004113B6" w:rsidP="004113B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F969D51" w14:textId="77777777" w:rsidR="00123D71" w:rsidRPr="00D97B07" w:rsidRDefault="00123D71" w:rsidP="004113B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</w:p>
    <w:p w14:paraId="7B78A9C8" w14:textId="71A3AFA7" w:rsidR="004113B6" w:rsidRPr="00D97B07" w:rsidRDefault="004113B6" w:rsidP="004113B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  <w:r w:rsidRPr="00D97B07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Članak 2.</w:t>
      </w:r>
    </w:p>
    <w:p w14:paraId="5F166A98" w14:textId="77777777" w:rsidR="00A05F88" w:rsidRPr="00D97B07" w:rsidRDefault="00A05F88" w:rsidP="00A05F8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</w:p>
    <w:p w14:paraId="7A043CAE" w14:textId="58A0A9D6" w:rsidR="00E43C8B" w:rsidRPr="00D97B07" w:rsidRDefault="00DA51EA" w:rsidP="00F11ED0">
      <w:pPr>
        <w:shd w:val="clear" w:color="auto" w:fill="FFFFFF"/>
        <w:spacing w:after="75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7B07">
        <w:rPr>
          <w:rFonts w:ascii="Times New Roman" w:hAnsi="Times New Roman" w:cs="Times New Roman"/>
          <w:color w:val="000000" w:themeColor="text1"/>
        </w:rPr>
        <w:tab/>
      </w:r>
      <w:r w:rsidR="00B26703">
        <w:rPr>
          <w:rFonts w:ascii="Times New Roman" w:hAnsi="Times New Roman" w:cs="Times New Roman"/>
          <w:color w:val="000000" w:themeColor="text1"/>
        </w:rPr>
        <w:t>Dugoročni</w:t>
      </w:r>
      <w:r w:rsidR="00E43C8B" w:rsidRPr="00D97B07">
        <w:rPr>
          <w:rFonts w:ascii="Times New Roman" w:hAnsi="Times New Roman" w:cs="Times New Roman"/>
          <w:color w:val="000000" w:themeColor="text1"/>
        </w:rPr>
        <w:t xml:space="preserve"> kredit iz članka 1. Ove Odluke koristiti će se </w:t>
      </w:r>
      <w:r w:rsidR="00F11ED0" w:rsidRPr="00D97B07">
        <w:rPr>
          <w:rFonts w:ascii="Times New Roman" w:hAnsi="Times New Roman" w:cs="Times New Roman"/>
          <w:color w:val="000000" w:themeColor="text1"/>
        </w:rPr>
        <w:t>za</w:t>
      </w:r>
      <w:r w:rsidR="00E43C8B" w:rsidRPr="00D97B07">
        <w:rPr>
          <w:rFonts w:ascii="Times New Roman" w:hAnsi="Times New Roman" w:cs="Times New Roman"/>
          <w:color w:val="000000" w:themeColor="text1"/>
        </w:rPr>
        <w:t xml:space="preserve"> </w:t>
      </w:r>
      <w:r w:rsidR="00B26703">
        <w:rPr>
          <w:rFonts w:ascii="Times New Roman" w:hAnsi="Times New Roman" w:cs="Times New Roman"/>
          <w:color w:val="000000" w:themeColor="text1"/>
        </w:rPr>
        <w:t>podmirenje troškova nastalih vezane za projekte Izgradnja i uređenje Tržnice u Kloštru Podravskom i sufinanciranje</w:t>
      </w:r>
      <w:r w:rsidR="00C60DCA">
        <w:rPr>
          <w:rFonts w:ascii="Times New Roman" w:hAnsi="Times New Roman" w:cs="Times New Roman"/>
          <w:color w:val="000000" w:themeColor="text1"/>
        </w:rPr>
        <w:t xml:space="preserve"> I</w:t>
      </w:r>
      <w:r w:rsidR="00B26703">
        <w:rPr>
          <w:rFonts w:ascii="Times New Roman" w:hAnsi="Times New Roman" w:cs="Times New Roman"/>
          <w:color w:val="000000" w:themeColor="text1"/>
        </w:rPr>
        <w:t xml:space="preserve">zgradnje </w:t>
      </w:r>
      <w:proofErr w:type="spellStart"/>
      <w:r w:rsidR="00B26703">
        <w:rPr>
          <w:rFonts w:ascii="Times New Roman" w:hAnsi="Times New Roman" w:cs="Times New Roman"/>
          <w:color w:val="000000" w:themeColor="text1"/>
        </w:rPr>
        <w:t>vodnokomunalne</w:t>
      </w:r>
      <w:proofErr w:type="spellEnd"/>
      <w:r w:rsidR="00B26703">
        <w:rPr>
          <w:rFonts w:ascii="Times New Roman" w:hAnsi="Times New Roman" w:cs="Times New Roman"/>
          <w:color w:val="000000" w:themeColor="text1"/>
        </w:rPr>
        <w:t xml:space="preserve"> infrastrukture aglomeracije</w:t>
      </w:r>
      <w:r w:rsidR="00004B5B" w:rsidRPr="00D97B07">
        <w:rPr>
          <w:rFonts w:ascii="Times New Roman" w:hAnsi="Times New Roman" w:cs="Times New Roman"/>
          <w:color w:val="000000" w:themeColor="text1"/>
        </w:rPr>
        <w:t>.</w:t>
      </w:r>
    </w:p>
    <w:p w14:paraId="0F98DBE5" w14:textId="77777777" w:rsidR="005C69B3" w:rsidRPr="00D97B07" w:rsidRDefault="005C69B3" w:rsidP="005C69B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</w:p>
    <w:p w14:paraId="76389D41" w14:textId="77777777" w:rsidR="005C69B3" w:rsidRPr="00D97B07" w:rsidRDefault="005C69B3" w:rsidP="005C69B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  <w:r w:rsidRPr="00D97B07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Članak 3.</w:t>
      </w:r>
    </w:p>
    <w:p w14:paraId="74F5C83D" w14:textId="77777777" w:rsidR="005C69B3" w:rsidRPr="00D97B07" w:rsidRDefault="005C69B3" w:rsidP="005C69B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</w:p>
    <w:p w14:paraId="4C7AAA10" w14:textId="4C5EEFF1" w:rsidR="00B26703" w:rsidRDefault="003E55FA" w:rsidP="00B2670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D97B07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ab/>
      </w:r>
      <w:r w:rsidR="002417D0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>Ovlašćuje se općinski načelnik Općine Kloštar Podravski da zaključi ugovor o dugoročnom kreditu s Hrvatskom bankom za obnovu i razvitak (HBOR)</w:t>
      </w:r>
      <w:r w:rsidR="001C6A2E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 xml:space="preserve"> nakon dobivanja suglasnosti Vlade republike Hrvatske/ministarstva financija.</w:t>
      </w:r>
    </w:p>
    <w:p w14:paraId="14E5E778" w14:textId="706F1BBA" w:rsidR="00D97B07" w:rsidRDefault="00D97B07" w:rsidP="00004B5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033E3129" w14:textId="0D9E81CA" w:rsidR="00E7735C" w:rsidRPr="00D97B07" w:rsidRDefault="00E7735C" w:rsidP="00004B5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  <w:r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fldChar w:fldCharType="begin"/>
      </w:r>
      <w:r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instrText>HYPERLINK "https://www.moj-bankar.hr/Banke/Erste"</w:instrText>
      </w:r>
      <w:r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</w:r>
      <w:r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fldChar w:fldCharType="separate"/>
      </w:r>
    </w:p>
    <w:p w14:paraId="140FAF4B" w14:textId="6BE62789" w:rsidR="005C69B3" w:rsidRPr="00D97B07" w:rsidRDefault="00E7735C" w:rsidP="00E7735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  <w:r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fldChar w:fldCharType="end"/>
      </w:r>
    </w:p>
    <w:p w14:paraId="38C48FB6" w14:textId="77777777" w:rsidR="005C69B3" w:rsidRPr="00D97B07" w:rsidRDefault="005C69B3" w:rsidP="005C69B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  <w:r w:rsidRPr="00D97B07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Članak 4.</w:t>
      </w:r>
    </w:p>
    <w:p w14:paraId="67CA0D2F" w14:textId="77777777" w:rsidR="004113B6" w:rsidRPr="00D97B07" w:rsidRDefault="004113B6" w:rsidP="004113B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D68BCA2" w14:textId="0B9C4CB5" w:rsidR="004113B6" w:rsidRPr="00D97B07" w:rsidRDefault="003E55FA" w:rsidP="004113B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tab/>
      </w:r>
      <w:r w:rsidR="004113B6"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Ova Odluka </w:t>
      </w:r>
      <w:r w:rsidR="00220449"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objavit će se</w:t>
      </w:r>
      <w:r w:rsidR="00123D71"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na službenim stranicama Općine Kloštar Podravski</w:t>
      </w:r>
      <w:r w:rsidR="00C60DC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i stupa na snagu prvog dana od dana objave.</w:t>
      </w:r>
    </w:p>
    <w:p w14:paraId="461976A8" w14:textId="77777777" w:rsidR="004113B6" w:rsidRPr="00D97B07" w:rsidRDefault="004113B6" w:rsidP="004113B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t> </w:t>
      </w:r>
    </w:p>
    <w:p w14:paraId="59E9E2C5" w14:textId="77777777" w:rsidR="00220449" w:rsidRPr="00D97B07" w:rsidRDefault="004113B6" w:rsidP="0022044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D97B07">
        <w:rPr>
          <w:rFonts w:ascii="Times New Roman" w:eastAsia="Times New Roman" w:hAnsi="Times New Roman" w:cs="Times New Roman"/>
          <w:color w:val="000000" w:themeColor="text1"/>
          <w:lang w:eastAsia="hr-HR"/>
        </w:rPr>
        <w:t> </w:t>
      </w:r>
    </w:p>
    <w:p w14:paraId="7CAD944D" w14:textId="77777777" w:rsidR="0016770A" w:rsidRPr="00D97B07" w:rsidRDefault="003E55FA" w:rsidP="0022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 w:rsidRPr="00D97B07">
        <w:rPr>
          <w:rFonts w:ascii="Times New Roman" w:eastAsia="Times New Roman" w:hAnsi="Times New Roman" w:cs="Times New Roman"/>
          <w:bCs/>
          <w:color w:val="000000" w:themeColor="text1"/>
        </w:rPr>
        <w:t xml:space="preserve">OPĆINSKO VIJEĆE </w:t>
      </w:r>
    </w:p>
    <w:p w14:paraId="2A1F4E07" w14:textId="77777777" w:rsidR="00220449" w:rsidRPr="00D97B07" w:rsidRDefault="003E55FA" w:rsidP="0022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 w:rsidRPr="00D97B07">
        <w:rPr>
          <w:rFonts w:ascii="Times New Roman" w:eastAsia="Times New Roman" w:hAnsi="Times New Roman" w:cs="Times New Roman"/>
          <w:bCs/>
          <w:color w:val="000000" w:themeColor="text1"/>
        </w:rPr>
        <w:t>OPĆINE K</w:t>
      </w:r>
      <w:r w:rsidR="0016770A" w:rsidRPr="00D97B07">
        <w:rPr>
          <w:rFonts w:ascii="Times New Roman" w:eastAsia="Times New Roman" w:hAnsi="Times New Roman" w:cs="Times New Roman"/>
          <w:bCs/>
          <w:color w:val="000000" w:themeColor="text1"/>
        </w:rPr>
        <w:t>LOŠTAR PODRAVSKI</w:t>
      </w:r>
    </w:p>
    <w:p w14:paraId="0E01265B" w14:textId="77777777" w:rsidR="00220449" w:rsidRPr="00D97B07" w:rsidRDefault="00220449" w:rsidP="0022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D29334B" w14:textId="42F33BE1" w:rsidR="00220449" w:rsidRPr="00E9159B" w:rsidRDefault="002717C1" w:rsidP="002717C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E9159B">
        <w:rPr>
          <w:rFonts w:ascii="Times New Roman" w:eastAsia="Times New Roman" w:hAnsi="Times New Roman" w:cs="Times New Roman"/>
          <w:b/>
          <w:lang w:val="en-GB"/>
        </w:rPr>
        <w:t xml:space="preserve">KLASA: </w:t>
      </w:r>
      <w:r w:rsidR="00E9159B" w:rsidRPr="00E9159B">
        <w:rPr>
          <w:rFonts w:ascii="Times New Roman" w:eastAsia="Times New Roman" w:hAnsi="Times New Roman" w:cs="Times New Roman"/>
          <w:b/>
          <w:lang w:val="en-GB"/>
        </w:rPr>
        <w:t>403-01/25-01/04</w:t>
      </w:r>
    </w:p>
    <w:p w14:paraId="2681DDE7" w14:textId="699C0D38" w:rsidR="0013399E" w:rsidRPr="00E9159B" w:rsidRDefault="003E55FA" w:rsidP="00416C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 xml:space="preserve">URBROJ: </w:t>
      </w:r>
      <w:r w:rsidR="00E9159B" w:rsidRPr="00E9159B">
        <w:rPr>
          <w:rFonts w:ascii="Times New Roman" w:eastAsia="Times New Roman" w:hAnsi="Times New Roman" w:cs="Times New Roman"/>
          <w:b/>
          <w:color w:val="000000" w:themeColor="text1"/>
        </w:rPr>
        <w:t>2137-16-01/01-25-01</w:t>
      </w:r>
    </w:p>
    <w:p w14:paraId="5F2AB238" w14:textId="040BE57A" w:rsidR="00220449" w:rsidRPr="00E9159B" w:rsidRDefault="003E55FA" w:rsidP="00416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>K</w:t>
      </w:r>
      <w:r w:rsidR="0016770A" w:rsidRPr="00E9159B">
        <w:rPr>
          <w:rFonts w:ascii="Times New Roman" w:eastAsia="Times New Roman" w:hAnsi="Times New Roman" w:cs="Times New Roman"/>
          <w:b/>
          <w:color w:val="000000" w:themeColor="text1"/>
        </w:rPr>
        <w:t>loštar Podravski,</w:t>
      </w:r>
      <w:r w:rsidR="00C734E8" w:rsidRPr="00E9159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E9159B" w:rsidRPr="00E9159B">
        <w:rPr>
          <w:rFonts w:ascii="Times New Roman" w:eastAsia="Times New Roman" w:hAnsi="Times New Roman" w:cs="Times New Roman"/>
          <w:b/>
          <w:color w:val="000000" w:themeColor="text1"/>
        </w:rPr>
        <w:t xml:space="preserve">13. kolovoza </w:t>
      </w:r>
      <w:r w:rsidR="00C734E8" w:rsidRPr="00E9159B">
        <w:rPr>
          <w:rFonts w:ascii="Times New Roman" w:eastAsia="Times New Roman" w:hAnsi="Times New Roman" w:cs="Times New Roman"/>
          <w:b/>
          <w:color w:val="000000" w:themeColor="text1"/>
        </w:rPr>
        <w:t>202</w:t>
      </w:r>
      <w:r w:rsidR="00491109" w:rsidRPr="00E9159B">
        <w:rPr>
          <w:rFonts w:ascii="Times New Roman" w:eastAsia="Times New Roman" w:hAnsi="Times New Roman" w:cs="Times New Roman"/>
          <w:b/>
          <w:color w:val="000000" w:themeColor="text1"/>
        </w:rPr>
        <w:t>5</w:t>
      </w:r>
      <w:r w:rsidR="00C734E8" w:rsidRPr="00E9159B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 w:rsidR="00220449" w:rsidRPr="00E9159B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220449" w:rsidRPr="00E9159B">
        <w:rPr>
          <w:rFonts w:ascii="Times New Roman" w:eastAsia="Times New Roman" w:hAnsi="Times New Roman" w:cs="Times New Roman"/>
          <w:b/>
          <w:color w:val="000000" w:themeColor="text1"/>
        </w:rPr>
        <w:tab/>
        <w:t xml:space="preserve">            </w:t>
      </w:r>
      <w:r w:rsidR="00220449" w:rsidRPr="00E9159B">
        <w:rPr>
          <w:rFonts w:ascii="Times New Roman" w:eastAsia="Times New Roman" w:hAnsi="Times New Roman" w:cs="Times New Roman"/>
          <w:b/>
          <w:color w:val="000000" w:themeColor="text1"/>
        </w:rPr>
        <w:tab/>
        <w:t xml:space="preserve"> </w:t>
      </w:r>
    </w:p>
    <w:p w14:paraId="0403FD3E" w14:textId="77777777" w:rsidR="00220449" w:rsidRPr="00E9159B" w:rsidRDefault="00220449" w:rsidP="00416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816E068" w14:textId="3B393BC8" w:rsidR="00220449" w:rsidRPr="00E9159B" w:rsidRDefault="00220449" w:rsidP="0022044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 xml:space="preserve">  </w:t>
      </w: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ab/>
        <w:t>PREDSJEDNI</w:t>
      </w:r>
      <w:r w:rsidR="00B26703" w:rsidRPr="00E9159B">
        <w:rPr>
          <w:rFonts w:ascii="Times New Roman" w:eastAsia="Times New Roman" w:hAnsi="Times New Roman" w:cs="Times New Roman"/>
          <w:b/>
          <w:color w:val="000000" w:themeColor="text1"/>
        </w:rPr>
        <w:t>K</w:t>
      </w: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477847C1" w14:textId="77777777" w:rsidR="00C734E8" w:rsidRPr="00E9159B" w:rsidRDefault="00C734E8" w:rsidP="0022044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0ABC80E" w14:textId="064C4AA5" w:rsidR="00983977" w:rsidRPr="00E9159B" w:rsidRDefault="00220449" w:rsidP="00220449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ab/>
        <w:t xml:space="preserve">       </w:t>
      </w: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ab/>
        <w:t xml:space="preserve">          </w:t>
      </w: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E9159B">
        <w:rPr>
          <w:rFonts w:ascii="Times New Roman" w:eastAsia="Times New Roman" w:hAnsi="Times New Roman" w:cs="Times New Roman"/>
          <w:b/>
          <w:color w:val="000000" w:themeColor="text1"/>
        </w:rPr>
        <w:tab/>
        <w:t xml:space="preserve">  </w:t>
      </w:r>
      <w:r w:rsidR="00123D71" w:rsidRPr="00E9159B">
        <w:rPr>
          <w:rFonts w:ascii="Times New Roman" w:eastAsia="Times New Roman" w:hAnsi="Times New Roman" w:cs="Times New Roman"/>
          <w:b/>
          <w:color w:val="000000" w:themeColor="text1"/>
        </w:rPr>
        <w:t>Marija</w:t>
      </w:r>
      <w:r w:rsidR="00B26703" w:rsidRPr="00E9159B">
        <w:rPr>
          <w:rFonts w:ascii="Times New Roman" w:eastAsia="Times New Roman" w:hAnsi="Times New Roman" w:cs="Times New Roman"/>
          <w:b/>
          <w:color w:val="000000" w:themeColor="text1"/>
        </w:rPr>
        <w:t>n Belec</w:t>
      </w:r>
    </w:p>
    <w:p w14:paraId="2926857F" w14:textId="77777777" w:rsidR="00D8333F" w:rsidRPr="00E9159B" w:rsidRDefault="00D8333F" w:rsidP="00220449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5DC2CC2" w14:textId="77777777" w:rsidR="00D8333F" w:rsidRPr="00D97B07" w:rsidRDefault="00D8333F" w:rsidP="00220449">
      <w:pPr>
        <w:rPr>
          <w:rFonts w:ascii="Times New Roman" w:hAnsi="Times New Roman" w:cs="Times New Roman"/>
          <w:color w:val="000000" w:themeColor="text1"/>
        </w:rPr>
      </w:pPr>
    </w:p>
    <w:p w14:paraId="2AADDD3A" w14:textId="77777777" w:rsidR="00EB5017" w:rsidRPr="00D97B07" w:rsidRDefault="00EB5017" w:rsidP="00220449">
      <w:pPr>
        <w:rPr>
          <w:rFonts w:ascii="Times New Roman" w:hAnsi="Times New Roman" w:cs="Times New Roman"/>
          <w:color w:val="000000" w:themeColor="text1"/>
        </w:rPr>
      </w:pPr>
    </w:p>
    <w:p w14:paraId="6B0CD03C" w14:textId="77777777" w:rsidR="00EB5017" w:rsidRPr="00D97B07" w:rsidRDefault="00EB5017" w:rsidP="00220449">
      <w:pPr>
        <w:rPr>
          <w:rFonts w:ascii="Times New Roman" w:hAnsi="Times New Roman" w:cs="Times New Roman"/>
          <w:color w:val="000000" w:themeColor="text1"/>
        </w:rPr>
      </w:pPr>
    </w:p>
    <w:p w14:paraId="659D89A7" w14:textId="77777777" w:rsidR="00EB5017" w:rsidRPr="00D97B07" w:rsidRDefault="00EB5017" w:rsidP="00220449">
      <w:pPr>
        <w:rPr>
          <w:rFonts w:ascii="Times New Roman" w:hAnsi="Times New Roman" w:cs="Times New Roman"/>
          <w:color w:val="000000" w:themeColor="text1"/>
        </w:rPr>
      </w:pPr>
    </w:p>
    <w:p w14:paraId="67B6AF3F" w14:textId="77777777" w:rsidR="00EB5017" w:rsidRPr="00D97B07" w:rsidRDefault="00EB5017" w:rsidP="00220449">
      <w:pPr>
        <w:rPr>
          <w:rFonts w:ascii="Times New Roman" w:hAnsi="Times New Roman" w:cs="Times New Roman"/>
          <w:color w:val="000000" w:themeColor="text1"/>
        </w:rPr>
      </w:pPr>
    </w:p>
    <w:p w14:paraId="666DED16" w14:textId="77777777" w:rsidR="00EB5017" w:rsidRPr="00D97B07" w:rsidRDefault="00EB5017" w:rsidP="00220449">
      <w:pPr>
        <w:rPr>
          <w:rFonts w:ascii="Times New Roman" w:hAnsi="Times New Roman" w:cs="Times New Roman"/>
          <w:color w:val="000000" w:themeColor="text1"/>
        </w:rPr>
      </w:pPr>
    </w:p>
    <w:p w14:paraId="0CD59C97" w14:textId="77777777" w:rsidR="006D525F" w:rsidRPr="00D97B07" w:rsidRDefault="006D525F" w:rsidP="00220449">
      <w:pPr>
        <w:rPr>
          <w:rFonts w:ascii="Times New Roman" w:hAnsi="Times New Roman" w:cs="Times New Roman"/>
          <w:color w:val="000000" w:themeColor="text1"/>
        </w:rPr>
      </w:pPr>
    </w:p>
    <w:p w14:paraId="600E5CC6" w14:textId="77777777" w:rsidR="006D525F" w:rsidRPr="00D97B07" w:rsidRDefault="006D525F" w:rsidP="00220449">
      <w:pPr>
        <w:rPr>
          <w:rFonts w:ascii="Times New Roman" w:hAnsi="Times New Roman" w:cs="Times New Roman"/>
          <w:color w:val="000000" w:themeColor="text1"/>
        </w:rPr>
      </w:pPr>
    </w:p>
    <w:p w14:paraId="772D2EF4" w14:textId="77777777" w:rsidR="006D525F" w:rsidRPr="00D97B07" w:rsidRDefault="006D525F" w:rsidP="00220449">
      <w:pPr>
        <w:rPr>
          <w:rFonts w:ascii="Times New Roman" w:hAnsi="Times New Roman" w:cs="Times New Roman"/>
          <w:color w:val="000000" w:themeColor="text1"/>
        </w:rPr>
      </w:pPr>
    </w:p>
    <w:p w14:paraId="1570F011" w14:textId="77777777" w:rsidR="006D525F" w:rsidRPr="00D97B07" w:rsidRDefault="006D525F" w:rsidP="00220449">
      <w:pPr>
        <w:rPr>
          <w:rFonts w:ascii="Times New Roman" w:hAnsi="Times New Roman" w:cs="Times New Roman"/>
          <w:color w:val="000000" w:themeColor="text1"/>
        </w:rPr>
      </w:pPr>
    </w:p>
    <w:p w14:paraId="187B5ADC" w14:textId="0AB59BAB" w:rsidR="006D525F" w:rsidRPr="00D97B07" w:rsidRDefault="006D525F" w:rsidP="006D525F">
      <w:pPr>
        <w:rPr>
          <w:rFonts w:ascii="Times New Roman" w:hAnsi="Times New Roman" w:cs="Times New Roman"/>
          <w:color w:val="000000" w:themeColor="text1"/>
        </w:rPr>
      </w:pPr>
    </w:p>
    <w:p w14:paraId="222D3FBC" w14:textId="77777777" w:rsidR="00EB5017" w:rsidRPr="00D97B07" w:rsidRDefault="00EB5017" w:rsidP="00220449">
      <w:pPr>
        <w:rPr>
          <w:rFonts w:ascii="Times New Roman" w:hAnsi="Times New Roman" w:cs="Times New Roman"/>
          <w:color w:val="000000" w:themeColor="text1"/>
        </w:rPr>
      </w:pPr>
    </w:p>
    <w:p w14:paraId="3CF2C180" w14:textId="77777777" w:rsidR="00BA5D1A" w:rsidRPr="00D97B07" w:rsidRDefault="00BA5D1A" w:rsidP="00220449">
      <w:pPr>
        <w:rPr>
          <w:rFonts w:ascii="Times New Roman" w:hAnsi="Times New Roman" w:cs="Times New Roman"/>
          <w:color w:val="000000" w:themeColor="text1"/>
        </w:rPr>
      </w:pPr>
    </w:p>
    <w:p w14:paraId="47F619CD" w14:textId="77777777" w:rsidR="00BA5D1A" w:rsidRPr="00D97B07" w:rsidRDefault="00BA5D1A" w:rsidP="00220449">
      <w:pPr>
        <w:rPr>
          <w:rFonts w:ascii="Times New Roman" w:hAnsi="Times New Roman" w:cs="Times New Roman"/>
          <w:color w:val="000000" w:themeColor="text1"/>
        </w:rPr>
      </w:pPr>
    </w:p>
    <w:p w14:paraId="4748A032" w14:textId="77777777" w:rsidR="00BA5D1A" w:rsidRPr="00D97B07" w:rsidRDefault="00BA5D1A" w:rsidP="00220449">
      <w:pPr>
        <w:rPr>
          <w:rFonts w:ascii="Times New Roman" w:hAnsi="Times New Roman" w:cs="Times New Roman"/>
          <w:color w:val="000000" w:themeColor="text1"/>
        </w:rPr>
      </w:pPr>
    </w:p>
    <w:p w14:paraId="11EC5E8E" w14:textId="719BCE51" w:rsidR="007B06BA" w:rsidRPr="00D97B07" w:rsidRDefault="007B06BA" w:rsidP="00D1062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9BB33FC" w14:textId="0DE7D53E" w:rsidR="00EE394A" w:rsidRPr="00D97B07" w:rsidRDefault="00EE394A" w:rsidP="00D1062B">
      <w:pPr>
        <w:jc w:val="both"/>
        <w:rPr>
          <w:rFonts w:ascii="Times New Roman" w:hAnsi="Times New Roman" w:cs="Times New Roman"/>
          <w:color w:val="000000" w:themeColor="text1"/>
        </w:rPr>
      </w:pPr>
      <w:r w:rsidRPr="00D97B07">
        <w:rPr>
          <w:rFonts w:ascii="Times New Roman" w:hAnsi="Times New Roman" w:cs="Times New Roman"/>
          <w:color w:val="000000" w:themeColor="text1"/>
        </w:rPr>
        <w:tab/>
      </w:r>
    </w:p>
    <w:sectPr w:rsidR="00EE394A" w:rsidRPr="00D97B07" w:rsidSect="003406D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B6"/>
    <w:rsid w:val="00004B5B"/>
    <w:rsid w:val="000155F3"/>
    <w:rsid w:val="000A371D"/>
    <w:rsid w:val="000A6053"/>
    <w:rsid w:val="000E6058"/>
    <w:rsid w:val="0011251C"/>
    <w:rsid w:val="00123D71"/>
    <w:rsid w:val="0013399E"/>
    <w:rsid w:val="0016770A"/>
    <w:rsid w:val="00171383"/>
    <w:rsid w:val="001A5FE7"/>
    <w:rsid w:val="001C6A2E"/>
    <w:rsid w:val="00220449"/>
    <w:rsid w:val="002417D0"/>
    <w:rsid w:val="00256A93"/>
    <w:rsid w:val="00260CFA"/>
    <w:rsid w:val="002717C1"/>
    <w:rsid w:val="002904D0"/>
    <w:rsid w:val="002A0BAB"/>
    <w:rsid w:val="002A3CCF"/>
    <w:rsid w:val="002C6A67"/>
    <w:rsid w:val="00327A4D"/>
    <w:rsid w:val="003406D2"/>
    <w:rsid w:val="00340C98"/>
    <w:rsid w:val="003E55FA"/>
    <w:rsid w:val="003E7394"/>
    <w:rsid w:val="004113B6"/>
    <w:rsid w:val="00416CBD"/>
    <w:rsid w:val="00421A78"/>
    <w:rsid w:val="00445783"/>
    <w:rsid w:val="00491109"/>
    <w:rsid w:val="004B7D34"/>
    <w:rsid w:val="004D70C3"/>
    <w:rsid w:val="005363F0"/>
    <w:rsid w:val="005A7411"/>
    <w:rsid w:val="005C69B3"/>
    <w:rsid w:val="005D48A3"/>
    <w:rsid w:val="005E1AF8"/>
    <w:rsid w:val="0069627E"/>
    <w:rsid w:val="006D525F"/>
    <w:rsid w:val="006E7B06"/>
    <w:rsid w:val="00711B53"/>
    <w:rsid w:val="00716B01"/>
    <w:rsid w:val="00726B0F"/>
    <w:rsid w:val="00763303"/>
    <w:rsid w:val="007A5975"/>
    <w:rsid w:val="007B06BA"/>
    <w:rsid w:val="00835C0D"/>
    <w:rsid w:val="00871991"/>
    <w:rsid w:val="008B4DBD"/>
    <w:rsid w:val="00962FC9"/>
    <w:rsid w:val="00983977"/>
    <w:rsid w:val="009B1D15"/>
    <w:rsid w:val="009C76C3"/>
    <w:rsid w:val="00A05F88"/>
    <w:rsid w:val="00A97BE7"/>
    <w:rsid w:val="00AA048D"/>
    <w:rsid w:val="00AA2EA1"/>
    <w:rsid w:val="00AB50BD"/>
    <w:rsid w:val="00B26703"/>
    <w:rsid w:val="00B87B25"/>
    <w:rsid w:val="00B93B1D"/>
    <w:rsid w:val="00BA5D1A"/>
    <w:rsid w:val="00C5076F"/>
    <w:rsid w:val="00C60DCA"/>
    <w:rsid w:val="00C734E8"/>
    <w:rsid w:val="00CC3EE4"/>
    <w:rsid w:val="00CF2C51"/>
    <w:rsid w:val="00D073E7"/>
    <w:rsid w:val="00D1062B"/>
    <w:rsid w:val="00D12359"/>
    <w:rsid w:val="00D64468"/>
    <w:rsid w:val="00D7060A"/>
    <w:rsid w:val="00D8333F"/>
    <w:rsid w:val="00D97B07"/>
    <w:rsid w:val="00DA51EA"/>
    <w:rsid w:val="00DC2C27"/>
    <w:rsid w:val="00DD5595"/>
    <w:rsid w:val="00E25AE2"/>
    <w:rsid w:val="00E43C8B"/>
    <w:rsid w:val="00E60C2A"/>
    <w:rsid w:val="00E756A1"/>
    <w:rsid w:val="00E7735C"/>
    <w:rsid w:val="00E9159B"/>
    <w:rsid w:val="00E933F6"/>
    <w:rsid w:val="00E94126"/>
    <w:rsid w:val="00EB5017"/>
    <w:rsid w:val="00EC0FAB"/>
    <w:rsid w:val="00ED6EC3"/>
    <w:rsid w:val="00EE394A"/>
    <w:rsid w:val="00EF445D"/>
    <w:rsid w:val="00F07A5A"/>
    <w:rsid w:val="00F11ED0"/>
    <w:rsid w:val="00F53C00"/>
    <w:rsid w:val="00F72ED3"/>
    <w:rsid w:val="00FB0F30"/>
    <w:rsid w:val="00FB5AC5"/>
    <w:rsid w:val="00FC131A"/>
    <w:rsid w:val="00FC7097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1D52"/>
  <w15:chartTrackingRefBased/>
  <w15:docId w15:val="{3614929B-3F4A-4250-A466-217314D5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D83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Opcina Klostar Podravski</cp:lastModifiedBy>
  <cp:revision>7</cp:revision>
  <cp:lastPrinted>2025-04-03T06:47:00Z</cp:lastPrinted>
  <dcterms:created xsi:type="dcterms:W3CDTF">2025-04-03T06:47:00Z</dcterms:created>
  <dcterms:modified xsi:type="dcterms:W3CDTF">2025-08-13T07:01:00Z</dcterms:modified>
</cp:coreProperties>
</file>