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A8029" w14:textId="77777777" w:rsidR="00266720" w:rsidRPr="00266720" w:rsidRDefault="00266720" w:rsidP="00F74B8B">
      <w:pPr>
        <w:tabs>
          <w:tab w:val="left" w:pos="4962"/>
          <w:tab w:val="left" w:pos="5812"/>
        </w:tabs>
        <w:ind w:right="3712"/>
        <w:rPr>
          <w:b/>
          <w:sz w:val="22"/>
          <w:szCs w:val="22"/>
        </w:rPr>
      </w:pPr>
    </w:p>
    <w:p w14:paraId="1CA92275" w14:textId="77777777" w:rsidR="00266720" w:rsidRDefault="00266720"/>
    <w:p w14:paraId="612521F1" w14:textId="62BC3167" w:rsidR="00D261BB" w:rsidRPr="00D261BB" w:rsidRDefault="00266720" w:rsidP="00D261BB">
      <w:pPr>
        <w:ind w:firstLine="708"/>
        <w:jc w:val="both"/>
        <w:rPr>
          <w:sz w:val="22"/>
          <w:szCs w:val="22"/>
          <w:lang w:eastAsia="zh-CN"/>
        </w:rPr>
      </w:pPr>
      <w:r w:rsidRPr="006A0EDB">
        <w:rPr>
          <w:sz w:val="22"/>
          <w:szCs w:val="22"/>
        </w:rPr>
        <w:t>Na temelju članka 215. stavka 6</w:t>
      </w:r>
      <w:r w:rsidR="00F74B8B">
        <w:rPr>
          <w:sz w:val="22"/>
          <w:szCs w:val="22"/>
        </w:rPr>
        <w:t>.</w:t>
      </w:r>
      <w:r w:rsidRPr="006A0EDB">
        <w:rPr>
          <w:sz w:val="22"/>
          <w:szCs w:val="22"/>
        </w:rPr>
        <w:t xml:space="preserve"> Pravilnika o proračunskom računovodstvu i računskom planu („Narodne novine“ broj 124/14,115/15,87/16,3/18,126/19,108/20</w:t>
      </w:r>
      <w:r w:rsidR="00F74B8B">
        <w:rPr>
          <w:sz w:val="22"/>
          <w:szCs w:val="22"/>
        </w:rPr>
        <w:t xml:space="preserve">. </w:t>
      </w:r>
      <w:r w:rsidRPr="006A0EDB">
        <w:rPr>
          <w:sz w:val="22"/>
          <w:szCs w:val="22"/>
        </w:rPr>
        <w:t>i 158/23.)</w:t>
      </w:r>
      <w:r w:rsidR="00D261BB">
        <w:rPr>
          <w:sz w:val="22"/>
          <w:szCs w:val="22"/>
        </w:rPr>
        <w:t xml:space="preserve"> i </w:t>
      </w:r>
      <w:r w:rsidR="00D261BB" w:rsidRPr="00D261BB">
        <w:rPr>
          <w:sz w:val="22"/>
          <w:szCs w:val="22"/>
          <w:lang w:eastAsia="zh-CN"/>
        </w:rPr>
        <w:t>članka 30. Statuta Općine Kloštar Podravski («Službeni glasnik Koprivničko-križevačke županije» broj 4/21), Općinsko vijeće Općine Kloštar Podravski na 32. sjednici održanoj 30. prosinca 2024. donijelo je</w:t>
      </w:r>
    </w:p>
    <w:p w14:paraId="6894149B" w14:textId="77777777" w:rsidR="00D261BB" w:rsidRPr="00D261BB" w:rsidRDefault="00D261BB" w:rsidP="00D261BB">
      <w:pPr>
        <w:suppressAutoHyphens/>
        <w:jc w:val="both"/>
        <w:rPr>
          <w:sz w:val="24"/>
          <w:szCs w:val="24"/>
          <w:lang w:eastAsia="zh-CN"/>
        </w:rPr>
      </w:pPr>
    </w:p>
    <w:p w14:paraId="310056E6" w14:textId="13E77A65" w:rsidR="00266720" w:rsidRPr="006A0EDB" w:rsidRDefault="00266720" w:rsidP="00F74B8B">
      <w:pPr>
        <w:ind w:firstLine="708"/>
        <w:jc w:val="both"/>
        <w:rPr>
          <w:sz w:val="22"/>
          <w:szCs w:val="22"/>
        </w:rPr>
      </w:pPr>
    </w:p>
    <w:p w14:paraId="52228203" w14:textId="77777777" w:rsidR="00266720" w:rsidRPr="006A0EDB" w:rsidRDefault="00266720">
      <w:pPr>
        <w:rPr>
          <w:sz w:val="22"/>
          <w:szCs w:val="22"/>
        </w:rPr>
      </w:pPr>
    </w:p>
    <w:p w14:paraId="3CA1CBB4" w14:textId="77777777" w:rsidR="00F74B8B" w:rsidRDefault="00266720" w:rsidP="006A0EDB">
      <w:pPr>
        <w:jc w:val="center"/>
        <w:rPr>
          <w:b/>
          <w:bCs/>
          <w:sz w:val="24"/>
          <w:szCs w:val="24"/>
        </w:rPr>
      </w:pPr>
      <w:r w:rsidRPr="006A0EDB">
        <w:rPr>
          <w:b/>
          <w:bCs/>
          <w:sz w:val="24"/>
          <w:szCs w:val="24"/>
        </w:rPr>
        <w:t xml:space="preserve">ODLUKU </w:t>
      </w:r>
    </w:p>
    <w:p w14:paraId="60E001C8" w14:textId="42AB31C9" w:rsidR="00266720" w:rsidRPr="006A0EDB" w:rsidRDefault="00266720" w:rsidP="006A0EDB">
      <w:pPr>
        <w:jc w:val="center"/>
        <w:rPr>
          <w:b/>
          <w:bCs/>
          <w:sz w:val="24"/>
          <w:szCs w:val="24"/>
        </w:rPr>
      </w:pPr>
      <w:r w:rsidRPr="006A0EDB">
        <w:rPr>
          <w:b/>
          <w:bCs/>
          <w:sz w:val="24"/>
          <w:szCs w:val="24"/>
        </w:rPr>
        <w:t>o raspodjeli rezultata poslovanja Općine Kloštar Podravski za 2023. godinu</w:t>
      </w:r>
    </w:p>
    <w:p w14:paraId="19760ED2" w14:textId="77777777" w:rsidR="00266720" w:rsidRPr="006A0EDB" w:rsidRDefault="00266720" w:rsidP="00266720">
      <w:pPr>
        <w:jc w:val="center"/>
        <w:rPr>
          <w:b/>
          <w:bCs/>
          <w:sz w:val="22"/>
          <w:szCs w:val="22"/>
        </w:rPr>
      </w:pPr>
    </w:p>
    <w:p w14:paraId="67C0B421" w14:textId="0C22A87A" w:rsidR="00266720" w:rsidRPr="00F74B8B" w:rsidRDefault="00266720" w:rsidP="00F74B8B">
      <w:pPr>
        <w:jc w:val="center"/>
        <w:rPr>
          <w:b/>
          <w:bCs/>
          <w:sz w:val="22"/>
          <w:szCs w:val="22"/>
        </w:rPr>
      </w:pPr>
      <w:r w:rsidRPr="006A0EDB">
        <w:rPr>
          <w:b/>
          <w:bCs/>
          <w:sz w:val="22"/>
          <w:szCs w:val="22"/>
        </w:rPr>
        <w:t>Članak 1.</w:t>
      </w:r>
    </w:p>
    <w:p w14:paraId="1DFEF248" w14:textId="3CF68A26" w:rsidR="00266720" w:rsidRPr="006A0EDB" w:rsidRDefault="00266720" w:rsidP="00266720">
      <w:pPr>
        <w:rPr>
          <w:sz w:val="22"/>
          <w:szCs w:val="22"/>
        </w:rPr>
      </w:pPr>
      <w:r w:rsidRPr="006A0EDB">
        <w:rPr>
          <w:sz w:val="22"/>
          <w:szCs w:val="22"/>
        </w:rPr>
        <w:t>Općina Kloštar Podravski prema Financijskom izvještaju za 2023. godinu iskazala je sljedeći financijski rezultat poslovanja u razdoblju od 01.01.2023. do 31.12.2023.</w:t>
      </w:r>
    </w:p>
    <w:p w14:paraId="0920A2CE" w14:textId="77777777" w:rsidR="00266720" w:rsidRPr="006A0EDB" w:rsidRDefault="00266720" w:rsidP="00266720">
      <w:pPr>
        <w:rPr>
          <w:sz w:val="22"/>
          <w:szCs w:val="22"/>
        </w:rPr>
      </w:pPr>
    </w:p>
    <w:p w14:paraId="149AEAAA" w14:textId="16BDBD6E" w:rsidR="00266720" w:rsidRPr="006A0EDB" w:rsidRDefault="00266720" w:rsidP="00266720">
      <w:pPr>
        <w:rPr>
          <w:sz w:val="22"/>
          <w:szCs w:val="22"/>
        </w:rPr>
      </w:pPr>
      <w:r w:rsidRPr="006A0EDB">
        <w:rPr>
          <w:sz w:val="22"/>
          <w:szCs w:val="22"/>
        </w:rPr>
        <w:t>92211</w:t>
      </w:r>
      <w:r w:rsidR="006661CA" w:rsidRPr="006A0EDB">
        <w:rPr>
          <w:sz w:val="22"/>
          <w:szCs w:val="22"/>
        </w:rPr>
        <w:t xml:space="preserve"> Višak prihoda poslovanja                            303.157,85 eura</w:t>
      </w:r>
    </w:p>
    <w:p w14:paraId="3EF73E0C" w14:textId="3D160288" w:rsidR="006661CA" w:rsidRPr="006A0EDB" w:rsidRDefault="006661CA" w:rsidP="00266720">
      <w:pPr>
        <w:rPr>
          <w:sz w:val="22"/>
          <w:szCs w:val="22"/>
        </w:rPr>
      </w:pPr>
      <w:r w:rsidRPr="006A0EDB">
        <w:rPr>
          <w:sz w:val="22"/>
          <w:szCs w:val="22"/>
        </w:rPr>
        <w:t>92222 Manjak prihoda od nefinancijske imovine  651.144,63 eura</w:t>
      </w:r>
    </w:p>
    <w:p w14:paraId="16845C64" w14:textId="6F62B835" w:rsidR="006661CA" w:rsidRPr="006A0EDB" w:rsidRDefault="006661CA" w:rsidP="00266720">
      <w:pPr>
        <w:rPr>
          <w:sz w:val="22"/>
          <w:szCs w:val="22"/>
        </w:rPr>
      </w:pPr>
      <w:r w:rsidRPr="006A0EDB">
        <w:rPr>
          <w:sz w:val="22"/>
          <w:szCs w:val="22"/>
        </w:rPr>
        <w:t>92223 Manjak primitaka od financijske imovine   170.268,73 eura</w:t>
      </w:r>
    </w:p>
    <w:p w14:paraId="2AF74965" w14:textId="77777777" w:rsidR="006661CA" w:rsidRPr="006A0EDB" w:rsidRDefault="006661CA" w:rsidP="00266720">
      <w:pPr>
        <w:rPr>
          <w:sz w:val="22"/>
          <w:szCs w:val="22"/>
        </w:rPr>
      </w:pPr>
    </w:p>
    <w:p w14:paraId="5CBBD2DE" w14:textId="4D7E68B6" w:rsidR="006661CA" w:rsidRPr="006A0EDB" w:rsidRDefault="006661CA" w:rsidP="00266720">
      <w:pPr>
        <w:rPr>
          <w:sz w:val="22"/>
          <w:szCs w:val="22"/>
        </w:rPr>
      </w:pPr>
      <w:r w:rsidRPr="006A0EDB">
        <w:rPr>
          <w:sz w:val="22"/>
          <w:szCs w:val="22"/>
        </w:rPr>
        <w:t>Ukupni manjak :                                                      518.255,51 eur</w:t>
      </w:r>
      <w:r w:rsidR="00F74B8B">
        <w:rPr>
          <w:sz w:val="22"/>
          <w:szCs w:val="22"/>
        </w:rPr>
        <w:t>a.</w:t>
      </w:r>
    </w:p>
    <w:p w14:paraId="587E2C3A" w14:textId="77777777" w:rsidR="006661CA" w:rsidRPr="006A0EDB" w:rsidRDefault="006661CA" w:rsidP="00266720">
      <w:pPr>
        <w:rPr>
          <w:sz w:val="22"/>
          <w:szCs w:val="22"/>
        </w:rPr>
      </w:pPr>
    </w:p>
    <w:p w14:paraId="3D48AF1D" w14:textId="77777777" w:rsidR="006661CA" w:rsidRPr="006A0EDB" w:rsidRDefault="006661CA" w:rsidP="00266720">
      <w:pPr>
        <w:rPr>
          <w:sz w:val="22"/>
          <w:szCs w:val="22"/>
        </w:rPr>
      </w:pPr>
    </w:p>
    <w:p w14:paraId="577AB4FE" w14:textId="28A5F590" w:rsidR="006661CA" w:rsidRPr="00F74B8B" w:rsidRDefault="006661CA" w:rsidP="00F74B8B">
      <w:pPr>
        <w:jc w:val="center"/>
        <w:rPr>
          <w:b/>
          <w:bCs/>
          <w:sz w:val="22"/>
          <w:szCs w:val="22"/>
        </w:rPr>
      </w:pPr>
      <w:r w:rsidRPr="006A0EDB">
        <w:rPr>
          <w:b/>
          <w:bCs/>
          <w:sz w:val="22"/>
          <w:szCs w:val="22"/>
        </w:rPr>
        <w:t>Članak 2.</w:t>
      </w:r>
    </w:p>
    <w:p w14:paraId="1EE6306E" w14:textId="331E1461" w:rsidR="006661CA" w:rsidRPr="006A0EDB" w:rsidRDefault="001E7E20" w:rsidP="006661CA">
      <w:pPr>
        <w:rPr>
          <w:sz w:val="22"/>
          <w:szCs w:val="22"/>
        </w:rPr>
      </w:pPr>
      <w:r w:rsidRPr="006A0EDB">
        <w:rPr>
          <w:sz w:val="22"/>
          <w:szCs w:val="22"/>
        </w:rPr>
        <w:t>Viškom prihoda poslovanja pokrit će se dio manjka prihoda od nefinancijske imovine u iznosu od 303.157,85 eura, manjak prihoda od nefinancijske imovine nakon toga iznosi 347.986,78 eura. S navedenim raspodjelama, manjak prihoda na dan 31.12.2023. godine iznosi 518.255,51 eur</w:t>
      </w:r>
      <w:r w:rsidR="00F74B8B">
        <w:rPr>
          <w:sz w:val="22"/>
          <w:szCs w:val="22"/>
        </w:rPr>
        <w:t>a</w:t>
      </w:r>
      <w:r w:rsidRPr="006A0EDB">
        <w:rPr>
          <w:sz w:val="22"/>
          <w:szCs w:val="22"/>
        </w:rPr>
        <w:t>.</w:t>
      </w:r>
    </w:p>
    <w:p w14:paraId="0672899D" w14:textId="77777777" w:rsidR="001E7E20" w:rsidRPr="006A0EDB" w:rsidRDefault="001E7E20" w:rsidP="006661CA">
      <w:pPr>
        <w:rPr>
          <w:sz w:val="22"/>
          <w:szCs w:val="22"/>
        </w:rPr>
      </w:pPr>
    </w:p>
    <w:p w14:paraId="57EFC7B0" w14:textId="01CA535B" w:rsidR="001E7E20" w:rsidRPr="00F74B8B" w:rsidRDefault="001E7E20" w:rsidP="00F74B8B">
      <w:pPr>
        <w:jc w:val="center"/>
        <w:rPr>
          <w:b/>
          <w:bCs/>
          <w:sz w:val="22"/>
          <w:szCs w:val="22"/>
        </w:rPr>
      </w:pPr>
      <w:r w:rsidRPr="006A0EDB">
        <w:rPr>
          <w:b/>
          <w:bCs/>
          <w:sz w:val="22"/>
          <w:szCs w:val="22"/>
        </w:rPr>
        <w:t>Članak 3.</w:t>
      </w:r>
    </w:p>
    <w:p w14:paraId="55B55077" w14:textId="480AFC74" w:rsidR="001E7E20" w:rsidRPr="006A0EDB" w:rsidRDefault="001E7E20" w:rsidP="006661CA">
      <w:pPr>
        <w:rPr>
          <w:sz w:val="22"/>
          <w:szCs w:val="22"/>
        </w:rPr>
      </w:pPr>
      <w:r w:rsidRPr="006A0EDB">
        <w:rPr>
          <w:sz w:val="22"/>
          <w:szCs w:val="22"/>
        </w:rPr>
        <w:t>Manjak prihoda za 2023. godinu iznosi 518.255,51 eur</w:t>
      </w:r>
      <w:r w:rsidR="00F74B8B">
        <w:rPr>
          <w:sz w:val="22"/>
          <w:szCs w:val="22"/>
        </w:rPr>
        <w:t>a</w:t>
      </w:r>
      <w:r w:rsidRPr="006A0EDB">
        <w:rPr>
          <w:sz w:val="22"/>
          <w:szCs w:val="22"/>
        </w:rPr>
        <w:t>, a nastao je zbog brojnih ulaganja u projekte u pripremi. Kroz određeno razdoblje doći će do promjene rezultata zbog realizacije zahtjeva za sufinanciranje koji su poslani prema Državnom proračunu RH.</w:t>
      </w:r>
    </w:p>
    <w:p w14:paraId="2947C1FF" w14:textId="77777777" w:rsidR="006661CA" w:rsidRPr="006A0EDB" w:rsidRDefault="006661CA" w:rsidP="00266720">
      <w:pPr>
        <w:rPr>
          <w:sz w:val="22"/>
          <w:szCs w:val="22"/>
        </w:rPr>
      </w:pPr>
    </w:p>
    <w:p w14:paraId="71FC5D35" w14:textId="77777777" w:rsidR="006661CA" w:rsidRPr="006A0EDB" w:rsidRDefault="006661CA" w:rsidP="00266720">
      <w:pPr>
        <w:rPr>
          <w:sz w:val="22"/>
          <w:szCs w:val="22"/>
        </w:rPr>
      </w:pPr>
    </w:p>
    <w:p w14:paraId="0DACCC83" w14:textId="49EC8CD2" w:rsidR="003E082C" w:rsidRPr="006A0EDB" w:rsidRDefault="003E082C" w:rsidP="00F74B8B">
      <w:pPr>
        <w:jc w:val="center"/>
        <w:rPr>
          <w:b/>
          <w:bCs/>
          <w:sz w:val="22"/>
          <w:szCs w:val="22"/>
        </w:rPr>
      </w:pPr>
      <w:r w:rsidRPr="006A0EDB">
        <w:rPr>
          <w:b/>
          <w:bCs/>
          <w:sz w:val="22"/>
          <w:szCs w:val="22"/>
        </w:rPr>
        <w:t>Članak 4.</w:t>
      </w:r>
    </w:p>
    <w:p w14:paraId="4602075B" w14:textId="539AE1C1" w:rsidR="003E082C" w:rsidRPr="006A0EDB" w:rsidRDefault="003E082C" w:rsidP="00266720">
      <w:pPr>
        <w:rPr>
          <w:sz w:val="22"/>
          <w:szCs w:val="22"/>
        </w:rPr>
      </w:pPr>
      <w:r w:rsidRPr="006A0EDB">
        <w:rPr>
          <w:sz w:val="22"/>
          <w:szCs w:val="22"/>
        </w:rPr>
        <w:t>Iznos navedenog manjka prihoda bit će raspoređen Odlukom o sukcesivnom pokriću manjka Općine Kloštar Podravski u razdoblju 202</w:t>
      </w:r>
      <w:r w:rsidR="008D3035">
        <w:rPr>
          <w:sz w:val="22"/>
          <w:szCs w:val="22"/>
        </w:rPr>
        <w:t>5</w:t>
      </w:r>
      <w:r w:rsidRPr="006A0EDB">
        <w:rPr>
          <w:sz w:val="22"/>
          <w:szCs w:val="22"/>
        </w:rPr>
        <w:t>.-202</w:t>
      </w:r>
      <w:r w:rsidR="008D3035">
        <w:rPr>
          <w:sz w:val="22"/>
          <w:szCs w:val="22"/>
        </w:rPr>
        <w:t>7</w:t>
      </w:r>
      <w:r w:rsidRPr="006A0EDB">
        <w:rPr>
          <w:sz w:val="22"/>
          <w:szCs w:val="22"/>
        </w:rPr>
        <w:t>. godine. Kroz izmjene i dopune Proračuna Općine Kloštar Podravski rasporedit će se pokriće navedenog rezultata.</w:t>
      </w:r>
    </w:p>
    <w:p w14:paraId="0C56AE4A" w14:textId="77777777" w:rsidR="003E082C" w:rsidRPr="006A0EDB" w:rsidRDefault="003E082C" w:rsidP="00266720">
      <w:pPr>
        <w:rPr>
          <w:sz w:val="22"/>
          <w:szCs w:val="22"/>
        </w:rPr>
      </w:pPr>
    </w:p>
    <w:p w14:paraId="538C1518" w14:textId="12E32810" w:rsidR="003E082C" w:rsidRPr="00F74B8B" w:rsidRDefault="003E082C" w:rsidP="00F74B8B">
      <w:pPr>
        <w:jc w:val="center"/>
        <w:rPr>
          <w:b/>
          <w:bCs/>
          <w:sz w:val="22"/>
          <w:szCs w:val="22"/>
        </w:rPr>
      </w:pPr>
      <w:r w:rsidRPr="006A0EDB">
        <w:rPr>
          <w:b/>
          <w:bCs/>
          <w:sz w:val="22"/>
          <w:szCs w:val="22"/>
        </w:rPr>
        <w:t>Članak 5.</w:t>
      </w:r>
    </w:p>
    <w:p w14:paraId="13E37FD4" w14:textId="1CEFD8BC" w:rsidR="003E082C" w:rsidRDefault="003E082C" w:rsidP="00266720">
      <w:pPr>
        <w:rPr>
          <w:sz w:val="22"/>
          <w:szCs w:val="22"/>
        </w:rPr>
      </w:pPr>
      <w:r w:rsidRPr="006A0EDB">
        <w:rPr>
          <w:sz w:val="22"/>
          <w:szCs w:val="22"/>
        </w:rPr>
        <w:t xml:space="preserve">Ova </w:t>
      </w:r>
      <w:r w:rsidR="00F74B8B">
        <w:rPr>
          <w:sz w:val="22"/>
          <w:szCs w:val="22"/>
        </w:rPr>
        <w:t>O</w:t>
      </w:r>
      <w:r w:rsidRPr="006A0EDB">
        <w:rPr>
          <w:sz w:val="22"/>
          <w:szCs w:val="22"/>
        </w:rPr>
        <w:t>dluka stupa na snagu osmog dana od dana objave u službenom glasniku „Koprivničko-križevačke županije“.</w:t>
      </w:r>
    </w:p>
    <w:p w14:paraId="4E3AD139" w14:textId="77777777" w:rsidR="006A0EDB" w:rsidRPr="006A0EDB" w:rsidRDefault="006A0EDB" w:rsidP="00266720">
      <w:pPr>
        <w:rPr>
          <w:sz w:val="22"/>
          <w:szCs w:val="22"/>
        </w:rPr>
      </w:pPr>
    </w:p>
    <w:p w14:paraId="64BECA9A" w14:textId="77777777" w:rsidR="006A0EDB" w:rsidRPr="006A0EDB" w:rsidRDefault="006A0EDB" w:rsidP="00266720">
      <w:pPr>
        <w:rPr>
          <w:sz w:val="22"/>
          <w:szCs w:val="22"/>
        </w:rPr>
      </w:pPr>
    </w:p>
    <w:p w14:paraId="0C80C312" w14:textId="77777777" w:rsidR="00F74B8B" w:rsidRDefault="00F74B8B" w:rsidP="00F74B8B">
      <w:pPr>
        <w:jc w:val="both"/>
        <w:rPr>
          <w:sz w:val="22"/>
          <w:szCs w:val="22"/>
        </w:rPr>
      </w:pPr>
    </w:p>
    <w:p w14:paraId="42C851EC" w14:textId="77777777" w:rsidR="00F74B8B" w:rsidRDefault="00F74B8B" w:rsidP="00F74B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OPĆINSKO VIJEĆE </w:t>
      </w:r>
    </w:p>
    <w:p w14:paraId="19FB900C" w14:textId="77777777" w:rsidR="00F74B8B" w:rsidRDefault="00F74B8B" w:rsidP="00F74B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OPĆINE KLOŠTAR PODRAVSKI</w:t>
      </w:r>
    </w:p>
    <w:p w14:paraId="62D1D082" w14:textId="77777777" w:rsidR="00F74B8B" w:rsidRDefault="00F74B8B" w:rsidP="00F74B8B">
      <w:pPr>
        <w:jc w:val="both"/>
        <w:rPr>
          <w:b/>
          <w:sz w:val="22"/>
          <w:szCs w:val="22"/>
        </w:rPr>
      </w:pPr>
    </w:p>
    <w:p w14:paraId="2638F541" w14:textId="77777777" w:rsidR="00F74B8B" w:rsidRDefault="00F74B8B" w:rsidP="00F74B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KLASA: 400-01/24-01/06</w:t>
      </w:r>
    </w:p>
    <w:p w14:paraId="722572E9" w14:textId="77777777" w:rsidR="00F74B8B" w:rsidRDefault="00F74B8B" w:rsidP="00F74B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URBROJ: 2137-16-01/01-24-01</w:t>
      </w:r>
    </w:p>
    <w:p w14:paraId="21B64C9B" w14:textId="77777777" w:rsidR="00F74B8B" w:rsidRDefault="00F74B8B" w:rsidP="00F74B8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Kloštar Podravski, </w:t>
      </w:r>
      <w:r>
        <w:rPr>
          <w:sz w:val="22"/>
          <w:szCs w:val="22"/>
        </w:rPr>
        <w:t>30. prosinca 2024.</w:t>
      </w:r>
    </w:p>
    <w:p w14:paraId="69A5A8CD" w14:textId="77777777" w:rsidR="00F74B8B" w:rsidRDefault="00F74B8B" w:rsidP="00F74B8B">
      <w:pPr>
        <w:jc w:val="both"/>
        <w:rPr>
          <w:b/>
          <w:sz w:val="22"/>
          <w:szCs w:val="22"/>
        </w:rPr>
      </w:pPr>
    </w:p>
    <w:p w14:paraId="1349C027" w14:textId="77777777" w:rsidR="00F74B8B" w:rsidRDefault="00F74B8B" w:rsidP="00F74B8B">
      <w:pPr>
        <w:ind w:left="340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PREDSJEDNICA:</w:t>
      </w:r>
      <w:r>
        <w:rPr>
          <w:b/>
          <w:sz w:val="22"/>
          <w:szCs w:val="22"/>
        </w:rPr>
        <w:br/>
        <w:t xml:space="preserve">Marija </w:t>
      </w:r>
      <w:proofErr w:type="spellStart"/>
      <w:r>
        <w:rPr>
          <w:b/>
          <w:sz w:val="22"/>
          <w:szCs w:val="22"/>
        </w:rPr>
        <w:t>Šimunko</w:t>
      </w:r>
      <w:proofErr w:type="spellEnd"/>
    </w:p>
    <w:p w14:paraId="035D929C" w14:textId="6883D803" w:rsidR="003E082C" w:rsidRPr="00266720" w:rsidRDefault="003E082C" w:rsidP="00D261BB"/>
    <w:sectPr w:rsidR="003E082C" w:rsidRPr="00266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20"/>
    <w:rsid w:val="00092407"/>
    <w:rsid w:val="001E7E20"/>
    <w:rsid w:val="00266720"/>
    <w:rsid w:val="00291CB3"/>
    <w:rsid w:val="003E082C"/>
    <w:rsid w:val="006661CA"/>
    <w:rsid w:val="006A0EDB"/>
    <w:rsid w:val="00753B00"/>
    <w:rsid w:val="007F48C5"/>
    <w:rsid w:val="008D3035"/>
    <w:rsid w:val="00AE7227"/>
    <w:rsid w:val="00BF5971"/>
    <w:rsid w:val="00D261BB"/>
    <w:rsid w:val="00D96AE8"/>
    <w:rsid w:val="00E46144"/>
    <w:rsid w:val="00F32B77"/>
    <w:rsid w:val="00F74B8B"/>
    <w:rsid w:val="00F8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9287"/>
  <w15:chartTrackingRefBased/>
  <w15:docId w15:val="{767EA131-3735-4EEB-BFAB-A713B865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72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6</cp:revision>
  <cp:lastPrinted>2024-12-30T15:44:00Z</cp:lastPrinted>
  <dcterms:created xsi:type="dcterms:W3CDTF">2024-12-30T10:00:00Z</dcterms:created>
  <dcterms:modified xsi:type="dcterms:W3CDTF">2024-12-30T15:44:00Z</dcterms:modified>
</cp:coreProperties>
</file>