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6874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           </w:t>
      </w:r>
      <w:r w:rsidRPr="00956C5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571639D" wp14:editId="2A075720">
            <wp:extent cx="400050" cy="50175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7" cy="50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C52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 </w:t>
      </w:r>
    </w:p>
    <w:p w14:paraId="78AA2FF6" w14:textId="77777777" w:rsidR="00956C52" w:rsidRPr="00956C52" w:rsidRDefault="00956C52" w:rsidP="00956C5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 xml:space="preserve">       REPUBLIKA HRVATSKA</w:t>
      </w:r>
    </w:p>
    <w:p w14:paraId="6ADF6DCA" w14:textId="3F7C4EA9" w:rsidR="00E912CF" w:rsidRDefault="00956C52" w:rsidP="00E912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>Koprivničko-križevačka župan</w:t>
      </w:r>
      <w:r w:rsidR="00E912CF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>ija</w:t>
      </w:r>
    </w:p>
    <w:p w14:paraId="53018995" w14:textId="3E8E0EED" w:rsidR="00956C52" w:rsidRPr="00956C52" w:rsidRDefault="00956C52" w:rsidP="00E912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 xml:space="preserve">OPĆINA </w:t>
      </w:r>
      <w:r w:rsidR="00E912CF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>KLOŠTAR PODRAVSKI</w:t>
      </w:r>
    </w:p>
    <w:p w14:paraId="7D08022D" w14:textId="77777777" w:rsidR="00956C52" w:rsidRPr="00956C52" w:rsidRDefault="00956C52" w:rsidP="00956C5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sl-SI" w:eastAsia="hr-HR"/>
        </w:rPr>
        <w:t xml:space="preserve">      OPĆINSKI NAČELNIK</w:t>
      </w:r>
    </w:p>
    <w:p w14:paraId="6492C596" w14:textId="77777777" w:rsidR="002C7C37" w:rsidRDefault="002C7C37" w:rsidP="002C7C37">
      <w:pPr>
        <w:spacing w:after="0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14:paraId="65C97EDD" w14:textId="08A17C8E" w:rsidR="002C7C37" w:rsidRPr="000005BD" w:rsidRDefault="002C7C37" w:rsidP="002C7C3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5BD">
        <w:rPr>
          <w:rFonts w:ascii="Times New Roman" w:hAnsi="Times New Roman" w:cs="Times New Roman"/>
          <w:color w:val="000000" w:themeColor="text1"/>
          <w:sz w:val="24"/>
          <w:szCs w:val="24"/>
        </w:rPr>
        <w:t>KLASA: 112-0</w:t>
      </w:r>
      <w:r w:rsidR="007A04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005BD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5F70C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005BD">
        <w:rPr>
          <w:rFonts w:ascii="Times New Roman" w:hAnsi="Times New Roman" w:cs="Times New Roman"/>
          <w:color w:val="000000" w:themeColor="text1"/>
          <w:sz w:val="24"/>
          <w:szCs w:val="24"/>
        </w:rPr>
        <w:t>-01/0</w:t>
      </w:r>
      <w:r w:rsidR="007A04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7E14E3BC" w14:textId="3ABFE967" w:rsidR="002C7C37" w:rsidRPr="000005BD" w:rsidRDefault="002C7C37" w:rsidP="002C7C3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5BD">
        <w:rPr>
          <w:rFonts w:ascii="Times New Roman" w:hAnsi="Times New Roman" w:cs="Times New Roman"/>
          <w:color w:val="000000" w:themeColor="text1"/>
          <w:sz w:val="24"/>
          <w:szCs w:val="24"/>
        </w:rPr>
        <w:t>URBROJ: 2137-16-01/01-2</w:t>
      </w:r>
      <w:r w:rsidR="005F70C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005BD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5F70C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0271A261" w14:textId="57A3519C" w:rsidR="002C7C37" w:rsidRPr="00440D15" w:rsidRDefault="002C7C37" w:rsidP="002C7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PODRAVSKI:</w:t>
      </w:r>
      <w:r w:rsidR="00C5692E">
        <w:rPr>
          <w:rFonts w:ascii="Times New Roman" w:hAnsi="Times New Roman" w:cs="Times New Roman"/>
          <w:sz w:val="24"/>
          <w:szCs w:val="24"/>
        </w:rPr>
        <w:t xml:space="preserve"> </w:t>
      </w:r>
      <w:r w:rsidR="005F70C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70C1">
        <w:rPr>
          <w:rFonts w:ascii="Times New Roman" w:hAnsi="Times New Roman" w:cs="Times New Roman"/>
          <w:sz w:val="24"/>
          <w:szCs w:val="24"/>
        </w:rPr>
        <w:t>rujna</w:t>
      </w:r>
      <w:r w:rsidRPr="00440D15">
        <w:rPr>
          <w:rFonts w:ascii="Times New Roman" w:hAnsi="Times New Roman" w:cs="Times New Roman"/>
          <w:sz w:val="24"/>
          <w:szCs w:val="24"/>
        </w:rPr>
        <w:t xml:space="preserve"> 202</w:t>
      </w:r>
      <w:r w:rsidR="005F70C1">
        <w:rPr>
          <w:rFonts w:ascii="Times New Roman" w:hAnsi="Times New Roman" w:cs="Times New Roman"/>
          <w:sz w:val="24"/>
          <w:szCs w:val="24"/>
        </w:rPr>
        <w:t>5</w:t>
      </w:r>
      <w:r w:rsidRPr="00440D15">
        <w:rPr>
          <w:rFonts w:ascii="Times New Roman" w:hAnsi="Times New Roman" w:cs="Times New Roman"/>
          <w:sz w:val="24"/>
          <w:szCs w:val="24"/>
        </w:rPr>
        <w:t>.</w:t>
      </w:r>
    </w:p>
    <w:p w14:paraId="5C6F191C" w14:textId="77777777" w:rsidR="002C7C37" w:rsidRDefault="002C7C37" w:rsidP="002C7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14:paraId="7D1962E1" w14:textId="2D233805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</w:t>
      </w:r>
    </w:p>
    <w:p w14:paraId="51F3590F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FAC7015" w14:textId="6D29CABE" w:rsidR="00956C52" w:rsidRPr="00956C52" w:rsidRDefault="00956C52" w:rsidP="00786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temelju članka 4</w:t>
      </w:r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Statuta Općine </w:t>
      </w:r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 Podravski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(“Službeni glasnik Koprivničko-križevačke županije” bro</w:t>
      </w:r>
      <w:r w:rsidR="00E912C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 4/</w:t>
      </w:r>
      <w:r w:rsidR="007A04C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21)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236E2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</w:t>
      </w:r>
      <w:r w:rsidRPr="00956C5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pćinski načelnik donio je </w:t>
      </w:r>
    </w:p>
    <w:p w14:paraId="1554DB74" w14:textId="77777777" w:rsid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373B480" w14:textId="77777777" w:rsidR="0078666C" w:rsidRDefault="0078666C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38E077A7" w14:textId="77777777" w:rsidR="0078666C" w:rsidRPr="00956C52" w:rsidRDefault="0078666C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65B23E7" w14:textId="77777777" w:rsidR="00956C52" w:rsidRPr="00956C52" w:rsidRDefault="00956C52" w:rsidP="0095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 D L U K U</w:t>
      </w:r>
    </w:p>
    <w:p w14:paraId="417D0D6A" w14:textId="1C5B0C52" w:rsidR="00FE6615" w:rsidRDefault="00956C52" w:rsidP="0095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o </w:t>
      </w:r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raspisiv</w:t>
      </w:r>
      <w:r w:rsidR="007A04CA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anju OGLASA</w:t>
      </w:r>
      <w:r w:rsidR="00FE6615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za prijam službenika u </w:t>
      </w:r>
    </w:p>
    <w:p w14:paraId="757873B2" w14:textId="6F386117" w:rsidR="00956C52" w:rsidRPr="00956C52" w:rsidRDefault="00FE6615" w:rsidP="0095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Jedinstveni upravni odjel Općine </w:t>
      </w:r>
      <w:r w:rsidR="00E912C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Kloštar Podravski</w:t>
      </w:r>
    </w:p>
    <w:p w14:paraId="28FB6BDA" w14:textId="77777777" w:rsid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0654B28" w14:textId="77777777" w:rsidR="0078666C" w:rsidRDefault="0078666C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90129E0" w14:textId="77777777" w:rsidR="0078666C" w:rsidRPr="00956C52" w:rsidRDefault="0078666C" w:rsidP="00786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78666C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I.</w:t>
      </w:r>
    </w:p>
    <w:p w14:paraId="1CB0693E" w14:textId="6EE7F52F" w:rsidR="00956C52" w:rsidRPr="00C5692E" w:rsidRDefault="00956C52" w:rsidP="00C5692E">
      <w:pPr>
        <w:spacing w:line="256" w:lineRule="auto"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Utvrđuje se potreba </w:t>
      </w:r>
      <w:r w:rsidR="00FE6615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popunjavanja</w:t>
      </w:r>
      <w:r w:rsidR="002C7C37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FE6615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radnog mjesta –</w:t>
      </w:r>
      <w:r w:rsidR="00C5692E" w:rsidRPr="00C5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92E" w:rsidRPr="00C5692E">
        <w:rPr>
          <w:rFonts w:ascii="Times New Roman" w:hAnsi="Times New Roman" w:cs="Times New Roman"/>
          <w:bCs/>
          <w:sz w:val="24"/>
          <w:szCs w:val="24"/>
        </w:rPr>
        <w:t>REFERENT</w:t>
      </w:r>
      <w:r w:rsidR="00953E54">
        <w:rPr>
          <w:rFonts w:ascii="Times New Roman" w:hAnsi="Times New Roman" w:cs="Times New Roman"/>
          <w:bCs/>
          <w:sz w:val="24"/>
          <w:szCs w:val="24"/>
        </w:rPr>
        <w:t>/ICA</w:t>
      </w:r>
      <w:r w:rsidR="00C5692E" w:rsidRPr="00C5692E">
        <w:rPr>
          <w:rFonts w:ascii="Times New Roman" w:hAnsi="Times New Roman" w:cs="Times New Roman"/>
          <w:bCs/>
          <w:sz w:val="24"/>
          <w:szCs w:val="24"/>
        </w:rPr>
        <w:t xml:space="preserve"> ZA PROJEKTE EU-VODITELJ PROJEKTA– 1 izvršitelj/ica</w:t>
      </w:r>
      <w:r w:rsidR="00C5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615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u Jedinstvenom upravnom odjelu Općine </w:t>
      </w:r>
      <w:r w:rsidR="00E912CF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Kloštar Podravski </w:t>
      </w:r>
      <w:r w:rsidR="00FE6615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koje je sistematizirano Pravilnikom o unutarnjem redu Jedinstvnog upravnog odjela Općine </w:t>
      </w:r>
      <w:r w:rsidR="00E912CF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 Podravski</w:t>
      </w:r>
      <w:r w:rsidR="00FE6615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 za koje su predviđena sredstva u proračunu Općine </w:t>
      </w:r>
      <w:r w:rsidR="00E912CF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 Podravski</w:t>
      </w:r>
      <w:r w:rsidR="00FE6615" w:rsidRPr="00C5692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</w:p>
    <w:p w14:paraId="36C23475" w14:textId="77777777" w:rsidR="0078666C" w:rsidRDefault="0078666C" w:rsidP="00786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3634A8A" w14:textId="77777777" w:rsidR="0078666C" w:rsidRDefault="0078666C" w:rsidP="00786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232F6867" w14:textId="77777777" w:rsidR="0078666C" w:rsidRPr="0078666C" w:rsidRDefault="0078666C" w:rsidP="00786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II.</w:t>
      </w:r>
    </w:p>
    <w:p w14:paraId="6CC4E9D8" w14:textId="26AA2381" w:rsidR="0078666C" w:rsidRDefault="0078666C" w:rsidP="00786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Radno mjesto će se popuniti </w:t>
      </w:r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sukladno Zakonu o službenicima i namještenicima u lokalnoj i područnoj (regionalnoj) samoupravi (“Narodne novine” broj 86/08, 61/11, 4/1</w:t>
      </w:r>
      <w:r w:rsidR="002C343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8</w:t>
      </w:r>
      <w:r w:rsidR="0052115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="002C343F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112/19</w:t>
      </w:r>
      <w:r w:rsidR="0052115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 i 17/25</w:t>
      </w:r>
      <w:r w:rsidR="00FE661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594BE6AC" w14:textId="77777777" w:rsidR="0078666C" w:rsidRDefault="0078666C" w:rsidP="00956C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4FDD4134" w14:textId="77777777" w:rsidR="0078666C" w:rsidRPr="00956C52" w:rsidRDefault="0078666C" w:rsidP="00956C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61B573B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1EE6F7E" w14:textId="77777777" w:rsidR="00956C52" w:rsidRPr="00956C52" w:rsidRDefault="0078666C" w:rsidP="0095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</w:p>
    <w:p w14:paraId="0337EE66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3C16652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D7F1228" w14:textId="77777777" w:rsidR="00956C52" w:rsidRPr="00956C52" w:rsidRDefault="00956C52" w:rsidP="00956C5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OPĆINSKI NAČELNIK:</w:t>
      </w:r>
    </w:p>
    <w:p w14:paraId="0EE88C7C" w14:textId="2E0FF8B6" w:rsidR="00956C52" w:rsidRPr="00956C52" w:rsidRDefault="00956C52" w:rsidP="00956C5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956C52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          </w:t>
      </w:r>
      <w:r w:rsidR="00E912C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Siniša Pavlović</w:t>
      </w:r>
    </w:p>
    <w:p w14:paraId="0A621F95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16242E2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1ACDB4D" w14:textId="77777777" w:rsidR="00956C52" w:rsidRPr="00956C52" w:rsidRDefault="00956C52" w:rsidP="00956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3F65F4E9" w14:textId="77777777"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747B0"/>
    <w:multiLevelType w:val="hybridMultilevel"/>
    <w:tmpl w:val="7C847940"/>
    <w:lvl w:ilvl="0" w:tplc="9A9E2D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96926"/>
    <w:multiLevelType w:val="hybridMultilevel"/>
    <w:tmpl w:val="3EB40D30"/>
    <w:lvl w:ilvl="0" w:tplc="66DC9AA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984">
    <w:abstractNumId w:val="1"/>
  </w:num>
  <w:num w:numId="2" w16cid:durableId="202659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52"/>
    <w:rsid w:val="00236E20"/>
    <w:rsid w:val="002C10B0"/>
    <w:rsid w:val="002C343F"/>
    <w:rsid w:val="002C7C37"/>
    <w:rsid w:val="00335F55"/>
    <w:rsid w:val="003B6123"/>
    <w:rsid w:val="0052115C"/>
    <w:rsid w:val="005F70C1"/>
    <w:rsid w:val="006355FE"/>
    <w:rsid w:val="006D60EE"/>
    <w:rsid w:val="0078666C"/>
    <w:rsid w:val="007A04CA"/>
    <w:rsid w:val="0088585A"/>
    <w:rsid w:val="00953E54"/>
    <w:rsid w:val="00956C52"/>
    <w:rsid w:val="00A81ADD"/>
    <w:rsid w:val="00B40F6D"/>
    <w:rsid w:val="00B626C9"/>
    <w:rsid w:val="00B8597E"/>
    <w:rsid w:val="00C5692E"/>
    <w:rsid w:val="00D94C96"/>
    <w:rsid w:val="00E44FE5"/>
    <w:rsid w:val="00E912CF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C8D7"/>
  <w15:chartTrackingRefBased/>
  <w15:docId w15:val="{5E251D85-3435-4CB6-AADC-AF7E321D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61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12CF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Opcina Klostar Podravski</cp:lastModifiedBy>
  <cp:revision>4</cp:revision>
  <cp:lastPrinted>2022-07-21T08:22:00Z</cp:lastPrinted>
  <dcterms:created xsi:type="dcterms:W3CDTF">2025-09-24T12:53:00Z</dcterms:created>
  <dcterms:modified xsi:type="dcterms:W3CDTF">2025-09-24T12:56:00Z</dcterms:modified>
</cp:coreProperties>
</file>