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D922" w14:textId="77777777" w:rsidR="00DC3C43" w:rsidRPr="002B6686" w:rsidRDefault="00DC3C43" w:rsidP="00DC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05CB7DF7" w14:textId="4D5F319D" w:rsidR="008F5A77" w:rsidRPr="002B6686" w:rsidRDefault="00CB6783" w:rsidP="008F5A77">
      <w:pPr>
        <w:pStyle w:val="Naslov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zh-CN"/>
        </w:rPr>
      </w:pPr>
      <w:r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hr-HR" w:eastAsia="zh-CN"/>
        </w:rPr>
        <w:t xml:space="preserve">Na temelju članka </w:t>
      </w:r>
      <w:r w:rsidR="006243C9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 xml:space="preserve">30. </w:t>
      </w:r>
      <w:proofErr w:type="spellStart"/>
      <w:r w:rsidR="006243C9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>Statuta</w:t>
      </w:r>
      <w:proofErr w:type="spellEnd"/>
      <w:r w:rsidR="006243C9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="006243C9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>Općine</w:t>
      </w:r>
      <w:proofErr w:type="spellEnd"/>
      <w:r w:rsidR="006243C9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="006243C9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>K</w:t>
      </w:r>
      <w:r w:rsidR="00E10A60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>loštar</w:t>
      </w:r>
      <w:proofErr w:type="spellEnd"/>
      <w:r w:rsidR="00E10A60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 xml:space="preserve"> Podravski</w:t>
      </w:r>
      <w:r w:rsidR="006243C9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 xml:space="preserve"> ("</w:t>
      </w:r>
      <w:proofErr w:type="spellStart"/>
      <w:r w:rsidR="006243C9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>Službeni</w:t>
      </w:r>
      <w:proofErr w:type="spellEnd"/>
      <w:r w:rsidR="006243C9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="006243C9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>glasnik</w:t>
      </w:r>
      <w:proofErr w:type="spellEnd"/>
      <w:r w:rsidR="006243C9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="006243C9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>Koprivničko-križevačke</w:t>
      </w:r>
      <w:proofErr w:type="spellEnd"/>
      <w:r w:rsidR="006243C9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proofErr w:type="gramStart"/>
      <w:r w:rsidR="006243C9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>županije</w:t>
      </w:r>
      <w:proofErr w:type="spellEnd"/>
      <w:r w:rsidR="006243C9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 xml:space="preserve">“ </w:t>
      </w:r>
      <w:proofErr w:type="spellStart"/>
      <w:r w:rsidR="006243C9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>broj</w:t>
      </w:r>
      <w:proofErr w:type="spellEnd"/>
      <w:proofErr w:type="gramEnd"/>
      <w:r w:rsidR="006243C9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 xml:space="preserve"> </w:t>
      </w:r>
      <w:r w:rsidR="00E10A60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>4/21</w:t>
      </w:r>
      <w:r w:rsidR="006243C9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 xml:space="preserve">) </w:t>
      </w:r>
      <w:r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hr-HR" w:eastAsia="zh-CN"/>
        </w:rPr>
        <w:t>i čl</w:t>
      </w:r>
      <w:r w:rsidR="00E10A60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hr-HR" w:eastAsia="zh-CN"/>
        </w:rPr>
        <w:t>anka</w:t>
      </w:r>
      <w:r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hr-HR" w:eastAsia="zh-CN"/>
        </w:rPr>
        <w:t xml:space="preserve">. 12. </w:t>
      </w:r>
      <w:r w:rsidR="00E10A60" w:rsidRPr="002B6686">
        <w:rPr>
          <w:rFonts w:ascii="Times New Roman" w:hAnsi="Times New Roman" w:cs="Times New Roman"/>
          <w:color w:val="000000" w:themeColor="text1"/>
          <w:sz w:val="22"/>
          <w:szCs w:val="22"/>
          <w:lang w:val="hr-HR"/>
        </w:rPr>
        <w:t xml:space="preserve">Etičkog kodeks nositelja političkih dužnosti u </w:t>
      </w:r>
      <w:r w:rsidR="008F5A77" w:rsidRPr="002B6686">
        <w:rPr>
          <w:rFonts w:ascii="Times New Roman" w:hAnsi="Times New Roman" w:cs="Times New Roman"/>
          <w:color w:val="000000" w:themeColor="text1"/>
          <w:sz w:val="22"/>
          <w:szCs w:val="22"/>
          <w:lang w:val="hr-HR"/>
        </w:rPr>
        <w:t>O</w:t>
      </w:r>
      <w:r w:rsidR="00E10A60" w:rsidRPr="002B6686">
        <w:rPr>
          <w:rFonts w:ascii="Times New Roman" w:hAnsi="Times New Roman" w:cs="Times New Roman"/>
          <w:color w:val="000000" w:themeColor="text1"/>
          <w:sz w:val="22"/>
          <w:szCs w:val="22"/>
          <w:lang w:val="hr-HR"/>
        </w:rPr>
        <w:t>pćini Kloštar Podravski</w:t>
      </w:r>
      <w:r w:rsidR="008F5A77" w:rsidRPr="002B6686">
        <w:rPr>
          <w:rFonts w:ascii="Times New Roman" w:hAnsi="Times New Roman" w:cs="Times New Roman"/>
          <w:color w:val="000000" w:themeColor="text1"/>
          <w:sz w:val="22"/>
          <w:szCs w:val="22"/>
          <w:lang w:val="hr-HR"/>
        </w:rPr>
        <w:t xml:space="preserve"> </w:t>
      </w:r>
      <w:r w:rsidR="008F5A77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>("</w:t>
      </w:r>
      <w:proofErr w:type="spellStart"/>
      <w:r w:rsidR="008F5A77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>Službeni</w:t>
      </w:r>
      <w:proofErr w:type="spellEnd"/>
      <w:r w:rsidR="008F5A77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="008F5A77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>glasnik</w:t>
      </w:r>
      <w:proofErr w:type="spellEnd"/>
      <w:r w:rsidR="008F5A77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="008F5A77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>Koprivničko-križevačke</w:t>
      </w:r>
      <w:proofErr w:type="spellEnd"/>
      <w:r w:rsidR="008F5A77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="008F5A77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>županije</w:t>
      </w:r>
      <w:proofErr w:type="spellEnd"/>
      <w:r w:rsidR="008F5A77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 xml:space="preserve">“ </w:t>
      </w:r>
      <w:proofErr w:type="spellStart"/>
      <w:r w:rsidR="008F5A77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>broj</w:t>
      </w:r>
      <w:proofErr w:type="spellEnd"/>
      <w:r w:rsidR="008F5A77" w:rsidRPr="002B6686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zh-CN"/>
        </w:rPr>
        <w:t xml:space="preserve"> 11/22) </w:t>
      </w:r>
      <w:r w:rsidR="008F5A77" w:rsidRPr="002B668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zh-CN"/>
        </w:rPr>
        <w:t xml:space="preserve">Općinsko vijeće Općine Kloštar Podravski na </w:t>
      </w:r>
      <w:r w:rsidR="001370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zh-CN"/>
        </w:rPr>
        <w:t>11</w:t>
      </w:r>
      <w:r w:rsidR="008F5A77" w:rsidRPr="002B668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zh-CN"/>
        </w:rPr>
        <w:t>. sjednici održanoj</w:t>
      </w:r>
      <w:r w:rsidR="001370B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zh-CN"/>
        </w:rPr>
        <w:t xml:space="preserve"> 28. lipnja</w:t>
      </w:r>
      <w:r w:rsidR="008F5A77" w:rsidRPr="002B668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zh-CN"/>
        </w:rPr>
        <w:t xml:space="preserve"> 2022. donijelo je</w:t>
      </w:r>
    </w:p>
    <w:p w14:paraId="273124B6" w14:textId="45E0D0EC" w:rsidR="00CB6783" w:rsidRPr="002B6686" w:rsidRDefault="00CB6783" w:rsidP="00CB6783">
      <w:pPr>
        <w:spacing w:line="259" w:lineRule="auto"/>
        <w:jc w:val="both"/>
        <w:rPr>
          <w:rFonts w:ascii="Times New Roman" w:eastAsiaTheme="minorEastAsia" w:hAnsi="Times New Roman" w:cs="Times New Roman"/>
          <w:lang w:val="hr-HR" w:eastAsia="zh-CN"/>
        </w:rPr>
      </w:pPr>
    </w:p>
    <w:p w14:paraId="78769275" w14:textId="60F6E6EF" w:rsidR="001C1AD5" w:rsidRPr="00994DC2" w:rsidRDefault="001C1AD5" w:rsidP="001C1A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  <w:lang w:val="hr-HR"/>
        </w:rPr>
      </w:pPr>
      <w:r>
        <w:rPr>
          <w:rFonts w:ascii="Times-Roman" w:hAnsi="Times-Roman" w:cs="Times-Roman"/>
          <w:b/>
          <w:bCs/>
          <w:sz w:val="24"/>
          <w:szCs w:val="24"/>
          <w:lang w:val="hr-HR"/>
        </w:rPr>
        <w:t xml:space="preserve">                                                                       </w:t>
      </w:r>
      <w:r w:rsidRPr="00994DC2">
        <w:rPr>
          <w:rFonts w:ascii="Times-Roman" w:hAnsi="Times-Roman" w:cs="Times-Roman"/>
          <w:b/>
          <w:bCs/>
          <w:sz w:val="24"/>
          <w:szCs w:val="24"/>
          <w:lang w:val="hr-HR"/>
        </w:rPr>
        <w:t>ODLUKU</w:t>
      </w:r>
    </w:p>
    <w:p w14:paraId="77DD9207" w14:textId="77777777" w:rsidR="001C1AD5" w:rsidRDefault="001C1AD5" w:rsidP="001C1AD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  <w:lang w:val="hr-HR"/>
        </w:rPr>
      </w:pPr>
      <w:r>
        <w:rPr>
          <w:rFonts w:ascii="Times-Roman" w:hAnsi="Times-Roman" w:cs="Times-Roman"/>
          <w:b/>
          <w:bCs/>
          <w:sz w:val="24"/>
          <w:szCs w:val="24"/>
          <w:lang w:val="hr-HR"/>
        </w:rPr>
        <w:t xml:space="preserve">           </w:t>
      </w:r>
      <w:r w:rsidRPr="00994DC2">
        <w:rPr>
          <w:rFonts w:ascii="Times-Roman" w:hAnsi="Times-Roman" w:cs="Times-Roman"/>
          <w:b/>
          <w:bCs/>
          <w:sz w:val="24"/>
          <w:szCs w:val="24"/>
          <w:lang w:val="hr-HR"/>
        </w:rPr>
        <w:t xml:space="preserve">o imenovanju </w:t>
      </w:r>
      <w:r>
        <w:rPr>
          <w:rFonts w:ascii="Times-Roman" w:hAnsi="Times-Roman" w:cs="Times-Roman"/>
          <w:b/>
          <w:bCs/>
          <w:sz w:val="24"/>
          <w:szCs w:val="24"/>
          <w:lang w:val="hr-HR"/>
        </w:rPr>
        <w:t>Etičkog odbora</w:t>
      </w:r>
    </w:p>
    <w:p w14:paraId="0A381CBE" w14:textId="77777777" w:rsidR="001C1AD5" w:rsidRDefault="001C1AD5" w:rsidP="001C1AD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-Roman" w:hAnsi="Times-Roman" w:cs="Times-Roman"/>
          <w:b/>
          <w:bCs/>
          <w:sz w:val="24"/>
          <w:szCs w:val="24"/>
          <w:lang w:val="hr-HR"/>
        </w:rPr>
      </w:pPr>
    </w:p>
    <w:p w14:paraId="25B364CA" w14:textId="77777777" w:rsidR="001C1AD5" w:rsidRDefault="001C1AD5" w:rsidP="001C1A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  <w:lang w:val="hr-HR"/>
        </w:rPr>
      </w:pPr>
    </w:p>
    <w:p w14:paraId="3E35576E" w14:textId="64801121" w:rsidR="001C1AD5" w:rsidRPr="00C7146A" w:rsidRDefault="001C1AD5" w:rsidP="00C7146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  <w:lang w:val="hr-HR"/>
        </w:rPr>
      </w:pPr>
      <w:r>
        <w:rPr>
          <w:rFonts w:ascii="Times-Roman" w:hAnsi="Times-Roman" w:cs="Times-Roman"/>
          <w:b/>
          <w:bCs/>
          <w:sz w:val="24"/>
          <w:szCs w:val="24"/>
          <w:lang w:val="hr-HR"/>
        </w:rPr>
        <w:t>I.</w:t>
      </w:r>
    </w:p>
    <w:p w14:paraId="1F67E796" w14:textId="58EB5B7B" w:rsidR="001C1AD5" w:rsidRPr="002202CD" w:rsidRDefault="001C1AD5" w:rsidP="001C1A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r-HR"/>
        </w:rPr>
      </w:pPr>
      <w:r w:rsidRPr="002202CD">
        <w:rPr>
          <w:rFonts w:ascii="Times-Roman" w:hAnsi="Times-Roman" w:cs="Times-Roman"/>
          <w:sz w:val="24"/>
          <w:szCs w:val="24"/>
          <w:lang w:val="hr-HR"/>
        </w:rPr>
        <w:t xml:space="preserve">Ovom se Odlukom imenuje </w:t>
      </w:r>
      <w:r>
        <w:rPr>
          <w:rFonts w:ascii="Times-Roman" w:hAnsi="Times-Roman" w:cs="Times-Roman"/>
          <w:sz w:val="24"/>
          <w:szCs w:val="24"/>
          <w:lang w:val="hr-HR"/>
        </w:rPr>
        <w:t>Etički odbor</w:t>
      </w:r>
      <w:r w:rsidRPr="002202CD">
        <w:rPr>
          <w:rFonts w:ascii="Times-Roman" w:hAnsi="Times-Roman" w:cs="Times-Roman"/>
          <w:sz w:val="24"/>
          <w:szCs w:val="24"/>
          <w:lang w:val="hr-HR"/>
        </w:rPr>
        <w:t xml:space="preserve"> Općine </w:t>
      </w:r>
      <w:r>
        <w:rPr>
          <w:rFonts w:ascii="Times-Roman" w:hAnsi="Times-Roman" w:cs="Times-Roman"/>
          <w:sz w:val="24"/>
          <w:szCs w:val="24"/>
          <w:lang w:val="hr-HR"/>
        </w:rPr>
        <w:t>Kloštar Podravski</w:t>
      </w:r>
      <w:r w:rsidRPr="002202CD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702C2A0D" w14:textId="77777777" w:rsidR="001C1AD5" w:rsidRDefault="001C1AD5" w:rsidP="001C1AD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-Roman" w:hAnsi="Times-Roman" w:cs="Times-Roman"/>
          <w:b/>
          <w:bCs/>
          <w:sz w:val="24"/>
          <w:szCs w:val="24"/>
          <w:lang w:val="hr-HR"/>
        </w:rPr>
      </w:pPr>
    </w:p>
    <w:p w14:paraId="26A18ED1" w14:textId="143C3313" w:rsidR="001C1AD5" w:rsidRPr="00C7146A" w:rsidRDefault="001C1AD5" w:rsidP="00C7146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  <w:lang w:val="hr-HR"/>
        </w:rPr>
      </w:pPr>
      <w:r w:rsidRPr="0089151B">
        <w:rPr>
          <w:rFonts w:ascii="Times-Roman" w:hAnsi="Times-Roman" w:cs="Times-Roman"/>
          <w:b/>
          <w:bCs/>
          <w:sz w:val="24"/>
          <w:szCs w:val="24"/>
          <w:lang w:val="hr-HR"/>
        </w:rPr>
        <w:t>II.</w:t>
      </w:r>
    </w:p>
    <w:p w14:paraId="1EF0A66B" w14:textId="143E1026" w:rsidR="001C1AD5" w:rsidRDefault="001C1AD5" w:rsidP="001C1A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r-HR"/>
        </w:rPr>
      </w:pPr>
      <w:r w:rsidRPr="00E77541">
        <w:rPr>
          <w:rFonts w:ascii="Times-Roman" w:hAnsi="Times-Roman" w:cs="Times-Roman"/>
          <w:sz w:val="24"/>
          <w:szCs w:val="24"/>
          <w:lang w:val="hr-HR"/>
        </w:rPr>
        <w:t xml:space="preserve">U </w:t>
      </w:r>
      <w:r>
        <w:rPr>
          <w:rFonts w:ascii="Times-Roman" w:hAnsi="Times-Roman" w:cs="Times-Roman"/>
          <w:sz w:val="24"/>
          <w:szCs w:val="24"/>
          <w:lang w:val="hr-HR"/>
        </w:rPr>
        <w:t>Etički odbor</w:t>
      </w:r>
      <w:r w:rsidRPr="00E77541">
        <w:rPr>
          <w:rFonts w:ascii="Times-Roman" w:hAnsi="Times-Roman" w:cs="Times-Roman"/>
          <w:sz w:val="24"/>
          <w:szCs w:val="24"/>
          <w:lang w:val="hr-HR"/>
        </w:rPr>
        <w:t xml:space="preserve"> Općine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Kloštar Podravski</w:t>
      </w:r>
      <w:r w:rsidRPr="00E77541">
        <w:rPr>
          <w:rFonts w:ascii="Times-Roman" w:hAnsi="Times-Roman" w:cs="Times-Roman"/>
          <w:sz w:val="24"/>
          <w:szCs w:val="24"/>
          <w:lang w:val="hr-HR"/>
        </w:rPr>
        <w:t xml:space="preserve"> imenuju se:</w:t>
      </w:r>
    </w:p>
    <w:p w14:paraId="112D1D15" w14:textId="77777777" w:rsidR="001C1AD5" w:rsidRDefault="001C1AD5" w:rsidP="001C1A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r-HR"/>
        </w:rPr>
      </w:pPr>
    </w:p>
    <w:p w14:paraId="65ED6AFF" w14:textId="5CD7F8BF" w:rsidR="001370BE" w:rsidRPr="001370BE" w:rsidRDefault="001370BE" w:rsidP="001370B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r-HR"/>
        </w:rPr>
      </w:pPr>
      <w:r w:rsidRPr="001370BE">
        <w:rPr>
          <w:rFonts w:ascii="Times-Roman" w:hAnsi="Times-Roman" w:cs="Times-Roman"/>
          <w:sz w:val="24"/>
          <w:szCs w:val="24"/>
          <w:lang w:val="hr-HR"/>
        </w:rPr>
        <w:t xml:space="preserve">Antonija </w:t>
      </w:r>
      <w:proofErr w:type="spellStart"/>
      <w:r w:rsidRPr="001370BE">
        <w:rPr>
          <w:rFonts w:ascii="Times-Roman" w:hAnsi="Times-Roman" w:cs="Times-Roman"/>
          <w:sz w:val="24"/>
          <w:szCs w:val="24"/>
          <w:lang w:val="hr-HR"/>
        </w:rPr>
        <w:t>Haleuš</w:t>
      </w:r>
      <w:proofErr w:type="spellEnd"/>
      <w:r w:rsidRPr="001370BE">
        <w:rPr>
          <w:rFonts w:ascii="Times-Roman" w:hAnsi="Times-Roman" w:cs="Times-Roman"/>
          <w:sz w:val="24"/>
          <w:szCs w:val="24"/>
          <w:lang w:val="hr-HR"/>
        </w:rPr>
        <w:t>, predsjednica,</w:t>
      </w:r>
    </w:p>
    <w:p w14:paraId="38FFCA6B" w14:textId="6AE48CE3" w:rsidR="001C1AD5" w:rsidRPr="001370BE" w:rsidRDefault="001370BE" w:rsidP="001370B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r-HR"/>
        </w:rPr>
      </w:pPr>
      <w:proofErr w:type="spellStart"/>
      <w:r w:rsidRPr="001370BE">
        <w:rPr>
          <w:rFonts w:ascii="Times-Roman" w:hAnsi="Times-Roman" w:cs="Times-Roman"/>
          <w:sz w:val="24"/>
          <w:szCs w:val="24"/>
          <w:lang w:val="hr-HR"/>
        </w:rPr>
        <w:t>Marijanka</w:t>
      </w:r>
      <w:proofErr w:type="spellEnd"/>
      <w:r w:rsidRPr="001370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proofErr w:type="spellStart"/>
      <w:r w:rsidRPr="001370BE">
        <w:rPr>
          <w:rFonts w:ascii="Times-Roman" w:hAnsi="Times-Roman" w:cs="Times-Roman"/>
          <w:sz w:val="24"/>
          <w:szCs w:val="24"/>
          <w:lang w:val="hr-HR"/>
        </w:rPr>
        <w:t>Lovrenčec</w:t>
      </w:r>
      <w:proofErr w:type="spellEnd"/>
      <w:r w:rsidRPr="001370BE">
        <w:rPr>
          <w:rFonts w:ascii="Times-Roman" w:hAnsi="Times-Roman" w:cs="Times-Roman"/>
          <w:sz w:val="24"/>
          <w:szCs w:val="24"/>
          <w:lang w:val="hr-HR"/>
        </w:rPr>
        <w:t>, članica,</w:t>
      </w:r>
    </w:p>
    <w:p w14:paraId="0D32A4AF" w14:textId="70264427" w:rsidR="001370BE" w:rsidRPr="001370BE" w:rsidRDefault="001370BE" w:rsidP="001370B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r-HR"/>
        </w:rPr>
      </w:pPr>
      <w:r w:rsidRPr="001370BE">
        <w:rPr>
          <w:rFonts w:ascii="Times-Roman" w:hAnsi="Times-Roman" w:cs="Times-Roman"/>
          <w:sz w:val="24"/>
          <w:szCs w:val="24"/>
          <w:lang w:val="hr-HR"/>
        </w:rPr>
        <w:t>Branko Golubić, član.</w:t>
      </w:r>
    </w:p>
    <w:p w14:paraId="48054A08" w14:textId="432130C7" w:rsidR="001C1AD5" w:rsidRPr="00DB0079" w:rsidRDefault="001C1AD5" w:rsidP="001370BE">
      <w:pPr>
        <w:autoSpaceDE w:val="0"/>
        <w:autoSpaceDN w:val="0"/>
        <w:adjustRightInd w:val="0"/>
        <w:spacing w:after="0" w:line="240" w:lineRule="auto"/>
        <w:ind w:firstLine="360"/>
        <w:rPr>
          <w:rFonts w:ascii="Times-Roman" w:hAnsi="Times-Roman" w:cs="Times-Roman"/>
          <w:sz w:val="24"/>
          <w:szCs w:val="24"/>
          <w:highlight w:val="yellow"/>
          <w:lang w:val="hr-HR"/>
        </w:rPr>
      </w:pPr>
    </w:p>
    <w:p w14:paraId="0DF5E29C" w14:textId="77777777" w:rsidR="001C1AD5" w:rsidRPr="00DC3C43" w:rsidRDefault="001C1AD5" w:rsidP="001C1A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  <w:lang w:val="hr-HR"/>
        </w:rPr>
      </w:pPr>
    </w:p>
    <w:p w14:paraId="2D033C03" w14:textId="77777777" w:rsidR="001C1AD5" w:rsidRDefault="001C1AD5" w:rsidP="001C1AD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  <w:lang w:val="hr-HR"/>
        </w:rPr>
      </w:pPr>
    </w:p>
    <w:p w14:paraId="66C2C800" w14:textId="4224AE36" w:rsidR="001C1AD5" w:rsidRDefault="001C1AD5" w:rsidP="00C7146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  <w:lang w:val="hr-HR"/>
        </w:rPr>
      </w:pPr>
      <w:r>
        <w:rPr>
          <w:rFonts w:ascii="Times-Roman" w:hAnsi="Times-Roman" w:cs="Times-Roman"/>
          <w:b/>
          <w:bCs/>
          <w:sz w:val="24"/>
          <w:szCs w:val="24"/>
          <w:lang w:val="hr-HR"/>
        </w:rPr>
        <w:t>III.</w:t>
      </w:r>
    </w:p>
    <w:p w14:paraId="597FA8BA" w14:textId="77777777" w:rsidR="001C1AD5" w:rsidRPr="003B5E7E" w:rsidRDefault="001C1AD5" w:rsidP="001C1AD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3B5E7E">
        <w:rPr>
          <w:rFonts w:ascii="Times-Roman" w:hAnsi="Times-Roman" w:cs="Times-Roman"/>
          <w:sz w:val="24"/>
          <w:szCs w:val="24"/>
          <w:lang w:val="hr-HR"/>
        </w:rPr>
        <w:t>Mandat predsjednika i članova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Etičkog odbora</w:t>
      </w:r>
      <w:r w:rsidRPr="003B5E7E">
        <w:rPr>
          <w:rFonts w:ascii="Times-Roman" w:hAnsi="Times-Roman" w:cs="Times-Roman"/>
          <w:sz w:val="24"/>
          <w:szCs w:val="24"/>
          <w:lang w:val="hr-HR"/>
        </w:rPr>
        <w:t xml:space="preserve"> traje do isteka mandata članova Općinskog vijeća</w:t>
      </w:r>
      <w:r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178C3A9" w14:textId="77777777" w:rsidR="001C1AD5" w:rsidRDefault="001C1AD5" w:rsidP="001C1AD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  <w:lang w:val="hr-HR"/>
        </w:rPr>
      </w:pPr>
    </w:p>
    <w:p w14:paraId="08B08B41" w14:textId="126BCCA8" w:rsidR="00DC3C43" w:rsidRPr="002B6686" w:rsidRDefault="001C1AD5" w:rsidP="00DC3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IV.</w:t>
      </w:r>
    </w:p>
    <w:p w14:paraId="0B021B85" w14:textId="6C7A8368" w:rsidR="00DC3C43" w:rsidRPr="001370BE" w:rsidRDefault="00D509F4" w:rsidP="00D509F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370B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Ova Odluka stupa na snagu osmog dana od dana objave u „Službenom glasniku Koprivničko-križevačke županije“.</w:t>
      </w:r>
    </w:p>
    <w:p w14:paraId="70A10962" w14:textId="77777777" w:rsidR="00D509F4" w:rsidRPr="00A53764" w:rsidRDefault="00D509F4" w:rsidP="00D509F4">
      <w:pPr>
        <w:jc w:val="both"/>
      </w:pPr>
    </w:p>
    <w:p w14:paraId="1555821C" w14:textId="64419CC2" w:rsidR="00D509F4" w:rsidRPr="00D509F4" w:rsidRDefault="00D509F4" w:rsidP="00D509F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509F4">
        <w:rPr>
          <w:rFonts w:ascii="Times New Roman" w:hAnsi="Times New Roman" w:cs="Times New Roman"/>
          <w:b/>
        </w:rPr>
        <w:t>OPĆINSKO  VIJEĆE</w:t>
      </w:r>
      <w:proofErr w:type="gramEnd"/>
      <w:r w:rsidRPr="00D509F4">
        <w:rPr>
          <w:rFonts w:ascii="Times New Roman" w:hAnsi="Times New Roman" w:cs="Times New Roman"/>
          <w:b/>
        </w:rPr>
        <w:t xml:space="preserve"> OPĆINE KLOŠTAR PODRAVSK</w:t>
      </w:r>
      <w:r>
        <w:rPr>
          <w:rFonts w:ascii="Times New Roman" w:hAnsi="Times New Roman" w:cs="Times New Roman"/>
          <w:b/>
        </w:rPr>
        <w:t>I</w:t>
      </w:r>
    </w:p>
    <w:p w14:paraId="0C6D1F0D" w14:textId="77777777" w:rsidR="00D509F4" w:rsidRPr="00D509F4" w:rsidRDefault="00D509F4" w:rsidP="00D509F4">
      <w:pPr>
        <w:spacing w:after="0"/>
        <w:jc w:val="both"/>
        <w:rPr>
          <w:rFonts w:ascii="Times New Roman" w:hAnsi="Times New Roman" w:cs="Times New Roman"/>
          <w:b/>
        </w:rPr>
      </w:pPr>
    </w:p>
    <w:p w14:paraId="514CF603" w14:textId="195C187A" w:rsidR="00D509F4" w:rsidRPr="00D509F4" w:rsidRDefault="00D509F4" w:rsidP="00D509F4">
      <w:pPr>
        <w:spacing w:after="0"/>
        <w:jc w:val="both"/>
        <w:rPr>
          <w:rFonts w:ascii="Times New Roman" w:hAnsi="Times New Roman" w:cs="Times New Roman"/>
          <w:b/>
        </w:rPr>
      </w:pPr>
      <w:r w:rsidRPr="00D509F4">
        <w:rPr>
          <w:rFonts w:ascii="Times New Roman" w:hAnsi="Times New Roman" w:cs="Times New Roman"/>
          <w:b/>
        </w:rPr>
        <w:t xml:space="preserve">KLASA: </w:t>
      </w:r>
      <w:r w:rsidR="001370BE">
        <w:rPr>
          <w:rFonts w:ascii="Times New Roman" w:hAnsi="Times New Roman" w:cs="Times New Roman"/>
          <w:b/>
        </w:rPr>
        <w:t>024-01/22-01/04</w:t>
      </w:r>
    </w:p>
    <w:p w14:paraId="1086A516" w14:textId="186AEDC3" w:rsidR="00D509F4" w:rsidRPr="00D509F4" w:rsidRDefault="00D509F4" w:rsidP="00D509F4">
      <w:pPr>
        <w:spacing w:after="0"/>
        <w:jc w:val="both"/>
        <w:rPr>
          <w:rFonts w:ascii="Times New Roman" w:hAnsi="Times New Roman" w:cs="Times New Roman"/>
          <w:b/>
        </w:rPr>
      </w:pPr>
      <w:r w:rsidRPr="00D509F4">
        <w:rPr>
          <w:rFonts w:ascii="Times New Roman" w:hAnsi="Times New Roman" w:cs="Times New Roman"/>
          <w:b/>
        </w:rPr>
        <w:t xml:space="preserve">URBROJ: </w:t>
      </w:r>
      <w:r w:rsidR="001370BE">
        <w:rPr>
          <w:rFonts w:ascii="Times New Roman" w:hAnsi="Times New Roman" w:cs="Times New Roman"/>
          <w:b/>
        </w:rPr>
        <w:t>2137-16-01/01-22-01</w:t>
      </w:r>
    </w:p>
    <w:p w14:paraId="18780839" w14:textId="65307C3A" w:rsidR="00D509F4" w:rsidRPr="00D509F4" w:rsidRDefault="00D509F4" w:rsidP="00D509F4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D509F4">
        <w:rPr>
          <w:rFonts w:ascii="Times New Roman" w:hAnsi="Times New Roman" w:cs="Times New Roman"/>
          <w:b/>
        </w:rPr>
        <w:t>Kloštar</w:t>
      </w:r>
      <w:proofErr w:type="spellEnd"/>
      <w:r w:rsidRPr="00D509F4">
        <w:rPr>
          <w:rFonts w:ascii="Times New Roman" w:hAnsi="Times New Roman" w:cs="Times New Roman"/>
          <w:b/>
        </w:rPr>
        <w:t xml:space="preserve"> Podravski, </w:t>
      </w:r>
      <w:r w:rsidR="001370BE">
        <w:rPr>
          <w:rFonts w:ascii="Times New Roman" w:hAnsi="Times New Roman" w:cs="Times New Roman"/>
          <w:b/>
        </w:rPr>
        <w:t xml:space="preserve">28. </w:t>
      </w:r>
      <w:proofErr w:type="spellStart"/>
      <w:r w:rsidR="001370BE">
        <w:rPr>
          <w:rFonts w:ascii="Times New Roman" w:hAnsi="Times New Roman" w:cs="Times New Roman"/>
          <w:b/>
        </w:rPr>
        <w:t>lipnja</w:t>
      </w:r>
      <w:proofErr w:type="spellEnd"/>
      <w:r w:rsidR="001370BE">
        <w:rPr>
          <w:rFonts w:ascii="Times New Roman" w:hAnsi="Times New Roman" w:cs="Times New Roman"/>
          <w:b/>
        </w:rPr>
        <w:t xml:space="preserve"> 2022.</w:t>
      </w:r>
    </w:p>
    <w:p w14:paraId="6742126E" w14:textId="77777777" w:rsidR="00D509F4" w:rsidRPr="00D509F4" w:rsidRDefault="00D509F4" w:rsidP="00D509F4">
      <w:pPr>
        <w:spacing w:after="0"/>
        <w:jc w:val="both"/>
        <w:rPr>
          <w:rFonts w:ascii="Times New Roman" w:hAnsi="Times New Roman" w:cs="Times New Roman"/>
        </w:rPr>
      </w:pPr>
    </w:p>
    <w:p w14:paraId="6CC9FE38" w14:textId="77777777" w:rsidR="00D509F4" w:rsidRPr="00D509F4" w:rsidRDefault="00D509F4" w:rsidP="00D509F4">
      <w:pPr>
        <w:spacing w:after="0"/>
        <w:jc w:val="both"/>
        <w:rPr>
          <w:rFonts w:ascii="Times New Roman" w:hAnsi="Times New Roman" w:cs="Times New Roman"/>
        </w:rPr>
      </w:pPr>
    </w:p>
    <w:p w14:paraId="1C2A98A4" w14:textId="77777777" w:rsidR="00D509F4" w:rsidRPr="00D509F4" w:rsidRDefault="00D509F4" w:rsidP="00D509F4">
      <w:pPr>
        <w:spacing w:after="0"/>
        <w:ind w:firstLine="3648"/>
        <w:jc w:val="center"/>
        <w:rPr>
          <w:rFonts w:ascii="Times New Roman" w:hAnsi="Times New Roman" w:cs="Times New Roman"/>
          <w:b/>
        </w:rPr>
      </w:pPr>
      <w:r w:rsidRPr="00D509F4">
        <w:rPr>
          <w:rFonts w:ascii="Times New Roman" w:hAnsi="Times New Roman" w:cs="Times New Roman"/>
          <w:b/>
        </w:rPr>
        <w:t>PREDSJEDNICA:</w:t>
      </w:r>
    </w:p>
    <w:p w14:paraId="292E8D71" w14:textId="77777777" w:rsidR="00D509F4" w:rsidRPr="00D509F4" w:rsidRDefault="00D509F4" w:rsidP="00D509F4">
      <w:pPr>
        <w:spacing w:after="0"/>
        <w:ind w:firstLine="3648"/>
        <w:jc w:val="center"/>
        <w:rPr>
          <w:rFonts w:ascii="Times New Roman" w:hAnsi="Times New Roman" w:cs="Times New Roman"/>
          <w:b/>
        </w:rPr>
      </w:pPr>
    </w:p>
    <w:p w14:paraId="45650FE0" w14:textId="33101096" w:rsidR="00D509F4" w:rsidRPr="00D509F4" w:rsidRDefault="00D509F4" w:rsidP="00D509F4">
      <w:pPr>
        <w:spacing w:after="0"/>
        <w:ind w:firstLine="3648"/>
        <w:jc w:val="center"/>
        <w:rPr>
          <w:rFonts w:ascii="Times New Roman" w:hAnsi="Times New Roman" w:cs="Times New Roman"/>
          <w:b/>
        </w:rPr>
      </w:pPr>
      <w:proofErr w:type="spellStart"/>
      <w:r w:rsidRPr="00D509F4">
        <w:rPr>
          <w:rFonts w:ascii="Times New Roman" w:hAnsi="Times New Roman" w:cs="Times New Roman"/>
          <w:b/>
        </w:rPr>
        <w:t>Marija</w:t>
      </w:r>
      <w:proofErr w:type="spellEnd"/>
      <w:r w:rsidRPr="00D509F4">
        <w:rPr>
          <w:rFonts w:ascii="Times New Roman" w:hAnsi="Times New Roman" w:cs="Times New Roman"/>
          <w:b/>
        </w:rPr>
        <w:t xml:space="preserve"> </w:t>
      </w:r>
      <w:proofErr w:type="spellStart"/>
      <w:r w:rsidRPr="00D509F4">
        <w:rPr>
          <w:rFonts w:ascii="Times New Roman" w:hAnsi="Times New Roman" w:cs="Times New Roman"/>
          <w:b/>
        </w:rPr>
        <w:t>Šimunko</w:t>
      </w:r>
      <w:proofErr w:type="spellEnd"/>
    </w:p>
    <w:p w14:paraId="130D69CA" w14:textId="77777777" w:rsidR="00D67812" w:rsidRDefault="00D67812"/>
    <w:sectPr w:rsidR="00D6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5BBC"/>
    <w:multiLevelType w:val="hybridMultilevel"/>
    <w:tmpl w:val="4EB8543C"/>
    <w:lvl w:ilvl="0" w:tplc="80A6D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49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43"/>
    <w:rsid w:val="001370BE"/>
    <w:rsid w:val="001C1AD5"/>
    <w:rsid w:val="002B6686"/>
    <w:rsid w:val="003F72E9"/>
    <w:rsid w:val="006243C9"/>
    <w:rsid w:val="006E3DB6"/>
    <w:rsid w:val="00703746"/>
    <w:rsid w:val="008F5A77"/>
    <w:rsid w:val="00C7146A"/>
    <w:rsid w:val="00CB6783"/>
    <w:rsid w:val="00D509F4"/>
    <w:rsid w:val="00D67812"/>
    <w:rsid w:val="00DC3C43"/>
    <w:rsid w:val="00E1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4746"/>
  <w15:chartTrackingRefBased/>
  <w15:docId w15:val="{67C969A4-DBB7-44DA-A5E3-7A550A02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43"/>
    <w:pPr>
      <w:spacing w:line="256" w:lineRule="auto"/>
    </w:pPr>
    <w:rPr>
      <w:rFonts w:eastAsiaTheme="minorHAnsi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F5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F5A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Odlomakpopisa">
    <w:name w:val="List Paragraph"/>
    <w:basedOn w:val="Normal"/>
    <w:uiPriority w:val="34"/>
    <w:qFormat/>
    <w:rsid w:val="0013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6</cp:revision>
  <cp:lastPrinted>2022-07-05T11:08:00Z</cp:lastPrinted>
  <dcterms:created xsi:type="dcterms:W3CDTF">2022-06-23T07:26:00Z</dcterms:created>
  <dcterms:modified xsi:type="dcterms:W3CDTF">2022-07-05T11:08:00Z</dcterms:modified>
</cp:coreProperties>
</file>