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53C3B" w14:textId="77777777" w:rsidR="008747A2" w:rsidRPr="008747A2" w:rsidRDefault="008747A2" w:rsidP="008747A2">
      <w:pPr>
        <w:jc w:val="center"/>
        <w:rPr>
          <w:b/>
          <w:sz w:val="28"/>
          <w:szCs w:val="28"/>
        </w:rPr>
      </w:pPr>
      <w:r w:rsidRPr="008747A2">
        <w:rPr>
          <w:b/>
          <w:noProof/>
          <w:sz w:val="28"/>
          <w:szCs w:val="28"/>
        </w:rPr>
        <w:drawing>
          <wp:inline distT="0" distB="0" distL="0" distR="0" wp14:anchorId="2DC81BEF" wp14:editId="70E46FFF">
            <wp:extent cx="571500" cy="708660"/>
            <wp:effectExtent l="0" t="0" r="0" b="0"/>
            <wp:docPr id="11722570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6EA9" w14:textId="77777777" w:rsidR="008747A2" w:rsidRPr="008747A2" w:rsidRDefault="008747A2" w:rsidP="008747A2">
      <w:pPr>
        <w:jc w:val="center"/>
        <w:rPr>
          <w:b/>
          <w:sz w:val="28"/>
          <w:szCs w:val="28"/>
        </w:rPr>
      </w:pPr>
      <w:r w:rsidRPr="008747A2">
        <w:rPr>
          <w:b/>
          <w:sz w:val="28"/>
          <w:szCs w:val="28"/>
        </w:rPr>
        <w:t>REPUBLIKA HRVATSKA</w:t>
      </w:r>
    </w:p>
    <w:p w14:paraId="11763153" w14:textId="77777777" w:rsidR="008747A2" w:rsidRPr="008747A2" w:rsidRDefault="008747A2" w:rsidP="008747A2">
      <w:pPr>
        <w:jc w:val="center"/>
        <w:rPr>
          <w:b/>
          <w:sz w:val="28"/>
          <w:szCs w:val="28"/>
        </w:rPr>
      </w:pPr>
      <w:r w:rsidRPr="008747A2">
        <w:rPr>
          <w:b/>
          <w:sz w:val="28"/>
          <w:szCs w:val="28"/>
        </w:rPr>
        <w:t xml:space="preserve"> KOPRIVNIČKO-KRIŽEVAČKA ŽUPANIJA</w:t>
      </w:r>
    </w:p>
    <w:p w14:paraId="7E4EEE3A" w14:textId="77777777" w:rsidR="008747A2" w:rsidRPr="008747A2" w:rsidRDefault="008747A2" w:rsidP="008747A2">
      <w:pPr>
        <w:jc w:val="center"/>
        <w:rPr>
          <w:b/>
          <w:sz w:val="28"/>
          <w:szCs w:val="28"/>
        </w:rPr>
      </w:pPr>
      <w:r w:rsidRPr="008747A2">
        <w:rPr>
          <w:b/>
          <w:sz w:val="28"/>
          <w:szCs w:val="28"/>
        </w:rPr>
        <w:t>OPĆINA KLOŠTAR PODRAVSKI</w:t>
      </w:r>
    </w:p>
    <w:p w14:paraId="3516264D" w14:textId="77777777" w:rsidR="008747A2" w:rsidRPr="008747A2" w:rsidRDefault="008747A2" w:rsidP="008747A2">
      <w:pPr>
        <w:jc w:val="center"/>
        <w:rPr>
          <w:b/>
          <w:sz w:val="28"/>
          <w:szCs w:val="28"/>
        </w:rPr>
      </w:pPr>
    </w:p>
    <w:p w14:paraId="2AF37B44" w14:textId="77777777" w:rsidR="007F48C5" w:rsidRDefault="007F48C5" w:rsidP="008747A2">
      <w:pPr>
        <w:jc w:val="center"/>
      </w:pPr>
    </w:p>
    <w:p w14:paraId="7C20A9AB" w14:textId="77777777" w:rsidR="008747A2" w:rsidRDefault="008747A2" w:rsidP="008747A2">
      <w:pPr>
        <w:jc w:val="center"/>
      </w:pPr>
    </w:p>
    <w:p w14:paraId="59AA9C98" w14:textId="77777777" w:rsidR="008747A2" w:rsidRDefault="008747A2" w:rsidP="008747A2">
      <w:pPr>
        <w:jc w:val="center"/>
      </w:pPr>
    </w:p>
    <w:p w14:paraId="04F7FCBB" w14:textId="77777777" w:rsidR="008747A2" w:rsidRDefault="008747A2" w:rsidP="008747A2">
      <w:pPr>
        <w:jc w:val="center"/>
      </w:pPr>
    </w:p>
    <w:p w14:paraId="05BF7791" w14:textId="77777777" w:rsidR="008747A2" w:rsidRDefault="008747A2" w:rsidP="008747A2">
      <w:pPr>
        <w:jc w:val="center"/>
      </w:pPr>
    </w:p>
    <w:p w14:paraId="37C5099C" w14:textId="77777777" w:rsidR="008747A2" w:rsidRDefault="008747A2" w:rsidP="008747A2">
      <w:pPr>
        <w:jc w:val="center"/>
      </w:pPr>
    </w:p>
    <w:p w14:paraId="51892763" w14:textId="77777777" w:rsidR="008747A2" w:rsidRDefault="008747A2" w:rsidP="008747A2">
      <w:pPr>
        <w:jc w:val="center"/>
      </w:pPr>
    </w:p>
    <w:p w14:paraId="73551879" w14:textId="77777777" w:rsidR="008747A2" w:rsidRDefault="008747A2" w:rsidP="008747A2">
      <w:pPr>
        <w:jc w:val="center"/>
      </w:pPr>
    </w:p>
    <w:p w14:paraId="5D6643AC" w14:textId="77777777" w:rsidR="008747A2" w:rsidRDefault="008747A2" w:rsidP="008747A2">
      <w:pPr>
        <w:jc w:val="center"/>
      </w:pPr>
    </w:p>
    <w:p w14:paraId="6AB3F1B1" w14:textId="77777777" w:rsidR="008747A2" w:rsidRDefault="008747A2" w:rsidP="008747A2">
      <w:pPr>
        <w:jc w:val="center"/>
        <w:rPr>
          <w:b/>
          <w:bCs/>
          <w:sz w:val="28"/>
          <w:szCs w:val="28"/>
          <w:u w:val="single"/>
        </w:rPr>
      </w:pPr>
    </w:p>
    <w:p w14:paraId="43534788" w14:textId="77777777" w:rsidR="008747A2" w:rsidRDefault="008747A2" w:rsidP="008747A2">
      <w:pPr>
        <w:jc w:val="center"/>
        <w:rPr>
          <w:b/>
          <w:bCs/>
          <w:sz w:val="28"/>
          <w:szCs w:val="28"/>
          <w:u w:val="single"/>
        </w:rPr>
      </w:pPr>
    </w:p>
    <w:p w14:paraId="334E6C5D" w14:textId="77777777" w:rsidR="008747A2" w:rsidRDefault="008747A2" w:rsidP="008747A2">
      <w:pPr>
        <w:jc w:val="center"/>
        <w:rPr>
          <w:b/>
          <w:bCs/>
          <w:sz w:val="28"/>
          <w:szCs w:val="28"/>
          <w:u w:val="single"/>
        </w:rPr>
      </w:pPr>
    </w:p>
    <w:p w14:paraId="3083171C" w14:textId="77777777" w:rsidR="008747A2" w:rsidRDefault="008747A2" w:rsidP="008747A2">
      <w:pPr>
        <w:jc w:val="center"/>
        <w:rPr>
          <w:b/>
          <w:bCs/>
          <w:sz w:val="28"/>
          <w:szCs w:val="28"/>
          <w:u w:val="single"/>
        </w:rPr>
      </w:pPr>
    </w:p>
    <w:p w14:paraId="6AC7E90C" w14:textId="2339EDD6" w:rsidR="008747A2" w:rsidRPr="008747A2" w:rsidRDefault="008747A2" w:rsidP="008747A2">
      <w:pPr>
        <w:jc w:val="center"/>
        <w:rPr>
          <w:b/>
          <w:bCs/>
          <w:sz w:val="28"/>
          <w:szCs w:val="28"/>
          <w:u w:val="single"/>
        </w:rPr>
      </w:pPr>
      <w:r w:rsidRPr="008747A2">
        <w:rPr>
          <w:b/>
          <w:bCs/>
          <w:sz w:val="28"/>
          <w:szCs w:val="28"/>
          <w:u w:val="single"/>
        </w:rPr>
        <w:t>OBRAZLOŽENJE UZ POLUGODIŠNJI IZVJEŠTAJ O IZVRŠENJU PRORAČUNA OPĆINE KLOŠTAR PODRAVSKI ZA 202</w:t>
      </w:r>
      <w:r w:rsidR="00BC27D5">
        <w:rPr>
          <w:b/>
          <w:bCs/>
          <w:sz w:val="28"/>
          <w:szCs w:val="28"/>
          <w:u w:val="single"/>
        </w:rPr>
        <w:t>5</w:t>
      </w:r>
      <w:r w:rsidRPr="008747A2">
        <w:rPr>
          <w:b/>
          <w:bCs/>
          <w:sz w:val="28"/>
          <w:szCs w:val="28"/>
          <w:u w:val="single"/>
        </w:rPr>
        <w:t>.</w:t>
      </w:r>
    </w:p>
    <w:p w14:paraId="53E3BFD4" w14:textId="77777777" w:rsidR="008747A2" w:rsidRDefault="008747A2" w:rsidP="008747A2">
      <w:pPr>
        <w:jc w:val="center"/>
      </w:pPr>
    </w:p>
    <w:p w14:paraId="7BB020A5" w14:textId="77777777" w:rsidR="008747A2" w:rsidRDefault="008747A2" w:rsidP="008747A2">
      <w:pPr>
        <w:jc w:val="center"/>
      </w:pPr>
    </w:p>
    <w:p w14:paraId="13F62A17" w14:textId="77777777" w:rsidR="008747A2" w:rsidRDefault="008747A2" w:rsidP="008747A2">
      <w:pPr>
        <w:jc w:val="center"/>
      </w:pPr>
    </w:p>
    <w:p w14:paraId="17C5260A" w14:textId="77777777" w:rsidR="008747A2" w:rsidRDefault="008747A2" w:rsidP="008747A2">
      <w:pPr>
        <w:jc w:val="center"/>
      </w:pPr>
    </w:p>
    <w:p w14:paraId="1FE01017" w14:textId="77777777" w:rsidR="008747A2" w:rsidRDefault="008747A2" w:rsidP="008747A2">
      <w:pPr>
        <w:jc w:val="center"/>
      </w:pPr>
    </w:p>
    <w:p w14:paraId="3B164918" w14:textId="77777777" w:rsidR="008747A2" w:rsidRDefault="008747A2" w:rsidP="008747A2">
      <w:pPr>
        <w:jc w:val="center"/>
      </w:pPr>
    </w:p>
    <w:p w14:paraId="2D07E1AE" w14:textId="77777777" w:rsidR="008747A2" w:rsidRDefault="008747A2" w:rsidP="008747A2"/>
    <w:p w14:paraId="47662C28" w14:textId="77777777" w:rsidR="008747A2" w:rsidRDefault="008747A2" w:rsidP="008747A2"/>
    <w:p w14:paraId="10C33AA6" w14:textId="77777777" w:rsidR="008747A2" w:rsidRDefault="008747A2" w:rsidP="008747A2"/>
    <w:p w14:paraId="1F419E5D" w14:textId="77777777" w:rsidR="008747A2" w:rsidRDefault="008747A2" w:rsidP="008747A2"/>
    <w:p w14:paraId="45B3E5ED" w14:textId="77777777" w:rsidR="008747A2" w:rsidRDefault="008747A2" w:rsidP="008747A2"/>
    <w:p w14:paraId="0F47DA35" w14:textId="77777777" w:rsidR="008747A2" w:rsidRDefault="008747A2" w:rsidP="008747A2"/>
    <w:p w14:paraId="340ECD97" w14:textId="77777777" w:rsidR="008747A2" w:rsidRDefault="008747A2" w:rsidP="008747A2"/>
    <w:p w14:paraId="7741F1D2" w14:textId="77777777" w:rsidR="008747A2" w:rsidRDefault="008747A2" w:rsidP="008747A2"/>
    <w:p w14:paraId="34744867" w14:textId="77777777" w:rsidR="008747A2" w:rsidRDefault="008747A2" w:rsidP="008747A2"/>
    <w:p w14:paraId="6429CADE" w14:textId="77777777" w:rsidR="008747A2" w:rsidRDefault="008747A2" w:rsidP="008747A2"/>
    <w:p w14:paraId="0A9072B4" w14:textId="77777777" w:rsidR="008747A2" w:rsidRDefault="008747A2" w:rsidP="008747A2"/>
    <w:p w14:paraId="5A204F68" w14:textId="77777777" w:rsidR="008747A2" w:rsidRDefault="008747A2" w:rsidP="008747A2"/>
    <w:p w14:paraId="3B1A05A4" w14:textId="77777777" w:rsidR="008747A2" w:rsidRDefault="008747A2" w:rsidP="008747A2"/>
    <w:p w14:paraId="5ED716F9" w14:textId="77777777" w:rsidR="008747A2" w:rsidRDefault="008747A2" w:rsidP="008747A2"/>
    <w:p w14:paraId="1AE53AB3" w14:textId="77777777" w:rsidR="008747A2" w:rsidRDefault="008747A2" w:rsidP="008747A2"/>
    <w:p w14:paraId="754668E1" w14:textId="77777777" w:rsidR="008747A2" w:rsidRDefault="008747A2" w:rsidP="008747A2"/>
    <w:p w14:paraId="0EFBEDFA" w14:textId="77777777" w:rsidR="008747A2" w:rsidRDefault="008747A2" w:rsidP="008747A2"/>
    <w:p w14:paraId="043C61CF" w14:textId="77777777" w:rsidR="008747A2" w:rsidRDefault="008747A2" w:rsidP="008747A2"/>
    <w:p w14:paraId="3F072C61" w14:textId="77777777" w:rsidR="008747A2" w:rsidRDefault="008747A2" w:rsidP="008747A2"/>
    <w:p w14:paraId="21568DFE" w14:textId="77777777" w:rsidR="008747A2" w:rsidRDefault="008747A2" w:rsidP="008747A2"/>
    <w:p w14:paraId="4BDF2051" w14:textId="77777777" w:rsidR="008747A2" w:rsidRDefault="008747A2" w:rsidP="008747A2"/>
    <w:p w14:paraId="57E4B037" w14:textId="77777777" w:rsidR="008747A2" w:rsidRDefault="008747A2" w:rsidP="008747A2"/>
    <w:p w14:paraId="3E363882" w14:textId="77777777" w:rsidR="008747A2" w:rsidRDefault="008747A2" w:rsidP="008747A2"/>
    <w:p w14:paraId="6C671F0D" w14:textId="77777777" w:rsidR="008747A2" w:rsidRDefault="008747A2" w:rsidP="008747A2"/>
    <w:p w14:paraId="02EC8A52" w14:textId="77777777" w:rsidR="008747A2" w:rsidRDefault="008747A2" w:rsidP="008747A2"/>
    <w:p w14:paraId="0BE32A6D" w14:textId="77777777" w:rsidR="008747A2" w:rsidRDefault="008747A2" w:rsidP="008747A2"/>
    <w:p w14:paraId="24083852" w14:textId="77777777" w:rsidR="008747A2" w:rsidRDefault="008747A2" w:rsidP="008747A2"/>
    <w:p w14:paraId="4DDDD3DB" w14:textId="4F1F05C8" w:rsidR="008747A2" w:rsidRPr="00E4697C" w:rsidRDefault="008747A2" w:rsidP="008747A2">
      <w:pPr>
        <w:pStyle w:val="Odlomakpopisa"/>
        <w:numPr>
          <w:ilvl w:val="0"/>
          <w:numId w:val="1"/>
        </w:numPr>
        <w:rPr>
          <w:b/>
          <w:bCs/>
          <w:sz w:val="24"/>
          <w:szCs w:val="24"/>
        </w:rPr>
      </w:pPr>
      <w:r w:rsidRPr="00E4697C">
        <w:rPr>
          <w:b/>
          <w:bCs/>
          <w:sz w:val="24"/>
          <w:szCs w:val="24"/>
        </w:rPr>
        <w:lastRenderedPageBreak/>
        <w:t>ZAKONSKI OKVIR</w:t>
      </w:r>
    </w:p>
    <w:p w14:paraId="1747A0E7" w14:textId="77777777" w:rsidR="008747A2" w:rsidRPr="008747A2" w:rsidRDefault="008747A2" w:rsidP="008747A2">
      <w:pPr>
        <w:rPr>
          <w:sz w:val="24"/>
          <w:szCs w:val="24"/>
        </w:rPr>
      </w:pPr>
    </w:p>
    <w:p w14:paraId="688FE895" w14:textId="0A032D62" w:rsidR="008747A2" w:rsidRDefault="008747A2" w:rsidP="008747A2">
      <w:pPr>
        <w:rPr>
          <w:sz w:val="24"/>
          <w:szCs w:val="24"/>
        </w:rPr>
      </w:pPr>
      <w:r w:rsidRPr="008747A2">
        <w:rPr>
          <w:sz w:val="24"/>
          <w:szCs w:val="24"/>
        </w:rPr>
        <w:t>Na temelju članka 88. Zakona o proračunu (Narodne novine 144/21) načelnik je u obvezi prijedlog polugodišnjeg izvještaja o izvršenju proračuna za prvo polugodište tekuće godine do 30.rujna tekuće proračunske godine podnijeti predstavničkom tijelu na donošenje.</w:t>
      </w:r>
    </w:p>
    <w:p w14:paraId="4AED5E34" w14:textId="77777777" w:rsidR="005B047D" w:rsidRDefault="005B047D" w:rsidP="008747A2">
      <w:pPr>
        <w:rPr>
          <w:sz w:val="24"/>
          <w:szCs w:val="24"/>
        </w:rPr>
      </w:pPr>
    </w:p>
    <w:p w14:paraId="353E4B32" w14:textId="6493FC42" w:rsidR="005B047D" w:rsidRDefault="005B047D" w:rsidP="008747A2">
      <w:pPr>
        <w:rPr>
          <w:sz w:val="24"/>
          <w:szCs w:val="24"/>
        </w:rPr>
      </w:pPr>
      <w:r>
        <w:rPr>
          <w:sz w:val="24"/>
          <w:szCs w:val="24"/>
        </w:rPr>
        <w:t>Polugodišnji izvještaj o izvršenju Proračuna Općine Kloštar Podravski za 202</w:t>
      </w:r>
      <w:r w:rsidR="00BC27D5">
        <w:rPr>
          <w:sz w:val="24"/>
          <w:szCs w:val="24"/>
        </w:rPr>
        <w:t>5</w:t>
      </w:r>
      <w:r>
        <w:rPr>
          <w:sz w:val="24"/>
          <w:szCs w:val="24"/>
        </w:rPr>
        <w:t>. godinu sastoji se od:</w:t>
      </w:r>
    </w:p>
    <w:p w14:paraId="54F7ADFF" w14:textId="77777777" w:rsidR="005B047D" w:rsidRDefault="005B047D" w:rsidP="008747A2">
      <w:pPr>
        <w:rPr>
          <w:sz w:val="24"/>
          <w:szCs w:val="24"/>
        </w:rPr>
      </w:pPr>
    </w:p>
    <w:p w14:paraId="376965E7" w14:textId="34B2419C" w:rsidR="005B047D" w:rsidRDefault="005B047D" w:rsidP="005B047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Općeg dijela</w:t>
      </w:r>
    </w:p>
    <w:p w14:paraId="4F8CFD22" w14:textId="11518E30" w:rsidR="005B047D" w:rsidRDefault="005B047D" w:rsidP="005B047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Posebnog dijela</w:t>
      </w:r>
    </w:p>
    <w:p w14:paraId="2A0E476B" w14:textId="106B069B" w:rsidR="005B047D" w:rsidRDefault="005B047D" w:rsidP="005B047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Izvještaja o korištenju proračunske zalihe</w:t>
      </w:r>
    </w:p>
    <w:p w14:paraId="2ECD34D4" w14:textId="00FA71AE" w:rsidR="005B047D" w:rsidRDefault="005B047D" w:rsidP="005B047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Izvještaja o zaduživanju na domaćem i stranom tržištu novca i kapitala</w:t>
      </w:r>
    </w:p>
    <w:p w14:paraId="3169275B" w14:textId="5DD044AD" w:rsidR="005B047D" w:rsidRDefault="005B047D" w:rsidP="005B047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Izvještaja o danim jamstvima i plaćanjima po protestiranim jamstvima</w:t>
      </w:r>
    </w:p>
    <w:p w14:paraId="63AD7454" w14:textId="0FE4D50C" w:rsidR="005B047D" w:rsidRDefault="005B047D" w:rsidP="005B047D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Obrazloženja uz Polugodišnji izvještaj o izvršenju Proračuna Općine Kloštar Podravski za 202</w:t>
      </w:r>
      <w:r w:rsidR="00BC27D5">
        <w:rPr>
          <w:sz w:val="24"/>
          <w:szCs w:val="24"/>
        </w:rPr>
        <w:t>5</w:t>
      </w:r>
      <w:r>
        <w:rPr>
          <w:sz w:val="24"/>
          <w:szCs w:val="24"/>
        </w:rPr>
        <w:t>. godinu</w:t>
      </w:r>
    </w:p>
    <w:p w14:paraId="28B441DF" w14:textId="77777777" w:rsidR="005B047D" w:rsidRDefault="005B047D" w:rsidP="005B047D">
      <w:pPr>
        <w:rPr>
          <w:sz w:val="24"/>
          <w:szCs w:val="24"/>
        </w:rPr>
      </w:pPr>
    </w:p>
    <w:p w14:paraId="3766FF8C" w14:textId="218A57FE" w:rsidR="005B047D" w:rsidRDefault="00A53E6C" w:rsidP="005B047D">
      <w:pPr>
        <w:rPr>
          <w:sz w:val="24"/>
          <w:szCs w:val="24"/>
        </w:rPr>
      </w:pPr>
      <w:r>
        <w:rPr>
          <w:sz w:val="24"/>
          <w:szCs w:val="24"/>
        </w:rPr>
        <w:t>Sadržaj Polugodišnjeg izvještaja o izvršenju proračuna propisan je Pravilnikom o polugodišnjem i godišnjem izvještaju o izvršenju proračuna (Narodne novine 85/23) kojim su definirani naslovi stupaca u tablicama i pojedini pojmovi.</w:t>
      </w:r>
    </w:p>
    <w:p w14:paraId="699338D2" w14:textId="77777777" w:rsidR="00A53E6C" w:rsidRDefault="00A53E6C" w:rsidP="005B047D">
      <w:pPr>
        <w:rPr>
          <w:sz w:val="24"/>
          <w:szCs w:val="24"/>
        </w:rPr>
      </w:pPr>
    </w:p>
    <w:p w14:paraId="27D3EA59" w14:textId="77777777" w:rsidR="00607EF0" w:rsidRDefault="00607EF0" w:rsidP="005B047D">
      <w:pPr>
        <w:rPr>
          <w:sz w:val="24"/>
          <w:szCs w:val="24"/>
        </w:rPr>
      </w:pPr>
    </w:p>
    <w:p w14:paraId="240148FF" w14:textId="2953F31E" w:rsidR="00607EF0" w:rsidRPr="001F5A24" w:rsidRDefault="00607EF0" w:rsidP="00607EF0">
      <w:pPr>
        <w:pStyle w:val="Odlomakpopisa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1F5A24">
        <w:rPr>
          <w:b/>
          <w:bCs/>
          <w:sz w:val="28"/>
          <w:szCs w:val="28"/>
          <w:u w:val="single"/>
        </w:rPr>
        <w:t>OPĆI DIO</w:t>
      </w:r>
    </w:p>
    <w:p w14:paraId="3D586D06" w14:textId="77777777" w:rsidR="00607EF0" w:rsidRDefault="00607EF0" w:rsidP="00607EF0">
      <w:pPr>
        <w:rPr>
          <w:sz w:val="24"/>
          <w:szCs w:val="24"/>
        </w:rPr>
      </w:pPr>
    </w:p>
    <w:p w14:paraId="5AD64A2F" w14:textId="6EAA12BA" w:rsidR="00607EF0" w:rsidRDefault="00607EF0" w:rsidP="00607EF0">
      <w:pPr>
        <w:rPr>
          <w:sz w:val="24"/>
          <w:szCs w:val="24"/>
        </w:rPr>
      </w:pPr>
      <w:r>
        <w:rPr>
          <w:sz w:val="24"/>
          <w:szCs w:val="24"/>
        </w:rPr>
        <w:t>Izvještaj o izvršenju općeg dijela proračuna za razdoblje od 01. siječnja do 30. lipnja 202</w:t>
      </w:r>
      <w:r w:rsidR="00BC27D5">
        <w:rPr>
          <w:sz w:val="24"/>
          <w:szCs w:val="24"/>
        </w:rPr>
        <w:t>5</w:t>
      </w:r>
      <w:r>
        <w:rPr>
          <w:sz w:val="24"/>
          <w:szCs w:val="24"/>
        </w:rPr>
        <w:t>. sadrži:</w:t>
      </w:r>
    </w:p>
    <w:p w14:paraId="70D2FE63" w14:textId="045A027D" w:rsidR="00607EF0" w:rsidRDefault="00607EF0" w:rsidP="00607EF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Sažetak A. Računa prihoda i rashoda i B. Računa financiranja</w:t>
      </w:r>
    </w:p>
    <w:p w14:paraId="79C8F884" w14:textId="70E13BAD" w:rsidR="00607EF0" w:rsidRDefault="00607EF0" w:rsidP="00607EF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A. Račun prihoda i rashoda</w:t>
      </w:r>
    </w:p>
    <w:p w14:paraId="2D42F66B" w14:textId="115AADD8" w:rsidR="00607EF0" w:rsidRDefault="00607EF0" w:rsidP="00607EF0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B. Račun financiranja</w:t>
      </w:r>
    </w:p>
    <w:p w14:paraId="6BF858E2" w14:textId="77777777" w:rsidR="00607EF0" w:rsidRPr="00607EF0" w:rsidRDefault="00607EF0" w:rsidP="00607EF0">
      <w:pPr>
        <w:rPr>
          <w:sz w:val="24"/>
          <w:szCs w:val="24"/>
        </w:rPr>
      </w:pPr>
    </w:p>
    <w:p w14:paraId="51A7A493" w14:textId="6FACFDC1" w:rsidR="00607EF0" w:rsidRPr="00BA7BD2" w:rsidRDefault="00607EF0" w:rsidP="00607EF0">
      <w:pPr>
        <w:pStyle w:val="Odlomakpopisa"/>
        <w:numPr>
          <w:ilvl w:val="1"/>
          <w:numId w:val="1"/>
        </w:num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 xml:space="preserve"> SAŽETAK A.RAČUNA PRIHODA I RASHODA I B. RAČUNA FINANCIRANJA</w:t>
      </w:r>
    </w:p>
    <w:p w14:paraId="5BA3CE69" w14:textId="77777777" w:rsidR="00607EF0" w:rsidRDefault="00607EF0" w:rsidP="00607EF0">
      <w:pPr>
        <w:rPr>
          <w:sz w:val="24"/>
          <w:szCs w:val="24"/>
        </w:rPr>
      </w:pPr>
    </w:p>
    <w:p w14:paraId="377ACD29" w14:textId="6E42925D" w:rsidR="00607EF0" w:rsidRDefault="0023626C" w:rsidP="00607EF0">
      <w:pPr>
        <w:rPr>
          <w:sz w:val="24"/>
          <w:szCs w:val="24"/>
        </w:rPr>
      </w:pPr>
      <w:r>
        <w:rPr>
          <w:sz w:val="24"/>
          <w:szCs w:val="24"/>
        </w:rPr>
        <w:t>Sažetak A.</w:t>
      </w:r>
      <w:r w:rsidR="00BE6942">
        <w:rPr>
          <w:sz w:val="24"/>
          <w:szCs w:val="24"/>
        </w:rPr>
        <w:t xml:space="preserve"> </w:t>
      </w:r>
      <w:r>
        <w:rPr>
          <w:sz w:val="24"/>
          <w:szCs w:val="24"/>
        </w:rPr>
        <w:t>Računa prihoda i rashoda i B.</w:t>
      </w:r>
      <w:r w:rsidR="00BE6942">
        <w:rPr>
          <w:sz w:val="24"/>
          <w:szCs w:val="24"/>
        </w:rPr>
        <w:t xml:space="preserve"> </w:t>
      </w:r>
      <w:r>
        <w:rPr>
          <w:sz w:val="24"/>
          <w:szCs w:val="24"/>
        </w:rPr>
        <w:t>Računa financiranja daje prikaz ukupnih prihoda i primitaka te rashoda i izdataka na razini razreda ekonomske klasifikacije, kao i višak/manjak prihoda, gdje je u razdoblju od 01. siječnja do 30.lipnja 202</w:t>
      </w:r>
      <w:r w:rsidR="00001FAD">
        <w:rPr>
          <w:sz w:val="24"/>
          <w:szCs w:val="24"/>
        </w:rPr>
        <w:t>5</w:t>
      </w:r>
      <w:r>
        <w:rPr>
          <w:sz w:val="24"/>
          <w:szCs w:val="24"/>
        </w:rPr>
        <w:t xml:space="preserve">. ostvaren </w:t>
      </w:r>
      <w:r w:rsidR="00BC27D5">
        <w:rPr>
          <w:sz w:val="24"/>
          <w:szCs w:val="24"/>
        </w:rPr>
        <w:t>manjak</w:t>
      </w:r>
      <w:r>
        <w:rPr>
          <w:sz w:val="24"/>
          <w:szCs w:val="24"/>
        </w:rPr>
        <w:t xml:space="preserve"> prihoda u iznosu od  </w:t>
      </w:r>
      <w:r w:rsidR="00BC27D5">
        <w:rPr>
          <w:sz w:val="24"/>
          <w:szCs w:val="24"/>
        </w:rPr>
        <w:t xml:space="preserve">545.783,73 </w:t>
      </w:r>
      <w:r>
        <w:rPr>
          <w:sz w:val="24"/>
          <w:szCs w:val="24"/>
        </w:rPr>
        <w:t>eur</w:t>
      </w:r>
      <w:r w:rsidR="00BE6942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7BB026DC" w14:textId="77777777" w:rsidR="00214859" w:rsidRDefault="00214859" w:rsidP="00607EF0">
      <w:pPr>
        <w:rPr>
          <w:sz w:val="24"/>
          <w:szCs w:val="24"/>
        </w:rPr>
      </w:pPr>
    </w:p>
    <w:p w14:paraId="3BBBFF1D" w14:textId="6A25A5C8" w:rsidR="0059522C" w:rsidRDefault="0059522C" w:rsidP="00607EF0">
      <w:pPr>
        <w:rPr>
          <w:sz w:val="24"/>
          <w:szCs w:val="24"/>
        </w:rPr>
      </w:pPr>
      <w:r w:rsidRPr="00214859">
        <w:rPr>
          <w:b/>
          <w:bCs/>
          <w:sz w:val="24"/>
          <w:szCs w:val="24"/>
        </w:rPr>
        <w:t>Račun zaduživanja/financiranja</w:t>
      </w:r>
      <w:r>
        <w:rPr>
          <w:sz w:val="24"/>
          <w:szCs w:val="24"/>
        </w:rPr>
        <w:t xml:space="preserve"> sadrži Primitke od financijske imovine i zaduživanja koji iznose </w:t>
      </w:r>
      <w:r w:rsidR="00BC27D5">
        <w:rPr>
          <w:sz w:val="24"/>
          <w:szCs w:val="24"/>
        </w:rPr>
        <w:t>349.500,00</w:t>
      </w:r>
      <w:r>
        <w:rPr>
          <w:sz w:val="24"/>
          <w:szCs w:val="24"/>
        </w:rPr>
        <w:t xml:space="preserve"> eur</w:t>
      </w:r>
      <w:r w:rsidR="00BE6942">
        <w:rPr>
          <w:sz w:val="24"/>
          <w:szCs w:val="24"/>
        </w:rPr>
        <w:t>a</w:t>
      </w:r>
      <w:r>
        <w:rPr>
          <w:sz w:val="24"/>
          <w:szCs w:val="24"/>
        </w:rPr>
        <w:t xml:space="preserve"> te Izdatke za financijsku imovinu i otplate zajmova u iznosu od </w:t>
      </w:r>
      <w:r w:rsidR="00BC27D5">
        <w:rPr>
          <w:sz w:val="24"/>
          <w:szCs w:val="24"/>
        </w:rPr>
        <w:t>285.241,69</w:t>
      </w:r>
      <w:r>
        <w:rPr>
          <w:sz w:val="24"/>
          <w:szCs w:val="24"/>
        </w:rPr>
        <w:t xml:space="preserve"> eura </w:t>
      </w:r>
      <w:r w:rsidR="004D2ED2">
        <w:rPr>
          <w:sz w:val="24"/>
          <w:szCs w:val="24"/>
        </w:rPr>
        <w:t>,</w:t>
      </w:r>
      <w:r>
        <w:rPr>
          <w:sz w:val="24"/>
          <w:szCs w:val="24"/>
        </w:rPr>
        <w:t xml:space="preserve">samim time Neto zaduživanje iznosi </w:t>
      </w:r>
      <w:r w:rsidR="00BC27D5">
        <w:rPr>
          <w:sz w:val="24"/>
          <w:szCs w:val="24"/>
        </w:rPr>
        <w:t>64.258,31</w:t>
      </w:r>
      <w:r w:rsidR="005B1F67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 . </w:t>
      </w:r>
    </w:p>
    <w:p w14:paraId="4F2D56AE" w14:textId="77777777" w:rsidR="00214859" w:rsidRDefault="00214859" w:rsidP="00607EF0">
      <w:pPr>
        <w:rPr>
          <w:sz w:val="24"/>
          <w:szCs w:val="24"/>
        </w:rPr>
      </w:pPr>
    </w:p>
    <w:p w14:paraId="1FB2268D" w14:textId="6DC0EC1E" w:rsidR="004D2ED2" w:rsidRDefault="004D2ED2" w:rsidP="00607EF0">
      <w:pPr>
        <w:rPr>
          <w:sz w:val="24"/>
          <w:szCs w:val="24"/>
        </w:rPr>
      </w:pPr>
      <w:r w:rsidRPr="00214859">
        <w:rPr>
          <w:b/>
          <w:bCs/>
          <w:sz w:val="24"/>
          <w:szCs w:val="24"/>
        </w:rPr>
        <w:t>Konačni rezultat</w:t>
      </w:r>
      <w:r>
        <w:rPr>
          <w:sz w:val="24"/>
          <w:szCs w:val="24"/>
        </w:rPr>
        <w:t xml:space="preserve"> poslovanja za razdoblje od 01. siječnja do 30. lipnja 202</w:t>
      </w:r>
      <w:r w:rsidR="00BC27D5">
        <w:rPr>
          <w:sz w:val="24"/>
          <w:szCs w:val="24"/>
        </w:rPr>
        <w:t>5</w:t>
      </w:r>
      <w:r>
        <w:rPr>
          <w:sz w:val="24"/>
          <w:szCs w:val="24"/>
        </w:rPr>
        <w:t xml:space="preserve">. je </w:t>
      </w:r>
      <w:r w:rsidR="00BC27D5">
        <w:rPr>
          <w:sz w:val="24"/>
          <w:szCs w:val="24"/>
        </w:rPr>
        <w:t>manjak</w:t>
      </w:r>
      <w:r>
        <w:rPr>
          <w:sz w:val="24"/>
          <w:szCs w:val="24"/>
        </w:rPr>
        <w:t xml:space="preserve"> prihoda od</w:t>
      </w:r>
      <w:r w:rsidR="005B1F67">
        <w:rPr>
          <w:sz w:val="24"/>
          <w:szCs w:val="24"/>
        </w:rPr>
        <w:t xml:space="preserve"> </w:t>
      </w:r>
      <w:r w:rsidR="00BC27D5">
        <w:rPr>
          <w:sz w:val="24"/>
          <w:szCs w:val="24"/>
        </w:rPr>
        <w:t>481.525,42</w:t>
      </w:r>
      <w:r>
        <w:rPr>
          <w:sz w:val="24"/>
          <w:szCs w:val="24"/>
        </w:rPr>
        <w:t xml:space="preserve"> eura.</w:t>
      </w:r>
    </w:p>
    <w:p w14:paraId="60D63FB0" w14:textId="77777777" w:rsidR="004D2ED2" w:rsidRDefault="004D2ED2" w:rsidP="00607EF0">
      <w:pPr>
        <w:rPr>
          <w:sz w:val="24"/>
          <w:szCs w:val="24"/>
        </w:rPr>
      </w:pPr>
    </w:p>
    <w:p w14:paraId="05B3D541" w14:textId="754621F7" w:rsidR="004D2ED2" w:rsidRPr="00BA7BD2" w:rsidRDefault="004D2ED2" w:rsidP="004D2ED2">
      <w:pPr>
        <w:pStyle w:val="Odlomakpopisa"/>
        <w:numPr>
          <w:ilvl w:val="1"/>
          <w:numId w:val="1"/>
        </w:num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>RAČUN PRIHODA I RASHODA</w:t>
      </w:r>
    </w:p>
    <w:p w14:paraId="5E3590DE" w14:textId="77777777" w:rsidR="004D2ED2" w:rsidRDefault="004D2ED2" w:rsidP="004D2ED2">
      <w:pPr>
        <w:rPr>
          <w:sz w:val="24"/>
          <w:szCs w:val="24"/>
        </w:rPr>
      </w:pPr>
    </w:p>
    <w:p w14:paraId="55E45408" w14:textId="48A08BDD" w:rsidR="004D2ED2" w:rsidRDefault="004D2ED2" w:rsidP="004D2ED2">
      <w:pPr>
        <w:rPr>
          <w:sz w:val="24"/>
          <w:szCs w:val="24"/>
        </w:rPr>
      </w:pPr>
      <w:r>
        <w:rPr>
          <w:sz w:val="24"/>
          <w:szCs w:val="24"/>
        </w:rPr>
        <w:t>Račun prihoda i rashoda iskazuje se u sljedećim tablicama :</w:t>
      </w:r>
    </w:p>
    <w:p w14:paraId="1057ABC1" w14:textId="0B211E94" w:rsidR="004D2ED2" w:rsidRDefault="004D2ED2" w:rsidP="004D2ED2">
      <w:pPr>
        <w:rPr>
          <w:sz w:val="24"/>
          <w:szCs w:val="24"/>
        </w:rPr>
      </w:pPr>
      <w:r>
        <w:rPr>
          <w:sz w:val="24"/>
          <w:szCs w:val="24"/>
        </w:rPr>
        <w:t>- Prihodi i rashodi prema ekonomskoj klasifikaciji</w:t>
      </w:r>
    </w:p>
    <w:p w14:paraId="15FABDC1" w14:textId="6F1756B3" w:rsidR="004D2ED2" w:rsidRDefault="004D2ED2" w:rsidP="004D2ED2">
      <w:pPr>
        <w:rPr>
          <w:sz w:val="24"/>
          <w:szCs w:val="24"/>
        </w:rPr>
      </w:pPr>
      <w:r>
        <w:rPr>
          <w:sz w:val="24"/>
          <w:szCs w:val="24"/>
        </w:rPr>
        <w:t>- Prihodi i rashodi prema izvorima financiranja</w:t>
      </w:r>
    </w:p>
    <w:p w14:paraId="7F7658C3" w14:textId="7F842234" w:rsidR="004D2ED2" w:rsidRDefault="004D2ED2" w:rsidP="004D2ED2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Rashodi prema funkcijskoj klasifikaciji</w:t>
      </w:r>
    </w:p>
    <w:p w14:paraId="3637683B" w14:textId="77777777" w:rsidR="004D2ED2" w:rsidRDefault="004D2ED2" w:rsidP="004D2ED2">
      <w:pPr>
        <w:rPr>
          <w:sz w:val="24"/>
          <w:szCs w:val="24"/>
        </w:rPr>
      </w:pPr>
    </w:p>
    <w:p w14:paraId="3AA70E31" w14:textId="77777777" w:rsidR="004D2ED2" w:rsidRDefault="004D2ED2" w:rsidP="004D2ED2">
      <w:pPr>
        <w:rPr>
          <w:sz w:val="24"/>
          <w:szCs w:val="24"/>
        </w:rPr>
      </w:pPr>
    </w:p>
    <w:p w14:paraId="419DDA27" w14:textId="7B07180D" w:rsidR="004D2ED2" w:rsidRPr="00BA7BD2" w:rsidRDefault="004D2ED2" w:rsidP="004D2ED2">
      <w:pPr>
        <w:pStyle w:val="Odlomakpopisa"/>
        <w:numPr>
          <w:ilvl w:val="2"/>
          <w:numId w:val="1"/>
        </w:num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>Prihodi i rashodi prema ekonomskoj klasifikaciji</w:t>
      </w:r>
    </w:p>
    <w:p w14:paraId="611F8285" w14:textId="77777777" w:rsidR="004D2ED2" w:rsidRDefault="004D2ED2" w:rsidP="004D2ED2">
      <w:pPr>
        <w:rPr>
          <w:sz w:val="24"/>
          <w:szCs w:val="24"/>
        </w:rPr>
      </w:pPr>
    </w:p>
    <w:p w14:paraId="27DB8065" w14:textId="17940FD6" w:rsidR="00524B9E" w:rsidRDefault="00524B9E" w:rsidP="004D2ED2">
      <w:pPr>
        <w:rPr>
          <w:sz w:val="24"/>
          <w:szCs w:val="24"/>
        </w:rPr>
      </w:pPr>
      <w:r>
        <w:rPr>
          <w:sz w:val="24"/>
          <w:szCs w:val="24"/>
        </w:rPr>
        <w:t xml:space="preserve">Račun prihoda i rashoda prema ekonomskoj klasifikaciji daje prikaz ukupnih prihoda ( prihoda poslovanja i prihoda od prodaje nefinancijske imovine ) i rashoda ( rashoda poslovanja i rashoda za nabavu nefinancijske imovine) za prvo polugodište tekuće godine te rezultat poslovanja za prvo polugodište tekuće godine, odnosno </w:t>
      </w:r>
      <w:r w:rsidR="00BC27D5">
        <w:rPr>
          <w:sz w:val="24"/>
          <w:szCs w:val="24"/>
        </w:rPr>
        <w:t>manjak</w:t>
      </w:r>
      <w:r>
        <w:rPr>
          <w:sz w:val="24"/>
          <w:szCs w:val="24"/>
        </w:rPr>
        <w:t xml:space="preserve"> prihoda u iznosu od </w:t>
      </w:r>
      <w:r w:rsidR="00BC27D5">
        <w:rPr>
          <w:sz w:val="24"/>
          <w:szCs w:val="24"/>
        </w:rPr>
        <w:t>481.525,42</w:t>
      </w:r>
      <w:r>
        <w:rPr>
          <w:sz w:val="24"/>
          <w:szCs w:val="24"/>
        </w:rPr>
        <w:t xml:space="preserve"> eur</w:t>
      </w:r>
      <w:r w:rsidR="005B1F67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33392D4" w14:textId="77777777" w:rsidR="00524B9E" w:rsidRDefault="00524B9E" w:rsidP="004D2ED2">
      <w:pPr>
        <w:rPr>
          <w:sz w:val="24"/>
          <w:szCs w:val="24"/>
        </w:rPr>
      </w:pPr>
    </w:p>
    <w:p w14:paraId="1AEE4FF7" w14:textId="04761754" w:rsidR="00524B9E" w:rsidRPr="00BA7BD2" w:rsidRDefault="00524B9E" w:rsidP="00524B9E">
      <w:pPr>
        <w:pStyle w:val="Odlomakpopisa"/>
        <w:numPr>
          <w:ilvl w:val="3"/>
          <w:numId w:val="1"/>
        </w:num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 xml:space="preserve"> Prihodi</w:t>
      </w:r>
    </w:p>
    <w:p w14:paraId="0A1CD648" w14:textId="77777777" w:rsidR="00524B9E" w:rsidRDefault="00524B9E" w:rsidP="00524B9E">
      <w:pPr>
        <w:rPr>
          <w:sz w:val="24"/>
          <w:szCs w:val="24"/>
        </w:rPr>
      </w:pPr>
    </w:p>
    <w:p w14:paraId="084A4E95" w14:textId="5A3BA882" w:rsidR="00524B9E" w:rsidRDefault="000B7ABC" w:rsidP="00524B9E">
      <w:pPr>
        <w:rPr>
          <w:sz w:val="24"/>
          <w:szCs w:val="24"/>
        </w:rPr>
      </w:pPr>
      <w:r>
        <w:rPr>
          <w:sz w:val="24"/>
          <w:szCs w:val="24"/>
        </w:rPr>
        <w:t xml:space="preserve">Prihodi (skupina 6 + skupina 7) su ostvareni u iznosu od </w:t>
      </w:r>
      <w:r w:rsidR="005B1F67">
        <w:rPr>
          <w:sz w:val="24"/>
          <w:szCs w:val="24"/>
        </w:rPr>
        <w:t>1</w:t>
      </w:r>
      <w:r w:rsidR="00BC27D5">
        <w:rPr>
          <w:sz w:val="24"/>
          <w:szCs w:val="24"/>
        </w:rPr>
        <w:t>.213.339,67</w:t>
      </w:r>
      <w:r>
        <w:rPr>
          <w:sz w:val="24"/>
          <w:szCs w:val="24"/>
        </w:rPr>
        <w:t xml:space="preserve"> eur</w:t>
      </w:r>
      <w:r w:rsidR="005B1F67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BC27D5">
        <w:rPr>
          <w:sz w:val="24"/>
          <w:szCs w:val="24"/>
        </w:rPr>
        <w:t>15,91</w:t>
      </w:r>
      <w:r>
        <w:rPr>
          <w:sz w:val="24"/>
          <w:szCs w:val="24"/>
        </w:rPr>
        <w:t xml:space="preserve">% u odnosu na plan. </w:t>
      </w:r>
    </w:p>
    <w:p w14:paraId="69729387" w14:textId="77777777" w:rsidR="000B7ABC" w:rsidRDefault="000B7ABC" w:rsidP="00524B9E">
      <w:pPr>
        <w:rPr>
          <w:sz w:val="24"/>
          <w:szCs w:val="24"/>
        </w:rPr>
      </w:pPr>
    </w:p>
    <w:p w14:paraId="6F50CBA1" w14:textId="72935B61" w:rsidR="000B7ABC" w:rsidRPr="00BA7BD2" w:rsidRDefault="000B7ABC" w:rsidP="00524B9E">
      <w:p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>Prihodi od poreza</w:t>
      </w:r>
    </w:p>
    <w:p w14:paraId="2BD800F2" w14:textId="143010C9" w:rsidR="000B7ABC" w:rsidRDefault="000B7ABC" w:rsidP="00524B9E">
      <w:pPr>
        <w:rPr>
          <w:sz w:val="24"/>
          <w:szCs w:val="24"/>
        </w:rPr>
      </w:pPr>
      <w:r>
        <w:rPr>
          <w:sz w:val="24"/>
          <w:szCs w:val="24"/>
        </w:rPr>
        <w:t xml:space="preserve">Prihodi od poreza ostvareni su u iznosu od </w:t>
      </w:r>
      <w:r w:rsidR="0078323B">
        <w:rPr>
          <w:sz w:val="24"/>
          <w:szCs w:val="24"/>
        </w:rPr>
        <w:t>303.649,82</w:t>
      </w:r>
      <w:r>
        <w:rPr>
          <w:sz w:val="24"/>
          <w:szCs w:val="24"/>
        </w:rPr>
        <w:t xml:space="preserve"> eur</w:t>
      </w:r>
      <w:r w:rsidR="00A342DF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A342DF">
        <w:rPr>
          <w:sz w:val="24"/>
          <w:szCs w:val="24"/>
        </w:rPr>
        <w:t>1</w:t>
      </w:r>
      <w:r w:rsidR="0078323B">
        <w:rPr>
          <w:sz w:val="24"/>
          <w:szCs w:val="24"/>
        </w:rPr>
        <w:t>8,40</w:t>
      </w:r>
      <w:r>
        <w:rPr>
          <w:sz w:val="24"/>
          <w:szCs w:val="24"/>
        </w:rPr>
        <w:t xml:space="preserve"> % u odnosu na plan, a čine ih:</w:t>
      </w:r>
    </w:p>
    <w:p w14:paraId="1F25F940" w14:textId="7BCADF9E" w:rsidR="000B7ABC" w:rsidRDefault="000B7ABC" w:rsidP="000B7ABC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Porez i prirez na dohodak u iznosu od : 2</w:t>
      </w:r>
      <w:r w:rsidR="0078323B">
        <w:rPr>
          <w:sz w:val="24"/>
          <w:szCs w:val="24"/>
        </w:rPr>
        <w:t>76.896,95</w:t>
      </w:r>
      <w:r>
        <w:rPr>
          <w:sz w:val="24"/>
          <w:szCs w:val="24"/>
        </w:rPr>
        <w:t xml:space="preserve"> eur</w:t>
      </w:r>
      <w:r w:rsidR="00A342DF">
        <w:rPr>
          <w:sz w:val="24"/>
          <w:szCs w:val="24"/>
        </w:rPr>
        <w:t>a</w:t>
      </w:r>
    </w:p>
    <w:p w14:paraId="1794DB8E" w14:textId="037E703C" w:rsidR="000B7ABC" w:rsidRDefault="000B7ABC" w:rsidP="000B7ABC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Porezi na imovinu u iznosu od : </w:t>
      </w:r>
      <w:r w:rsidR="00A342DF">
        <w:rPr>
          <w:sz w:val="24"/>
          <w:szCs w:val="24"/>
        </w:rPr>
        <w:t>22.</w:t>
      </w:r>
      <w:r w:rsidR="0078323B">
        <w:rPr>
          <w:sz w:val="24"/>
          <w:szCs w:val="24"/>
        </w:rPr>
        <w:t>617,09</w:t>
      </w:r>
      <w:r>
        <w:rPr>
          <w:sz w:val="24"/>
          <w:szCs w:val="24"/>
        </w:rPr>
        <w:t xml:space="preserve"> eur</w:t>
      </w:r>
      <w:r w:rsidR="00A342DF">
        <w:rPr>
          <w:sz w:val="24"/>
          <w:szCs w:val="24"/>
        </w:rPr>
        <w:t>a</w:t>
      </w:r>
    </w:p>
    <w:p w14:paraId="50DDA343" w14:textId="78EED903" w:rsidR="000B7ABC" w:rsidRDefault="000B7ABC" w:rsidP="000B7ABC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Porezi na robu i usluge u iznosu od : </w:t>
      </w:r>
      <w:r w:rsidR="0078323B">
        <w:rPr>
          <w:sz w:val="24"/>
          <w:szCs w:val="24"/>
        </w:rPr>
        <w:t>4.135,78</w:t>
      </w:r>
      <w:r>
        <w:rPr>
          <w:sz w:val="24"/>
          <w:szCs w:val="24"/>
        </w:rPr>
        <w:t xml:space="preserve"> eur</w:t>
      </w:r>
      <w:r w:rsidR="00A342DF">
        <w:rPr>
          <w:sz w:val="24"/>
          <w:szCs w:val="24"/>
        </w:rPr>
        <w:t>a</w:t>
      </w:r>
    </w:p>
    <w:p w14:paraId="1D2D3193" w14:textId="0D6B0EEE" w:rsidR="000B7ABC" w:rsidRDefault="000B7ABC" w:rsidP="000B7ABC">
      <w:pPr>
        <w:rPr>
          <w:sz w:val="24"/>
          <w:szCs w:val="24"/>
        </w:rPr>
      </w:pPr>
    </w:p>
    <w:p w14:paraId="2DD7D127" w14:textId="2DB7C5EF" w:rsidR="00492E1E" w:rsidRPr="00BA7BD2" w:rsidRDefault="00492E1E" w:rsidP="000B7ABC">
      <w:p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>Pomoći iz inozemstva i od subjekata unutar općeg proračuna</w:t>
      </w:r>
    </w:p>
    <w:p w14:paraId="3FEAB007" w14:textId="2DF86DBF" w:rsidR="00492E1E" w:rsidRDefault="00492E1E" w:rsidP="000B7ABC">
      <w:pPr>
        <w:rPr>
          <w:sz w:val="24"/>
          <w:szCs w:val="24"/>
        </w:rPr>
      </w:pPr>
      <w:r>
        <w:rPr>
          <w:sz w:val="24"/>
          <w:szCs w:val="24"/>
        </w:rPr>
        <w:t xml:space="preserve">Pomoći iz inozemstva i od subjekata unutar općeg proračuna ostvarene su u iznosu od </w:t>
      </w:r>
      <w:r w:rsidR="0078323B">
        <w:rPr>
          <w:sz w:val="24"/>
          <w:szCs w:val="24"/>
        </w:rPr>
        <w:t>734.755,65</w:t>
      </w:r>
      <w:r>
        <w:rPr>
          <w:sz w:val="24"/>
          <w:szCs w:val="24"/>
        </w:rPr>
        <w:t xml:space="preserve"> eur</w:t>
      </w:r>
      <w:r w:rsidR="00A342DF">
        <w:rPr>
          <w:sz w:val="24"/>
          <w:szCs w:val="24"/>
        </w:rPr>
        <w:t>a</w:t>
      </w:r>
      <w:r>
        <w:rPr>
          <w:sz w:val="24"/>
          <w:szCs w:val="24"/>
        </w:rPr>
        <w:t xml:space="preserve">, što je </w:t>
      </w:r>
      <w:r w:rsidR="0078323B">
        <w:rPr>
          <w:sz w:val="24"/>
          <w:szCs w:val="24"/>
        </w:rPr>
        <w:t>16,78</w:t>
      </w:r>
      <w:r>
        <w:rPr>
          <w:sz w:val="24"/>
          <w:szCs w:val="24"/>
        </w:rPr>
        <w:t xml:space="preserve"> % u odnosu na plan, a čine ih:</w:t>
      </w:r>
    </w:p>
    <w:p w14:paraId="4CF6AE90" w14:textId="1F0FF246" w:rsidR="00492E1E" w:rsidRDefault="00A342DF" w:rsidP="00492E1E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Pomoći od međunarodnih organizacija te institucija i tijela EU u iznosu od </w:t>
      </w:r>
      <w:r w:rsidR="0078323B">
        <w:rPr>
          <w:sz w:val="24"/>
          <w:szCs w:val="24"/>
        </w:rPr>
        <w:t>150.366,63</w:t>
      </w:r>
      <w:r>
        <w:rPr>
          <w:sz w:val="24"/>
          <w:szCs w:val="24"/>
        </w:rPr>
        <w:t xml:space="preserve"> eura, Pomoći proračunu iz drugih proračuna i izvanproračunskim korisnicima u iznosu od </w:t>
      </w:r>
      <w:r w:rsidR="0078323B">
        <w:rPr>
          <w:sz w:val="24"/>
          <w:szCs w:val="24"/>
        </w:rPr>
        <w:t>234.094,09</w:t>
      </w:r>
      <w:r>
        <w:rPr>
          <w:sz w:val="24"/>
          <w:szCs w:val="24"/>
        </w:rPr>
        <w:t xml:space="preserve"> eura, </w:t>
      </w:r>
      <w:r w:rsidR="001B7640">
        <w:rPr>
          <w:sz w:val="24"/>
          <w:szCs w:val="24"/>
        </w:rPr>
        <w:t xml:space="preserve">Pomoći od izvanproračunskih korisnika </w:t>
      </w:r>
      <w:r w:rsidR="0078323B">
        <w:rPr>
          <w:sz w:val="24"/>
          <w:szCs w:val="24"/>
        </w:rPr>
        <w:t>10.359,65</w:t>
      </w:r>
      <w:r w:rsidR="001B7640">
        <w:rPr>
          <w:sz w:val="24"/>
          <w:szCs w:val="24"/>
        </w:rPr>
        <w:t xml:space="preserve"> eura.</w:t>
      </w:r>
    </w:p>
    <w:p w14:paraId="04E35293" w14:textId="77777777" w:rsidR="00492E1E" w:rsidRDefault="00492E1E" w:rsidP="00492E1E">
      <w:pPr>
        <w:rPr>
          <w:sz w:val="24"/>
          <w:szCs w:val="24"/>
        </w:rPr>
      </w:pPr>
    </w:p>
    <w:p w14:paraId="4475EBC1" w14:textId="360F165C" w:rsidR="00492E1E" w:rsidRPr="00BA7BD2" w:rsidRDefault="00492E1E" w:rsidP="00492E1E">
      <w:p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>Prihodi od imovine</w:t>
      </w:r>
    </w:p>
    <w:p w14:paraId="64B3940A" w14:textId="31EF18BE" w:rsidR="00492E1E" w:rsidRDefault="00492E1E" w:rsidP="00492E1E">
      <w:pPr>
        <w:rPr>
          <w:sz w:val="24"/>
          <w:szCs w:val="24"/>
        </w:rPr>
      </w:pPr>
      <w:r>
        <w:rPr>
          <w:sz w:val="24"/>
          <w:szCs w:val="24"/>
        </w:rPr>
        <w:t xml:space="preserve">Prihodi od imovine ostvareni su u iznosu od </w:t>
      </w:r>
      <w:r w:rsidR="001B7640">
        <w:rPr>
          <w:sz w:val="24"/>
          <w:szCs w:val="24"/>
        </w:rPr>
        <w:t>1</w:t>
      </w:r>
      <w:r w:rsidR="0078323B">
        <w:rPr>
          <w:sz w:val="24"/>
          <w:szCs w:val="24"/>
        </w:rPr>
        <w:t>18.161,11</w:t>
      </w:r>
      <w:r>
        <w:rPr>
          <w:sz w:val="24"/>
          <w:szCs w:val="24"/>
        </w:rPr>
        <w:t xml:space="preserve"> eur</w:t>
      </w:r>
      <w:r w:rsidR="001B7640">
        <w:rPr>
          <w:sz w:val="24"/>
          <w:szCs w:val="24"/>
        </w:rPr>
        <w:t>a</w:t>
      </w:r>
      <w:r>
        <w:rPr>
          <w:sz w:val="24"/>
          <w:szCs w:val="24"/>
        </w:rPr>
        <w:t xml:space="preserve">, što je </w:t>
      </w:r>
      <w:r w:rsidR="000E33A4">
        <w:rPr>
          <w:sz w:val="24"/>
          <w:szCs w:val="24"/>
        </w:rPr>
        <w:t>7,97</w:t>
      </w:r>
      <w:r>
        <w:rPr>
          <w:sz w:val="24"/>
          <w:szCs w:val="24"/>
        </w:rPr>
        <w:t xml:space="preserve"> % u odnosu na plan, a čine ih:</w:t>
      </w:r>
    </w:p>
    <w:p w14:paraId="0A6253C9" w14:textId="5AAF7C7F" w:rsidR="00492E1E" w:rsidRDefault="00A2382F" w:rsidP="00492E1E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Prihodi od zakupa i iznajmljivanja imovine u iznosu od </w:t>
      </w:r>
      <w:r w:rsidR="000E33A4">
        <w:rPr>
          <w:sz w:val="24"/>
          <w:szCs w:val="24"/>
        </w:rPr>
        <w:t>13.246,35</w:t>
      </w:r>
      <w:r>
        <w:rPr>
          <w:sz w:val="24"/>
          <w:szCs w:val="24"/>
        </w:rPr>
        <w:t xml:space="preserve"> eur</w:t>
      </w:r>
      <w:r w:rsidR="001B7640">
        <w:rPr>
          <w:sz w:val="24"/>
          <w:szCs w:val="24"/>
        </w:rPr>
        <w:t>a</w:t>
      </w:r>
    </w:p>
    <w:p w14:paraId="1DFEBAE8" w14:textId="704CE937" w:rsidR="00A2382F" w:rsidRDefault="00A2382F" w:rsidP="00492E1E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Prihodi od naknade za korištenje nefinancijske imovine u iznosu od </w:t>
      </w:r>
      <w:r w:rsidR="001B7640">
        <w:rPr>
          <w:sz w:val="24"/>
          <w:szCs w:val="24"/>
        </w:rPr>
        <w:t>9</w:t>
      </w:r>
      <w:r w:rsidR="000E33A4">
        <w:rPr>
          <w:sz w:val="24"/>
          <w:szCs w:val="24"/>
        </w:rPr>
        <w:t>5.472,27</w:t>
      </w:r>
      <w:r>
        <w:rPr>
          <w:sz w:val="24"/>
          <w:szCs w:val="24"/>
        </w:rPr>
        <w:t xml:space="preserve"> eur</w:t>
      </w:r>
      <w:r w:rsidR="001B7640">
        <w:rPr>
          <w:sz w:val="24"/>
          <w:szCs w:val="24"/>
        </w:rPr>
        <w:t>a</w:t>
      </w:r>
      <w:r>
        <w:rPr>
          <w:sz w:val="24"/>
          <w:szCs w:val="24"/>
        </w:rPr>
        <w:t>, a odnose se na Naknadu za korištenje naftne luke,</w:t>
      </w:r>
      <w:r w:rsidR="00BE6942">
        <w:rPr>
          <w:sz w:val="24"/>
          <w:szCs w:val="24"/>
        </w:rPr>
        <w:t xml:space="preserve"> </w:t>
      </w:r>
      <w:r>
        <w:rPr>
          <w:sz w:val="24"/>
          <w:szCs w:val="24"/>
        </w:rPr>
        <w:t>naftovoda i eksplo</w:t>
      </w:r>
      <w:r w:rsidR="001B7640">
        <w:rPr>
          <w:sz w:val="24"/>
          <w:szCs w:val="24"/>
        </w:rPr>
        <w:t>ataciju mineralnih sirovina.</w:t>
      </w:r>
    </w:p>
    <w:p w14:paraId="3F3D32A1" w14:textId="00457B28" w:rsidR="001B7640" w:rsidRDefault="001B7640" w:rsidP="00492E1E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Ostali prihodi od nefinancijske imovine u iznosu od 9.442,49 eura.</w:t>
      </w:r>
    </w:p>
    <w:p w14:paraId="0B9F7EB7" w14:textId="77777777" w:rsidR="002B5B98" w:rsidRDefault="002B5B98" w:rsidP="002B5B98">
      <w:pPr>
        <w:rPr>
          <w:sz w:val="24"/>
          <w:szCs w:val="24"/>
        </w:rPr>
      </w:pPr>
    </w:p>
    <w:p w14:paraId="30EC29D1" w14:textId="3AAD1559" w:rsidR="002B5B98" w:rsidRPr="00BA7BD2" w:rsidRDefault="002B5B98" w:rsidP="002B5B98">
      <w:p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>Prihodi od upravnih i administrativnih pristojbi, pristojbi po posebnim propisima i naknada</w:t>
      </w:r>
    </w:p>
    <w:p w14:paraId="5CBB6F8B" w14:textId="0ABFBA97" w:rsidR="002B5B98" w:rsidRDefault="002B5B98" w:rsidP="002B5B98">
      <w:pPr>
        <w:rPr>
          <w:sz w:val="24"/>
          <w:szCs w:val="24"/>
        </w:rPr>
      </w:pPr>
      <w:r>
        <w:rPr>
          <w:sz w:val="24"/>
          <w:szCs w:val="24"/>
        </w:rPr>
        <w:t>Prihodi od upravnih i administrativnih pristojbi, pristojbi po posebnim propisima i naknada su u iznosu od 3</w:t>
      </w:r>
      <w:r w:rsidR="000E33A4">
        <w:rPr>
          <w:sz w:val="24"/>
          <w:szCs w:val="24"/>
        </w:rPr>
        <w:t>9.503,95</w:t>
      </w:r>
      <w:r>
        <w:rPr>
          <w:sz w:val="24"/>
          <w:szCs w:val="24"/>
        </w:rPr>
        <w:t xml:space="preserve"> eur</w:t>
      </w:r>
      <w:r w:rsidR="001B7640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0E33A4">
        <w:rPr>
          <w:sz w:val="24"/>
          <w:szCs w:val="24"/>
        </w:rPr>
        <w:t>37,55</w:t>
      </w:r>
      <w:r>
        <w:rPr>
          <w:sz w:val="24"/>
          <w:szCs w:val="24"/>
        </w:rPr>
        <w:t xml:space="preserve"> % u odnosu na plan, a čine ih:</w:t>
      </w:r>
    </w:p>
    <w:p w14:paraId="67834BD0" w14:textId="6B309709" w:rsidR="002B5B98" w:rsidRDefault="002B5B98" w:rsidP="002B5B9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Prihodi od ostalih pristojbi i naknada u iznosu od </w:t>
      </w:r>
      <w:r w:rsidR="00C53B4D">
        <w:rPr>
          <w:sz w:val="24"/>
          <w:szCs w:val="24"/>
        </w:rPr>
        <w:t>1</w:t>
      </w:r>
      <w:r w:rsidR="000E33A4">
        <w:rPr>
          <w:sz w:val="24"/>
          <w:szCs w:val="24"/>
        </w:rPr>
        <w:t>4,25</w:t>
      </w:r>
      <w:r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</w:p>
    <w:p w14:paraId="7DB16D8D" w14:textId="7E684F6E" w:rsidR="002B5B98" w:rsidRDefault="002B5B98" w:rsidP="002B5B9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Prihodi vodnog gospodarstva u iznosu od </w:t>
      </w:r>
      <w:r w:rsidR="000E33A4">
        <w:rPr>
          <w:sz w:val="24"/>
          <w:szCs w:val="24"/>
        </w:rPr>
        <w:t>94,69</w:t>
      </w:r>
      <w:r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</w:p>
    <w:p w14:paraId="50CE611E" w14:textId="62478AEB" w:rsidR="002B5B98" w:rsidRDefault="002B5B98" w:rsidP="002B5B9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Prihodi od doprinosa za šume u iznosu od </w:t>
      </w:r>
      <w:r w:rsidR="000E33A4">
        <w:rPr>
          <w:sz w:val="24"/>
          <w:szCs w:val="24"/>
        </w:rPr>
        <w:t>10.936,85</w:t>
      </w:r>
      <w:r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</w:p>
    <w:p w14:paraId="13E9CD06" w14:textId="6304B4AD" w:rsidR="002B5B98" w:rsidRDefault="002B5B98" w:rsidP="002B5B98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Prihodi od komunalnog doprinosa i naknade u iznosu od </w:t>
      </w:r>
      <w:r w:rsidR="000E33A4">
        <w:rPr>
          <w:sz w:val="24"/>
          <w:szCs w:val="24"/>
        </w:rPr>
        <w:t>28.458,16</w:t>
      </w:r>
      <w:r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  <w:r>
        <w:rPr>
          <w:sz w:val="24"/>
          <w:szCs w:val="24"/>
        </w:rPr>
        <w:t xml:space="preserve">, a odnose se na Komunalna naknada u iznosu od </w:t>
      </w:r>
      <w:r w:rsidR="00C53B4D">
        <w:rPr>
          <w:sz w:val="24"/>
          <w:szCs w:val="24"/>
        </w:rPr>
        <w:t>2</w:t>
      </w:r>
      <w:r w:rsidR="000E33A4">
        <w:rPr>
          <w:sz w:val="24"/>
          <w:szCs w:val="24"/>
        </w:rPr>
        <w:t>8.458,16</w:t>
      </w:r>
      <w:r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040C6008" w14:textId="77777777" w:rsidR="00E537BE" w:rsidRDefault="00E537BE" w:rsidP="00E537BE">
      <w:pPr>
        <w:rPr>
          <w:sz w:val="24"/>
          <w:szCs w:val="24"/>
        </w:rPr>
      </w:pPr>
    </w:p>
    <w:p w14:paraId="05B30974" w14:textId="77777777" w:rsidR="00E537BE" w:rsidRPr="00E537BE" w:rsidRDefault="00E537BE" w:rsidP="00E537BE">
      <w:pPr>
        <w:rPr>
          <w:sz w:val="24"/>
          <w:szCs w:val="24"/>
        </w:rPr>
      </w:pPr>
    </w:p>
    <w:p w14:paraId="49E00141" w14:textId="77F631A4" w:rsidR="00BA7BD2" w:rsidRPr="00E537BE" w:rsidRDefault="00BA7BD2" w:rsidP="00607EF0">
      <w:pPr>
        <w:rPr>
          <w:b/>
          <w:bCs/>
          <w:sz w:val="24"/>
          <w:szCs w:val="24"/>
        </w:rPr>
      </w:pPr>
      <w:r w:rsidRPr="00E537BE">
        <w:rPr>
          <w:b/>
          <w:bCs/>
          <w:sz w:val="24"/>
          <w:szCs w:val="24"/>
        </w:rPr>
        <w:lastRenderedPageBreak/>
        <w:t>Kazne, upravne mjere i ostali prihodi</w:t>
      </w:r>
    </w:p>
    <w:p w14:paraId="0A9307A2" w14:textId="4B228DF0" w:rsidR="00BA7BD2" w:rsidRDefault="00BA7BD2" w:rsidP="00607EF0">
      <w:pPr>
        <w:rPr>
          <w:sz w:val="24"/>
          <w:szCs w:val="24"/>
        </w:rPr>
      </w:pPr>
      <w:r>
        <w:rPr>
          <w:sz w:val="24"/>
          <w:szCs w:val="24"/>
        </w:rPr>
        <w:t xml:space="preserve">Kazne, upravne mjere i ostali prihodi ostvareni su u iznosu od </w:t>
      </w:r>
      <w:r w:rsidR="000E33A4">
        <w:rPr>
          <w:sz w:val="24"/>
          <w:szCs w:val="24"/>
        </w:rPr>
        <w:t>13.106,38</w:t>
      </w:r>
      <w:r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0E33A4">
        <w:rPr>
          <w:sz w:val="24"/>
          <w:szCs w:val="24"/>
        </w:rPr>
        <w:t>655</w:t>
      </w:r>
      <w:r>
        <w:rPr>
          <w:sz w:val="24"/>
          <w:szCs w:val="24"/>
        </w:rPr>
        <w:t>% u odn</w:t>
      </w:r>
      <w:r w:rsidR="00C53B4D">
        <w:rPr>
          <w:sz w:val="24"/>
          <w:szCs w:val="24"/>
        </w:rPr>
        <w:t>o</w:t>
      </w:r>
      <w:r>
        <w:rPr>
          <w:sz w:val="24"/>
          <w:szCs w:val="24"/>
        </w:rPr>
        <w:t>su na plan, a čine ih:</w:t>
      </w:r>
    </w:p>
    <w:p w14:paraId="48A9B502" w14:textId="6F8FDBA9" w:rsidR="00BA7BD2" w:rsidRDefault="00BA7BD2" w:rsidP="00BA7BD2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Ostali prihodi u iznosu od </w:t>
      </w:r>
      <w:r w:rsidR="000E33A4">
        <w:rPr>
          <w:sz w:val="24"/>
          <w:szCs w:val="24"/>
        </w:rPr>
        <w:t>13.106,38</w:t>
      </w:r>
      <w:r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DC5D613" w14:textId="77777777" w:rsidR="00BA7BD2" w:rsidRDefault="00BA7BD2" w:rsidP="00BA7BD2">
      <w:pPr>
        <w:rPr>
          <w:sz w:val="24"/>
          <w:szCs w:val="24"/>
        </w:rPr>
      </w:pPr>
    </w:p>
    <w:p w14:paraId="523CD257" w14:textId="77777777" w:rsidR="00BA7BD2" w:rsidRPr="00BA7BD2" w:rsidRDefault="00BA7BD2" w:rsidP="00BA7BD2">
      <w:pPr>
        <w:rPr>
          <w:sz w:val="24"/>
          <w:szCs w:val="24"/>
        </w:rPr>
      </w:pPr>
    </w:p>
    <w:p w14:paraId="75BB8954" w14:textId="12838E20" w:rsidR="00BA7BD2" w:rsidRDefault="00BA7BD2" w:rsidP="00BA7BD2">
      <w:pPr>
        <w:pStyle w:val="Odlomakpopisa"/>
        <w:numPr>
          <w:ilvl w:val="3"/>
          <w:numId w:val="1"/>
        </w:numPr>
        <w:rPr>
          <w:b/>
          <w:bCs/>
          <w:sz w:val="24"/>
          <w:szCs w:val="24"/>
        </w:rPr>
      </w:pPr>
      <w:r w:rsidRPr="00BA7BD2">
        <w:rPr>
          <w:b/>
          <w:bCs/>
          <w:sz w:val="24"/>
          <w:szCs w:val="24"/>
        </w:rPr>
        <w:t xml:space="preserve"> Rashodi</w:t>
      </w:r>
    </w:p>
    <w:p w14:paraId="71306986" w14:textId="77777777" w:rsidR="00BA7BD2" w:rsidRDefault="00BA7BD2" w:rsidP="00BA7BD2">
      <w:pPr>
        <w:rPr>
          <w:b/>
          <w:bCs/>
          <w:sz w:val="24"/>
          <w:szCs w:val="24"/>
        </w:rPr>
      </w:pPr>
    </w:p>
    <w:p w14:paraId="24CA8110" w14:textId="605CF6BB" w:rsidR="00BA7BD2" w:rsidRPr="00E537BE" w:rsidRDefault="00A87672" w:rsidP="00BA7BD2">
      <w:pPr>
        <w:rPr>
          <w:sz w:val="24"/>
          <w:szCs w:val="24"/>
        </w:rPr>
      </w:pPr>
      <w:r w:rsidRPr="00E537BE">
        <w:rPr>
          <w:sz w:val="24"/>
          <w:szCs w:val="24"/>
        </w:rPr>
        <w:t>Rashodi (skupina 3 +</w:t>
      </w:r>
      <w:r w:rsidR="00E537BE" w:rsidRPr="00E537BE">
        <w:rPr>
          <w:sz w:val="24"/>
          <w:szCs w:val="24"/>
        </w:rPr>
        <w:t xml:space="preserve"> skupina 4) su </w:t>
      </w:r>
      <w:r w:rsidR="00E537BE">
        <w:rPr>
          <w:sz w:val="24"/>
          <w:szCs w:val="24"/>
        </w:rPr>
        <w:t>ostvareni</w:t>
      </w:r>
      <w:r w:rsidR="00E537BE" w:rsidRPr="00E537BE">
        <w:rPr>
          <w:sz w:val="24"/>
          <w:szCs w:val="24"/>
        </w:rPr>
        <w:t xml:space="preserve"> u iznosu od</w:t>
      </w:r>
      <w:r w:rsidR="00E537BE">
        <w:rPr>
          <w:sz w:val="24"/>
          <w:szCs w:val="24"/>
        </w:rPr>
        <w:t xml:space="preserve"> 1.</w:t>
      </w:r>
      <w:r w:rsidR="000E33A4">
        <w:rPr>
          <w:sz w:val="24"/>
          <w:szCs w:val="24"/>
        </w:rPr>
        <w:t>759.123,40</w:t>
      </w:r>
      <w:r w:rsidR="00E537BE"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  <w:r w:rsidR="00E537BE">
        <w:rPr>
          <w:sz w:val="24"/>
          <w:szCs w:val="24"/>
        </w:rPr>
        <w:t xml:space="preserve"> što je </w:t>
      </w:r>
      <w:r w:rsidR="000E33A4">
        <w:rPr>
          <w:sz w:val="24"/>
          <w:szCs w:val="24"/>
        </w:rPr>
        <w:t>38,60</w:t>
      </w:r>
      <w:r w:rsidR="00E537BE">
        <w:rPr>
          <w:sz w:val="24"/>
          <w:szCs w:val="24"/>
        </w:rPr>
        <w:t xml:space="preserve"> % u odnosu na plan. Odnose se na rashode poslovanja u iznosu od </w:t>
      </w:r>
      <w:r w:rsidR="000E33A4">
        <w:rPr>
          <w:sz w:val="24"/>
          <w:szCs w:val="24"/>
        </w:rPr>
        <w:t>1.020.704,37</w:t>
      </w:r>
      <w:r w:rsidR="00E537BE"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  <w:r w:rsidR="00E537BE">
        <w:rPr>
          <w:sz w:val="24"/>
          <w:szCs w:val="24"/>
        </w:rPr>
        <w:t xml:space="preserve"> </w:t>
      </w:r>
      <w:r w:rsidR="00E537BE" w:rsidRPr="00E537BE">
        <w:rPr>
          <w:sz w:val="24"/>
          <w:szCs w:val="24"/>
        </w:rPr>
        <w:t xml:space="preserve"> </w:t>
      </w:r>
      <w:r w:rsidR="00E537BE">
        <w:rPr>
          <w:sz w:val="24"/>
          <w:szCs w:val="24"/>
        </w:rPr>
        <w:t xml:space="preserve">i rashode za nabavu nefinancijske imovine u iznosu od </w:t>
      </w:r>
      <w:r w:rsidR="000E33A4">
        <w:rPr>
          <w:sz w:val="24"/>
          <w:szCs w:val="24"/>
        </w:rPr>
        <w:t>738.419,03</w:t>
      </w:r>
      <w:r w:rsidR="00E537BE">
        <w:rPr>
          <w:sz w:val="24"/>
          <w:szCs w:val="24"/>
        </w:rPr>
        <w:t xml:space="preserve"> eur</w:t>
      </w:r>
      <w:r w:rsidR="00C53B4D">
        <w:rPr>
          <w:sz w:val="24"/>
          <w:szCs w:val="24"/>
        </w:rPr>
        <w:t>a</w:t>
      </w:r>
      <w:r w:rsidR="00E537BE">
        <w:rPr>
          <w:sz w:val="24"/>
          <w:szCs w:val="24"/>
        </w:rPr>
        <w:t>.</w:t>
      </w:r>
    </w:p>
    <w:p w14:paraId="2640A2C8" w14:textId="77777777" w:rsidR="00BA7BD2" w:rsidRDefault="00BA7BD2" w:rsidP="00BA7BD2">
      <w:pPr>
        <w:rPr>
          <w:sz w:val="24"/>
          <w:szCs w:val="24"/>
        </w:rPr>
      </w:pPr>
    </w:p>
    <w:p w14:paraId="6BF6DB9C" w14:textId="3229FAA8" w:rsidR="00552A54" w:rsidRPr="00CA0086" w:rsidRDefault="00552A54" w:rsidP="00BA7BD2">
      <w:pPr>
        <w:rPr>
          <w:b/>
          <w:bCs/>
          <w:sz w:val="24"/>
          <w:szCs w:val="24"/>
        </w:rPr>
      </w:pPr>
      <w:r w:rsidRPr="00CA0086">
        <w:rPr>
          <w:b/>
          <w:bCs/>
          <w:sz w:val="24"/>
          <w:szCs w:val="24"/>
        </w:rPr>
        <w:t>Rashodi za zaposlene</w:t>
      </w:r>
    </w:p>
    <w:p w14:paraId="2D35ADA0" w14:textId="34831C20" w:rsidR="00E537BE" w:rsidRDefault="008B5323" w:rsidP="00BA7BD2">
      <w:pPr>
        <w:rPr>
          <w:sz w:val="24"/>
          <w:szCs w:val="24"/>
        </w:rPr>
      </w:pPr>
      <w:r>
        <w:rPr>
          <w:sz w:val="24"/>
          <w:szCs w:val="24"/>
        </w:rPr>
        <w:t xml:space="preserve">Rashodi za zaposlene izvršeni su u iznosu od </w:t>
      </w:r>
      <w:r w:rsidR="000E33A4">
        <w:rPr>
          <w:sz w:val="24"/>
          <w:szCs w:val="24"/>
        </w:rPr>
        <w:t>287.177,13</w:t>
      </w:r>
      <w:r>
        <w:rPr>
          <w:sz w:val="24"/>
          <w:szCs w:val="24"/>
        </w:rPr>
        <w:t xml:space="preserve"> eur</w:t>
      </w:r>
      <w:r w:rsidR="00FE67D9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0E33A4">
        <w:rPr>
          <w:sz w:val="24"/>
          <w:szCs w:val="24"/>
        </w:rPr>
        <w:t>51,33</w:t>
      </w:r>
      <w:r>
        <w:rPr>
          <w:sz w:val="24"/>
          <w:szCs w:val="24"/>
        </w:rPr>
        <w:t>% u odnosu na plan, a čine ih:</w:t>
      </w:r>
    </w:p>
    <w:p w14:paraId="36E70616" w14:textId="76FF73EA" w:rsidR="008B5323" w:rsidRDefault="008B5323" w:rsidP="008B532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Plaće za zaposlene u iznosu od </w:t>
      </w:r>
      <w:r w:rsidR="000E33A4">
        <w:rPr>
          <w:sz w:val="24"/>
          <w:szCs w:val="24"/>
        </w:rPr>
        <w:t>241.293,97</w:t>
      </w:r>
      <w:r>
        <w:rPr>
          <w:sz w:val="24"/>
          <w:szCs w:val="24"/>
        </w:rPr>
        <w:t xml:space="preserve"> eur</w:t>
      </w:r>
      <w:r w:rsidR="00FE67D9">
        <w:rPr>
          <w:sz w:val="24"/>
          <w:szCs w:val="24"/>
        </w:rPr>
        <w:t>a</w:t>
      </w:r>
    </w:p>
    <w:p w14:paraId="2B3BDBC1" w14:textId="1AE4A0E3" w:rsidR="008B5323" w:rsidRDefault="008B5323" w:rsidP="008B532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Ostali nenavedeni rashodi za zaposlene u iznosu od </w:t>
      </w:r>
      <w:r w:rsidR="000E33A4">
        <w:rPr>
          <w:sz w:val="24"/>
          <w:szCs w:val="24"/>
        </w:rPr>
        <w:t>6.069,57</w:t>
      </w:r>
      <w:r>
        <w:rPr>
          <w:sz w:val="24"/>
          <w:szCs w:val="24"/>
        </w:rPr>
        <w:t xml:space="preserve"> eur</w:t>
      </w:r>
      <w:r w:rsidR="00FE67D9">
        <w:rPr>
          <w:sz w:val="24"/>
          <w:szCs w:val="24"/>
        </w:rPr>
        <w:t>a</w:t>
      </w:r>
    </w:p>
    <w:p w14:paraId="34C2FB94" w14:textId="2AB23F88" w:rsidR="008B5323" w:rsidRDefault="00552A54" w:rsidP="008B532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Doprinosi na plaće u iznosu od </w:t>
      </w:r>
      <w:r w:rsidR="008A4C2B">
        <w:rPr>
          <w:sz w:val="24"/>
          <w:szCs w:val="24"/>
        </w:rPr>
        <w:t>39.813,59</w:t>
      </w:r>
      <w:r>
        <w:rPr>
          <w:sz w:val="24"/>
          <w:szCs w:val="24"/>
        </w:rPr>
        <w:t xml:space="preserve"> eur</w:t>
      </w:r>
      <w:r w:rsidR="00FE67D9">
        <w:rPr>
          <w:sz w:val="24"/>
          <w:szCs w:val="24"/>
        </w:rPr>
        <w:t>a</w:t>
      </w:r>
    </w:p>
    <w:p w14:paraId="036F746E" w14:textId="77777777" w:rsidR="00552A54" w:rsidRDefault="00552A54" w:rsidP="00552A54">
      <w:pPr>
        <w:rPr>
          <w:sz w:val="24"/>
          <w:szCs w:val="24"/>
        </w:rPr>
      </w:pPr>
    </w:p>
    <w:p w14:paraId="54F11C44" w14:textId="69A95F2F" w:rsidR="00552A54" w:rsidRPr="00CA0086" w:rsidRDefault="00552A54" w:rsidP="00552A54">
      <w:pPr>
        <w:rPr>
          <w:b/>
          <w:bCs/>
          <w:sz w:val="24"/>
          <w:szCs w:val="24"/>
        </w:rPr>
      </w:pPr>
      <w:r w:rsidRPr="00CA0086">
        <w:rPr>
          <w:b/>
          <w:bCs/>
          <w:sz w:val="24"/>
          <w:szCs w:val="24"/>
        </w:rPr>
        <w:t>Materijalni rashodi</w:t>
      </w:r>
    </w:p>
    <w:p w14:paraId="4C2036F9" w14:textId="51F8BC92" w:rsidR="00552A54" w:rsidRDefault="00552A54" w:rsidP="00552A54">
      <w:pPr>
        <w:rPr>
          <w:sz w:val="24"/>
          <w:szCs w:val="24"/>
        </w:rPr>
      </w:pPr>
      <w:r>
        <w:rPr>
          <w:sz w:val="24"/>
          <w:szCs w:val="24"/>
        </w:rPr>
        <w:t>Materijalni rashodi su izvršeni u iznosu od 4</w:t>
      </w:r>
      <w:r w:rsidR="008A4C2B">
        <w:rPr>
          <w:sz w:val="24"/>
          <w:szCs w:val="24"/>
        </w:rPr>
        <w:t>97.895,42</w:t>
      </w:r>
      <w:r>
        <w:rPr>
          <w:sz w:val="24"/>
          <w:szCs w:val="24"/>
        </w:rPr>
        <w:t xml:space="preserve"> eur</w:t>
      </w:r>
      <w:r w:rsidR="00FE67D9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8A4C2B">
        <w:rPr>
          <w:sz w:val="24"/>
          <w:szCs w:val="24"/>
        </w:rPr>
        <w:t>49,64</w:t>
      </w:r>
      <w:r>
        <w:rPr>
          <w:sz w:val="24"/>
          <w:szCs w:val="24"/>
        </w:rPr>
        <w:t xml:space="preserve"> % u odnosu na plan, a čine ih:</w:t>
      </w:r>
    </w:p>
    <w:p w14:paraId="1793AC7B" w14:textId="4E6C81D8" w:rsidR="00552A54" w:rsidRDefault="00552A54" w:rsidP="00552A54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Naknade troškova zaposlenima u iznosu od </w:t>
      </w:r>
      <w:r w:rsidR="00E978DA">
        <w:rPr>
          <w:sz w:val="24"/>
          <w:szCs w:val="24"/>
        </w:rPr>
        <w:t>9.</w:t>
      </w:r>
      <w:r w:rsidR="008A4C2B">
        <w:rPr>
          <w:sz w:val="24"/>
          <w:szCs w:val="24"/>
        </w:rPr>
        <w:t>752,79</w:t>
      </w:r>
      <w:r>
        <w:rPr>
          <w:sz w:val="24"/>
          <w:szCs w:val="24"/>
        </w:rPr>
        <w:t xml:space="preserve"> eur</w:t>
      </w:r>
      <w:r w:rsidR="00E978DA">
        <w:rPr>
          <w:sz w:val="24"/>
          <w:szCs w:val="24"/>
        </w:rPr>
        <w:t>a</w:t>
      </w:r>
    </w:p>
    <w:p w14:paraId="018148C3" w14:textId="583219B0" w:rsidR="00552A54" w:rsidRDefault="003C34DE" w:rsidP="00552A54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Rashodi za materijal i energiju u iznosu od </w:t>
      </w:r>
      <w:r w:rsidR="008A4C2B">
        <w:rPr>
          <w:sz w:val="24"/>
          <w:szCs w:val="24"/>
        </w:rPr>
        <w:t>44.231,58</w:t>
      </w:r>
      <w:r>
        <w:rPr>
          <w:sz w:val="24"/>
          <w:szCs w:val="24"/>
        </w:rPr>
        <w:t xml:space="preserve"> eur</w:t>
      </w:r>
      <w:r w:rsidR="00E978DA">
        <w:rPr>
          <w:sz w:val="24"/>
          <w:szCs w:val="24"/>
        </w:rPr>
        <w:t>a</w:t>
      </w:r>
      <w:r>
        <w:rPr>
          <w:sz w:val="24"/>
          <w:szCs w:val="24"/>
        </w:rPr>
        <w:t xml:space="preserve"> koji se odnose na uredski materijal i ostal</w:t>
      </w:r>
      <w:r w:rsidR="00E978DA">
        <w:rPr>
          <w:sz w:val="24"/>
          <w:szCs w:val="24"/>
        </w:rPr>
        <w:t>e</w:t>
      </w:r>
      <w:r>
        <w:rPr>
          <w:sz w:val="24"/>
          <w:szCs w:val="24"/>
        </w:rPr>
        <w:t xml:space="preserve"> materijalne rashode u iznosu od </w:t>
      </w:r>
      <w:r w:rsidR="008A4C2B">
        <w:rPr>
          <w:sz w:val="24"/>
          <w:szCs w:val="24"/>
        </w:rPr>
        <w:t>2.736,32</w:t>
      </w:r>
      <w:r>
        <w:rPr>
          <w:sz w:val="24"/>
          <w:szCs w:val="24"/>
        </w:rPr>
        <w:t xml:space="preserve"> eur</w:t>
      </w:r>
      <w:r w:rsidR="00E978DA">
        <w:rPr>
          <w:sz w:val="24"/>
          <w:szCs w:val="24"/>
        </w:rPr>
        <w:t>a</w:t>
      </w:r>
      <w:r>
        <w:rPr>
          <w:sz w:val="24"/>
          <w:szCs w:val="24"/>
        </w:rPr>
        <w:t xml:space="preserve">, materijal i sirovine u iznosu od </w:t>
      </w:r>
      <w:r w:rsidR="008A4C2B">
        <w:rPr>
          <w:sz w:val="24"/>
          <w:szCs w:val="24"/>
        </w:rPr>
        <w:t>19,00</w:t>
      </w:r>
      <w:r>
        <w:rPr>
          <w:sz w:val="24"/>
          <w:szCs w:val="24"/>
        </w:rPr>
        <w:t xml:space="preserve"> eur</w:t>
      </w:r>
      <w:r w:rsidR="00E978DA">
        <w:rPr>
          <w:sz w:val="24"/>
          <w:szCs w:val="24"/>
        </w:rPr>
        <w:t>a</w:t>
      </w:r>
      <w:r>
        <w:rPr>
          <w:sz w:val="24"/>
          <w:szCs w:val="24"/>
        </w:rPr>
        <w:t xml:space="preserve">, energiju u iznosu od </w:t>
      </w:r>
      <w:r w:rsidR="008A4C2B">
        <w:rPr>
          <w:sz w:val="24"/>
          <w:szCs w:val="24"/>
        </w:rPr>
        <w:t>37.567,80</w:t>
      </w:r>
      <w:r>
        <w:rPr>
          <w:sz w:val="24"/>
          <w:szCs w:val="24"/>
        </w:rPr>
        <w:t xml:space="preserve"> eur</w:t>
      </w:r>
      <w:r w:rsidR="00E978DA">
        <w:rPr>
          <w:sz w:val="24"/>
          <w:szCs w:val="24"/>
        </w:rPr>
        <w:t>a</w:t>
      </w:r>
      <w:r>
        <w:rPr>
          <w:sz w:val="24"/>
          <w:szCs w:val="24"/>
        </w:rPr>
        <w:t>, materijal i d</w:t>
      </w:r>
      <w:r w:rsidR="00BE6942">
        <w:rPr>
          <w:sz w:val="24"/>
          <w:szCs w:val="24"/>
        </w:rPr>
        <w:t>i</w:t>
      </w:r>
      <w:r>
        <w:rPr>
          <w:sz w:val="24"/>
          <w:szCs w:val="24"/>
        </w:rPr>
        <w:t xml:space="preserve">jelovi za </w:t>
      </w:r>
      <w:proofErr w:type="spellStart"/>
      <w:r>
        <w:rPr>
          <w:sz w:val="24"/>
          <w:szCs w:val="24"/>
        </w:rPr>
        <w:t>tek.i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inv.održ</w:t>
      </w:r>
      <w:proofErr w:type="spellEnd"/>
      <w:r>
        <w:rPr>
          <w:sz w:val="24"/>
          <w:szCs w:val="24"/>
        </w:rPr>
        <w:t xml:space="preserve">. u iznosu od </w:t>
      </w:r>
      <w:r w:rsidR="008A4C2B">
        <w:rPr>
          <w:sz w:val="24"/>
          <w:szCs w:val="24"/>
        </w:rPr>
        <w:t>3.814,46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, sitni </w:t>
      </w:r>
      <w:proofErr w:type="spellStart"/>
      <w:r>
        <w:rPr>
          <w:sz w:val="24"/>
          <w:szCs w:val="24"/>
        </w:rPr>
        <w:t>invent.i</w:t>
      </w:r>
      <w:proofErr w:type="spellEnd"/>
      <w:r>
        <w:rPr>
          <w:sz w:val="24"/>
          <w:szCs w:val="24"/>
        </w:rPr>
        <w:t xml:space="preserve"> auto gume u iznosu od </w:t>
      </w:r>
      <w:r w:rsidR="008A4C2B">
        <w:rPr>
          <w:sz w:val="24"/>
          <w:szCs w:val="24"/>
        </w:rPr>
        <w:t>94</w:t>
      </w:r>
      <w:r w:rsidR="007A034A">
        <w:rPr>
          <w:sz w:val="24"/>
          <w:szCs w:val="24"/>
        </w:rPr>
        <w:t>,00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 w:rsidR="008A4C2B">
        <w:rPr>
          <w:sz w:val="24"/>
          <w:szCs w:val="24"/>
        </w:rPr>
        <w:t>.</w:t>
      </w:r>
    </w:p>
    <w:p w14:paraId="3206A9E0" w14:textId="5D20B765" w:rsidR="003C34DE" w:rsidRDefault="003C34DE" w:rsidP="00552A54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Rashodi za usluge u  iznosu od 3</w:t>
      </w:r>
      <w:r w:rsidR="008A4C2B">
        <w:rPr>
          <w:sz w:val="24"/>
          <w:szCs w:val="24"/>
        </w:rPr>
        <w:t>71.063,17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 koji se odnose na usluge </w:t>
      </w:r>
      <w:proofErr w:type="spellStart"/>
      <w:r>
        <w:rPr>
          <w:sz w:val="24"/>
          <w:szCs w:val="24"/>
        </w:rPr>
        <w:t>telef.pošte</w:t>
      </w:r>
      <w:proofErr w:type="spellEnd"/>
      <w:r>
        <w:rPr>
          <w:sz w:val="24"/>
          <w:szCs w:val="24"/>
        </w:rPr>
        <w:t xml:space="preserve"> i prijevoza u iznosu od </w:t>
      </w:r>
      <w:r w:rsidR="008A4C2B">
        <w:rPr>
          <w:sz w:val="24"/>
          <w:szCs w:val="24"/>
        </w:rPr>
        <w:t>7.113,70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, usluge tekuć. </w:t>
      </w:r>
      <w:r w:rsidR="007A034A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inves.održ</w:t>
      </w:r>
      <w:proofErr w:type="spellEnd"/>
      <w:r>
        <w:rPr>
          <w:sz w:val="24"/>
          <w:szCs w:val="24"/>
        </w:rPr>
        <w:t xml:space="preserve">. u iznosu od </w:t>
      </w:r>
      <w:r w:rsidR="008A4C2B">
        <w:rPr>
          <w:sz w:val="24"/>
          <w:szCs w:val="24"/>
        </w:rPr>
        <w:t>67.200,52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, usluge promidžbe i </w:t>
      </w:r>
      <w:proofErr w:type="spellStart"/>
      <w:r>
        <w:rPr>
          <w:sz w:val="24"/>
          <w:szCs w:val="24"/>
        </w:rPr>
        <w:t>inform</w:t>
      </w:r>
      <w:proofErr w:type="spellEnd"/>
      <w:r>
        <w:rPr>
          <w:sz w:val="24"/>
          <w:szCs w:val="24"/>
        </w:rPr>
        <w:t xml:space="preserve">. </w:t>
      </w:r>
      <w:r w:rsidR="007A034A">
        <w:rPr>
          <w:sz w:val="24"/>
          <w:szCs w:val="24"/>
        </w:rPr>
        <w:t>u</w:t>
      </w:r>
      <w:r>
        <w:rPr>
          <w:sz w:val="24"/>
          <w:szCs w:val="24"/>
        </w:rPr>
        <w:t xml:space="preserve"> iznosu od </w:t>
      </w:r>
      <w:r w:rsidR="008A4C2B">
        <w:rPr>
          <w:sz w:val="24"/>
          <w:szCs w:val="24"/>
        </w:rPr>
        <w:t>20.321,10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>, komunalne usluge</w:t>
      </w:r>
      <w:r w:rsidR="00B0014E">
        <w:rPr>
          <w:sz w:val="24"/>
          <w:szCs w:val="24"/>
        </w:rPr>
        <w:t xml:space="preserve"> u iznosu od 1</w:t>
      </w:r>
      <w:r w:rsidR="008A4C2B">
        <w:rPr>
          <w:sz w:val="24"/>
          <w:szCs w:val="24"/>
        </w:rPr>
        <w:t>72.145,69</w:t>
      </w:r>
      <w:r w:rsidR="00B0014E"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 w:rsidR="00B0014E">
        <w:rPr>
          <w:sz w:val="24"/>
          <w:szCs w:val="24"/>
        </w:rPr>
        <w:t xml:space="preserve">, </w:t>
      </w:r>
      <w:r w:rsidR="008A4C2B">
        <w:rPr>
          <w:sz w:val="24"/>
          <w:szCs w:val="24"/>
        </w:rPr>
        <w:t>zakupnine i najamnine u iznosu od 5.049,80 eura,</w:t>
      </w:r>
      <w:r w:rsidR="00B0014E">
        <w:rPr>
          <w:sz w:val="24"/>
          <w:szCs w:val="24"/>
        </w:rPr>
        <w:t xml:space="preserve"> zdravstvene i veterinarske usluge u iznosu od </w:t>
      </w:r>
      <w:r w:rsidR="008A4C2B">
        <w:rPr>
          <w:sz w:val="24"/>
          <w:szCs w:val="24"/>
        </w:rPr>
        <w:t>24.967,43</w:t>
      </w:r>
      <w:r w:rsidR="00B0014E"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 w:rsidR="00B0014E">
        <w:rPr>
          <w:sz w:val="24"/>
          <w:szCs w:val="24"/>
        </w:rPr>
        <w:t xml:space="preserve">, intelektualne i osobne usluge u iznosu od </w:t>
      </w:r>
      <w:r w:rsidR="008A4C2B">
        <w:rPr>
          <w:sz w:val="24"/>
          <w:szCs w:val="24"/>
        </w:rPr>
        <w:t>47.934,59</w:t>
      </w:r>
      <w:r w:rsidR="00B0014E"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 w:rsidR="00B0014E">
        <w:rPr>
          <w:sz w:val="24"/>
          <w:szCs w:val="24"/>
        </w:rPr>
        <w:t xml:space="preserve">, računalne usluge u iznosu od </w:t>
      </w:r>
      <w:r w:rsidR="008A4C2B">
        <w:rPr>
          <w:sz w:val="24"/>
          <w:szCs w:val="24"/>
        </w:rPr>
        <w:t>14.099,62</w:t>
      </w:r>
      <w:r w:rsidR="00B0014E"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 w:rsidR="00B0014E">
        <w:rPr>
          <w:sz w:val="24"/>
          <w:szCs w:val="24"/>
        </w:rPr>
        <w:t xml:space="preserve">, ostale usluge u iznosu od </w:t>
      </w:r>
      <w:r w:rsidR="008A4C2B">
        <w:rPr>
          <w:sz w:val="24"/>
          <w:szCs w:val="24"/>
        </w:rPr>
        <w:t>12.230,72</w:t>
      </w:r>
      <w:r w:rsidR="00B0014E"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 w:rsidR="00B0014E">
        <w:rPr>
          <w:sz w:val="24"/>
          <w:szCs w:val="24"/>
        </w:rPr>
        <w:t>.</w:t>
      </w:r>
    </w:p>
    <w:p w14:paraId="2143DA6B" w14:textId="2C9EA205" w:rsidR="00B0014E" w:rsidRDefault="00B0014E" w:rsidP="00B0014E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Ostali nespomenuti rashodi poslovanja u iznosu od </w:t>
      </w:r>
      <w:r w:rsidR="008A4C2B">
        <w:rPr>
          <w:sz w:val="24"/>
          <w:szCs w:val="24"/>
        </w:rPr>
        <w:t>72.847,88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 koji se odnose na naknade za rad predstavničkih i </w:t>
      </w:r>
      <w:proofErr w:type="spellStart"/>
      <w:r>
        <w:rPr>
          <w:sz w:val="24"/>
          <w:szCs w:val="24"/>
        </w:rPr>
        <w:t>izvr.tijela</w:t>
      </w:r>
      <w:proofErr w:type="spellEnd"/>
      <w:r>
        <w:rPr>
          <w:sz w:val="24"/>
          <w:szCs w:val="24"/>
        </w:rPr>
        <w:t xml:space="preserve"> u iznosu od </w:t>
      </w:r>
      <w:r w:rsidR="008A4C2B">
        <w:rPr>
          <w:sz w:val="24"/>
          <w:szCs w:val="24"/>
        </w:rPr>
        <w:t>21.743,37</w:t>
      </w:r>
      <w:r w:rsidR="007A034A">
        <w:rPr>
          <w:sz w:val="24"/>
          <w:szCs w:val="24"/>
        </w:rPr>
        <w:t xml:space="preserve"> eura</w:t>
      </w:r>
      <w:r>
        <w:rPr>
          <w:sz w:val="24"/>
          <w:szCs w:val="24"/>
        </w:rPr>
        <w:t xml:space="preserve">, premije osiguranja u iznosu od </w:t>
      </w:r>
      <w:r w:rsidR="008A4C2B">
        <w:rPr>
          <w:sz w:val="24"/>
          <w:szCs w:val="24"/>
        </w:rPr>
        <w:t>787,54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, reprezentacija u iznosu od </w:t>
      </w:r>
      <w:r w:rsidR="008A4C2B">
        <w:rPr>
          <w:sz w:val="24"/>
          <w:szCs w:val="24"/>
        </w:rPr>
        <w:t>23.351,77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, članarine i norme u iznosu od </w:t>
      </w:r>
      <w:r w:rsidR="008A4C2B">
        <w:rPr>
          <w:sz w:val="24"/>
          <w:szCs w:val="24"/>
        </w:rPr>
        <w:t>6.391,68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, pristojbe i naknade u iznosu od </w:t>
      </w:r>
      <w:r w:rsidR="007A034A">
        <w:rPr>
          <w:sz w:val="24"/>
          <w:szCs w:val="24"/>
        </w:rPr>
        <w:t>3.</w:t>
      </w:r>
      <w:r w:rsidR="008A4C2B">
        <w:rPr>
          <w:sz w:val="24"/>
          <w:szCs w:val="24"/>
        </w:rPr>
        <w:t>929,39</w:t>
      </w:r>
      <w:r>
        <w:rPr>
          <w:sz w:val="24"/>
          <w:szCs w:val="24"/>
        </w:rPr>
        <w:t xml:space="preserve"> eur</w:t>
      </w:r>
      <w:r w:rsidR="007A034A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="008A4C2B">
        <w:rPr>
          <w:sz w:val="24"/>
          <w:szCs w:val="24"/>
        </w:rPr>
        <w:t>troškovi sudskih postupaka u iznosu od 308,72,</w:t>
      </w:r>
      <w:r w:rsidR="00522D2A">
        <w:rPr>
          <w:sz w:val="24"/>
          <w:szCs w:val="24"/>
        </w:rPr>
        <w:t xml:space="preserve">ostali nespomenuti rashodi poslovanja u iznosu od </w:t>
      </w:r>
      <w:r w:rsidR="008A4C2B">
        <w:rPr>
          <w:sz w:val="24"/>
          <w:szCs w:val="24"/>
        </w:rPr>
        <w:t>16.335,41</w:t>
      </w:r>
      <w:r w:rsidR="00522D2A">
        <w:rPr>
          <w:sz w:val="24"/>
          <w:szCs w:val="24"/>
        </w:rPr>
        <w:t xml:space="preserve"> eur</w:t>
      </w:r>
      <w:r w:rsidR="00922B2D">
        <w:rPr>
          <w:sz w:val="24"/>
          <w:szCs w:val="24"/>
        </w:rPr>
        <w:t>a</w:t>
      </w:r>
      <w:r w:rsidR="00522D2A">
        <w:rPr>
          <w:sz w:val="24"/>
          <w:szCs w:val="24"/>
        </w:rPr>
        <w:t>.</w:t>
      </w:r>
    </w:p>
    <w:p w14:paraId="4CC8D3D6" w14:textId="77777777" w:rsidR="00522D2A" w:rsidRDefault="00522D2A" w:rsidP="00522D2A">
      <w:pPr>
        <w:rPr>
          <w:sz w:val="24"/>
          <w:szCs w:val="24"/>
        </w:rPr>
      </w:pPr>
    </w:p>
    <w:p w14:paraId="2E0FBDAB" w14:textId="342413B4" w:rsidR="00522D2A" w:rsidRPr="00CA0086" w:rsidRDefault="00522D2A" w:rsidP="00522D2A">
      <w:pPr>
        <w:rPr>
          <w:b/>
          <w:bCs/>
          <w:sz w:val="24"/>
          <w:szCs w:val="24"/>
        </w:rPr>
      </w:pPr>
      <w:r w:rsidRPr="00CA0086">
        <w:rPr>
          <w:b/>
          <w:bCs/>
          <w:sz w:val="24"/>
          <w:szCs w:val="24"/>
        </w:rPr>
        <w:t>Financijski rashodi</w:t>
      </w:r>
    </w:p>
    <w:p w14:paraId="1F399221" w14:textId="201A7BFE" w:rsidR="00522D2A" w:rsidRDefault="00522D2A" w:rsidP="00522D2A">
      <w:pPr>
        <w:rPr>
          <w:sz w:val="24"/>
          <w:szCs w:val="24"/>
        </w:rPr>
      </w:pPr>
      <w:r>
        <w:rPr>
          <w:sz w:val="24"/>
          <w:szCs w:val="24"/>
        </w:rPr>
        <w:t xml:space="preserve">Financijski rashodi izvršeni su u iznosu od </w:t>
      </w:r>
      <w:r w:rsidR="009E1B8B">
        <w:rPr>
          <w:sz w:val="24"/>
          <w:szCs w:val="24"/>
        </w:rPr>
        <w:t>11.349,85</w:t>
      </w:r>
      <w:r>
        <w:rPr>
          <w:sz w:val="24"/>
          <w:szCs w:val="24"/>
        </w:rPr>
        <w:t xml:space="preserve"> eur</w:t>
      </w:r>
      <w:r w:rsidR="00D2600B">
        <w:rPr>
          <w:sz w:val="24"/>
          <w:szCs w:val="24"/>
        </w:rPr>
        <w:t>a</w:t>
      </w:r>
      <w:r>
        <w:rPr>
          <w:sz w:val="24"/>
          <w:szCs w:val="24"/>
        </w:rPr>
        <w:t xml:space="preserve">, što je </w:t>
      </w:r>
      <w:r w:rsidR="009E1B8B">
        <w:rPr>
          <w:sz w:val="24"/>
          <w:szCs w:val="24"/>
        </w:rPr>
        <w:t>36,61</w:t>
      </w:r>
      <w:r>
        <w:rPr>
          <w:sz w:val="24"/>
          <w:szCs w:val="24"/>
        </w:rPr>
        <w:t xml:space="preserve"> % u odnosu na plan</w:t>
      </w:r>
      <w:r w:rsidR="00C0332A">
        <w:rPr>
          <w:sz w:val="24"/>
          <w:szCs w:val="24"/>
        </w:rPr>
        <w:t>, a čine ih:</w:t>
      </w:r>
    </w:p>
    <w:p w14:paraId="7926682C" w14:textId="3378BBBA" w:rsidR="00C0332A" w:rsidRDefault="00C0332A" w:rsidP="00C0332A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Kamate za primljene kredite i zajmove u iznosu od </w:t>
      </w:r>
      <w:r w:rsidR="009E1B8B">
        <w:rPr>
          <w:sz w:val="24"/>
          <w:szCs w:val="24"/>
        </w:rPr>
        <w:t>7.952,94</w:t>
      </w:r>
      <w:r>
        <w:rPr>
          <w:sz w:val="24"/>
          <w:szCs w:val="24"/>
        </w:rPr>
        <w:t xml:space="preserve"> eur</w:t>
      </w:r>
      <w:r w:rsidR="00D2600B">
        <w:rPr>
          <w:sz w:val="24"/>
          <w:szCs w:val="24"/>
        </w:rPr>
        <w:t>a</w:t>
      </w:r>
    </w:p>
    <w:p w14:paraId="5966406D" w14:textId="7929291D" w:rsidR="00D2600B" w:rsidRPr="00D2600B" w:rsidRDefault="00C0332A" w:rsidP="00D47409">
      <w:pPr>
        <w:pStyle w:val="Odlomakpopisa"/>
        <w:numPr>
          <w:ilvl w:val="0"/>
          <w:numId w:val="3"/>
        </w:numPr>
        <w:rPr>
          <w:b/>
          <w:bCs/>
          <w:sz w:val="24"/>
          <w:szCs w:val="24"/>
        </w:rPr>
      </w:pPr>
      <w:r w:rsidRPr="00D2600B">
        <w:rPr>
          <w:sz w:val="24"/>
          <w:szCs w:val="24"/>
        </w:rPr>
        <w:t xml:space="preserve">Ostali financijski rashodi u iznosu od </w:t>
      </w:r>
      <w:r w:rsidR="009E1B8B">
        <w:rPr>
          <w:sz w:val="24"/>
          <w:szCs w:val="24"/>
        </w:rPr>
        <w:t>3.396,91</w:t>
      </w:r>
      <w:r w:rsidRPr="00D2600B">
        <w:rPr>
          <w:sz w:val="24"/>
          <w:szCs w:val="24"/>
        </w:rPr>
        <w:t xml:space="preserve"> eur</w:t>
      </w:r>
      <w:r w:rsidR="00D2600B" w:rsidRPr="00D2600B">
        <w:rPr>
          <w:sz w:val="24"/>
          <w:szCs w:val="24"/>
        </w:rPr>
        <w:t>a</w:t>
      </w:r>
      <w:r w:rsidRPr="00D2600B">
        <w:rPr>
          <w:sz w:val="24"/>
          <w:szCs w:val="24"/>
        </w:rPr>
        <w:t>, koji se odnose na bankarske usluge i usluge platnog prometa</w:t>
      </w:r>
      <w:r w:rsidR="00D2600B">
        <w:rPr>
          <w:sz w:val="24"/>
          <w:szCs w:val="24"/>
        </w:rPr>
        <w:t>.</w:t>
      </w:r>
      <w:r w:rsidRPr="00D2600B">
        <w:rPr>
          <w:sz w:val="24"/>
          <w:szCs w:val="24"/>
        </w:rPr>
        <w:t xml:space="preserve"> </w:t>
      </w:r>
    </w:p>
    <w:p w14:paraId="33CDDFE5" w14:textId="77777777" w:rsidR="00D72333" w:rsidRDefault="00D72333" w:rsidP="00D72333">
      <w:pPr>
        <w:rPr>
          <w:sz w:val="24"/>
          <w:szCs w:val="24"/>
        </w:rPr>
      </w:pPr>
    </w:p>
    <w:p w14:paraId="4687FCE1" w14:textId="77777777" w:rsidR="00D2600B" w:rsidRDefault="00D2600B" w:rsidP="00D72333">
      <w:pPr>
        <w:rPr>
          <w:sz w:val="24"/>
          <w:szCs w:val="24"/>
        </w:rPr>
      </w:pPr>
    </w:p>
    <w:p w14:paraId="3083CFFF" w14:textId="77777777" w:rsidR="00D2600B" w:rsidRDefault="00D2600B" w:rsidP="00D72333">
      <w:pPr>
        <w:rPr>
          <w:sz w:val="24"/>
          <w:szCs w:val="24"/>
        </w:rPr>
      </w:pPr>
    </w:p>
    <w:p w14:paraId="48431597" w14:textId="57697051" w:rsidR="00D72333" w:rsidRPr="00CA0086" w:rsidRDefault="00D72333" w:rsidP="00D72333">
      <w:pPr>
        <w:rPr>
          <w:b/>
          <w:bCs/>
          <w:sz w:val="24"/>
          <w:szCs w:val="24"/>
        </w:rPr>
      </w:pPr>
      <w:r w:rsidRPr="00CA0086">
        <w:rPr>
          <w:b/>
          <w:bCs/>
          <w:sz w:val="24"/>
          <w:szCs w:val="24"/>
        </w:rPr>
        <w:lastRenderedPageBreak/>
        <w:t>Naknade građanima i kućanstvima na temelju osiguranja i druge naknade</w:t>
      </w:r>
    </w:p>
    <w:p w14:paraId="3470C183" w14:textId="799AAB72" w:rsidR="00D72333" w:rsidRDefault="00D72333" w:rsidP="00D72333">
      <w:pPr>
        <w:rPr>
          <w:sz w:val="24"/>
          <w:szCs w:val="24"/>
        </w:rPr>
      </w:pPr>
      <w:r>
        <w:rPr>
          <w:sz w:val="24"/>
          <w:szCs w:val="24"/>
        </w:rPr>
        <w:t xml:space="preserve">Naknade građanima i kućanstvima na temelju osiguranja i druge naknade izvršene su u iznosu od </w:t>
      </w:r>
      <w:r w:rsidR="009E1B8B">
        <w:rPr>
          <w:sz w:val="24"/>
          <w:szCs w:val="24"/>
        </w:rPr>
        <w:t>104.281,75</w:t>
      </w:r>
      <w:r>
        <w:rPr>
          <w:sz w:val="24"/>
          <w:szCs w:val="24"/>
        </w:rPr>
        <w:t xml:space="preserve"> eur</w:t>
      </w:r>
      <w:r w:rsidR="00D2600B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9E1B8B">
        <w:rPr>
          <w:sz w:val="24"/>
          <w:szCs w:val="24"/>
        </w:rPr>
        <w:t>37,58</w:t>
      </w:r>
      <w:r>
        <w:rPr>
          <w:sz w:val="24"/>
          <w:szCs w:val="24"/>
        </w:rPr>
        <w:t xml:space="preserve"> % u odnosu na plan, a čine ih:</w:t>
      </w:r>
    </w:p>
    <w:p w14:paraId="238BBA27" w14:textId="4ABA6921" w:rsidR="00D72333" w:rsidRDefault="00D72333" w:rsidP="00D72333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Nagrade građanima i kućanstvima u novcu u iznosu od </w:t>
      </w:r>
      <w:r w:rsidR="009E1B8B">
        <w:rPr>
          <w:sz w:val="24"/>
          <w:szCs w:val="24"/>
        </w:rPr>
        <w:t>104.281,75</w:t>
      </w:r>
      <w:r>
        <w:rPr>
          <w:sz w:val="24"/>
          <w:szCs w:val="24"/>
        </w:rPr>
        <w:t xml:space="preserve"> eur</w:t>
      </w:r>
      <w:r w:rsidR="00D2600B">
        <w:rPr>
          <w:sz w:val="24"/>
          <w:szCs w:val="24"/>
        </w:rPr>
        <w:t>a</w:t>
      </w:r>
      <w:r>
        <w:rPr>
          <w:sz w:val="24"/>
          <w:szCs w:val="24"/>
        </w:rPr>
        <w:t xml:space="preserve"> koje se odnose </w:t>
      </w:r>
      <w:r w:rsidR="00630502">
        <w:rPr>
          <w:sz w:val="24"/>
          <w:szCs w:val="24"/>
        </w:rPr>
        <w:t>sufinanciranje boravka djece u DV</w:t>
      </w:r>
      <w:r>
        <w:rPr>
          <w:sz w:val="24"/>
          <w:szCs w:val="24"/>
        </w:rPr>
        <w:t xml:space="preserve">, </w:t>
      </w:r>
      <w:r w:rsidR="00D45F36">
        <w:rPr>
          <w:sz w:val="24"/>
          <w:szCs w:val="24"/>
        </w:rPr>
        <w:t>s</w:t>
      </w:r>
      <w:r>
        <w:rPr>
          <w:sz w:val="24"/>
          <w:szCs w:val="24"/>
        </w:rPr>
        <w:t>tipendij</w:t>
      </w:r>
      <w:r w:rsidR="00D45F36">
        <w:rPr>
          <w:sz w:val="24"/>
          <w:szCs w:val="24"/>
        </w:rPr>
        <w:t>e i školarine.</w:t>
      </w:r>
    </w:p>
    <w:p w14:paraId="2EB99E78" w14:textId="77777777" w:rsidR="00630502" w:rsidRDefault="00630502" w:rsidP="00630502">
      <w:pPr>
        <w:rPr>
          <w:sz w:val="24"/>
          <w:szCs w:val="24"/>
        </w:rPr>
      </w:pPr>
    </w:p>
    <w:p w14:paraId="70860952" w14:textId="646AD9A5" w:rsidR="00630502" w:rsidRPr="00CA0086" w:rsidRDefault="00630502" w:rsidP="00630502">
      <w:pPr>
        <w:rPr>
          <w:b/>
          <w:bCs/>
          <w:sz w:val="24"/>
          <w:szCs w:val="24"/>
        </w:rPr>
      </w:pPr>
      <w:r w:rsidRPr="00CA0086">
        <w:rPr>
          <w:b/>
          <w:bCs/>
          <w:sz w:val="24"/>
          <w:szCs w:val="24"/>
        </w:rPr>
        <w:t>Ostali rashodi</w:t>
      </w:r>
    </w:p>
    <w:p w14:paraId="2D496BFE" w14:textId="2B16BF12" w:rsidR="00630502" w:rsidRDefault="006A1094" w:rsidP="00630502">
      <w:pPr>
        <w:rPr>
          <w:sz w:val="24"/>
          <w:szCs w:val="24"/>
        </w:rPr>
      </w:pPr>
      <w:r>
        <w:rPr>
          <w:sz w:val="24"/>
          <w:szCs w:val="24"/>
        </w:rPr>
        <w:t xml:space="preserve">Ostali rashodi izvršeni su u iznosu od </w:t>
      </w:r>
      <w:r w:rsidR="009E1B8B">
        <w:rPr>
          <w:sz w:val="24"/>
          <w:szCs w:val="24"/>
        </w:rPr>
        <w:t>120.000,22</w:t>
      </w:r>
      <w:r>
        <w:rPr>
          <w:sz w:val="24"/>
          <w:szCs w:val="24"/>
        </w:rPr>
        <w:t xml:space="preserve"> eur</w:t>
      </w:r>
      <w:r w:rsidR="00D45F36">
        <w:rPr>
          <w:sz w:val="24"/>
          <w:szCs w:val="24"/>
        </w:rPr>
        <w:t>a</w:t>
      </w:r>
      <w:r>
        <w:rPr>
          <w:sz w:val="24"/>
          <w:szCs w:val="24"/>
        </w:rPr>
        <w:t xml:space="preserve">, što je </w:t>
      </w:r>
      <w:r w:rsidR="00D45F36">
        <w:rPr>
          <w:sz w:val="24"/>
          <w:szCs w:val="24"/>
        </w:rPr>
        <w:t>1</w:t>
      </w:r>
      <w:r w:rsidR="009E1B8B">
        <w:rPr>
          <w:sz w:val="24"/>
          <w:szCs w:val="24"/>
        </w:rPr>
        <w:t>5,93</w:t>
      </w:r>
      <w:r>
        <w:rPr>
          <w:sz w:val="24"/>
          <w:szCs w:val="24"/>
        </w:rPr>
        <w:t xml:space="preserve"> % u odnosu na plan, a čine ih:</w:t>
      </w:r>
    </w:p>
    <w:p w14:paraId="0FE850E3" w14:textId="68585AA3" w:rsidR="006A1094" w:rsidRDefault="006A1094" w:rsidP="006A1094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Tekuće donacije u iznosu od </w:t>
      </w:r>
      <w:r w:rsidR="009E1B8B">
        <w:rPr>
          <w:sz w:val="24"/>
          <w:szCs w:val="24"/>
        </w:rPr>
        <w:t>98.661,46</w:t>
      </w:r>
      <w:r>
        <w:rPr>
          <w:sz w:val="24"/>
          <w:szCs w:val="24"/>
        </w:rPr>
        <w:t xml:space="preserve"> eur</w:t>
      </w:r>
      <w:r w:rsidR="00084467">
        <w:rPr>
          <w:sz w:val="24"/>
          <w:szCs w:val="24"/>
        </w:rPr>
        <w:t>a</w:t>
      </w:r>
      <w:r>
        <w:rPr>
          <w:sz w:val="24"/>
          <w:szCs w:val="24"/>
        </w:rPr>
        <w:t xml:space="preserve">, koje se odnose na </w:t>
      </w:r>
      <w:r w:rsidR="00084467">
        <w:rPr>
          <w:sz w:val="24"/>
          <w:szCs w:val="24"/>
        </w:rPr>
        <w:t>donacije vjerskim zajednicama, udrugama i političkim strankama, sportskim društvima, humanitarnim organizacijama, te ostale tekuće donacije (VZO, HGSS, Bibliobus).</w:t>
      </w:r>
    </w:p>
    <w:p w14:paraId="7A3BBF36" w14:textId="68D7A350" w:rsidR="006A1094" w:rsidRDefault="006A1094" w:rsidP="006A1094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Kapitalne </w:t>
      </w:r>
      <w:r w:rsidR="00356284">
        <w:rPr>
          <w:sz w:val="24"/>
          <w:szCs w:val="24"/>
        </w:rPr>
        <w:t>pomoći</w:t>
      </w:r>
      <w:r w:rsidR="009E1B8B">
        <w:rPr>
          <w:sz w:val="24"/>
          <w:szCs w:val="24"/>
        </w:rPr>
        <w:t xml:space="preserve"> i donacije</w:t>
      </w:r>
      <w:r>
        <w:rPr>
          <w:sz w:val="24"/>
          <w:szCs w:val="24"/>
        </w:rPr>
        <w:t xml:space="preserve"> u iznosu od</w:t>
      </w:r>
      <w:r w:rsidR="00A05279">
        <w:rPr>
          <w:sz w:val="24"/>
          <w:szCs w:val="24"/>
        </w:rPr>
        <w:t xml:space="preserve"> </w:t>
      </w:r>
      <w:r w:rsidR="00084467">
        <w:rPr>
          <w:sz w:val="24"/>
          <w:szCs w:val="24"/>
        </w:rPr>
        <w:t>2</w:t>
      </w:r>
      <w:r w:rsidR="009E1B8B">
        <w:rPr>
          <w:sz w:val="24"/>
          <w:szCs w:val="24"/>
        </w:rPr>
        <w:t>1.338,76</w:t>
      </w:r>
      <w:r w:rsidR="00084467">
        <w:rPr>
          <w:sz w:val="24"/>
          <w:szCs w:val="24"/>
        </w:rPr>
        <w:t xml:space="preserve"> eura</w:t>
      </w:r>
      <w:r w:rsidR="00356284">
        <w:rPr>
          <w:sz w:val="24"/>
          <w:szCs w:val="24"/>
        </w:rPr>
        <w:t>, koje se odnose na Aglomeraciju.</w:t>
      </w:r>
    </w:p>
    <w:p w14:paraId="216AB0AB" w14:textId="77777777" w:rsidR="00A05279" w:rsidRDefault="00A05279" w:rsidP="00A05279">
      <w:pPr>
        <w:rPr>
          <w:sz w:val="24"/>
          <w:szCs w:val="24"/>
        </w:rPr>
      </w:pPr>
    </w:p>
    <w:p w14:paraId="62A78796" w14:textId="2FAB38E7" w:rsidR="00A05279" w:rsidRPr="00CA0086" w:rsidRDefault="00A05279" w:rsidP="00A05279">
      <w:pPr>
        <w:rPr>
          <w:b/>
          <w:bCs/>
          <w:sz w:val="24"/>
          <w:szCs w:val="24"/>
        </w:rPr>
      </w:pPr>
      <w:r w:rsidRPr="00CA0086">
        <w:rPr>
          <w:b/>
          <w:bCs/>
          <w:sz w:val="24"/>
          <w:szCs w:val="24"/>
        </w:rPr>
        <w:t>Rashodi za nabavu nefinancijske imovine</w:t>
      </w:r>
    </w:p>
    <w:p w14:paraId="20278D35" w14:textId="4E6509A2" w:rsidR="00A05279" w:rsidRDefault="00A05279" w:rsidP="00A05279">
      <w:pPr>
        <w:rPr>
          <w:sz w:val="24"/>
          <w:szCs w:val="24"/>
        </w:rPr>
      </w:pPr>
      <w:r>
        <w:rPr>
          <w:sz w:val="24"/>
          <w:szCs w:val="24"/>
        </w:rPr>
        <w:t xml:space="preserve">Rashodi za nabavu nefinancijske imovine izvršeni su u iznosu od </w:t>
      </w:r>
      <w:r w:rsidR="009E1B8B">
        <w:rPr>
          <w:sz w:val="24"/>
          <w:szCs w:val="24"/>
        </w:rPr>
        <w:t>738.419,03</w:t>
      </w:r>
      <w:r>
        <w:rPr>
          <w:sz w:val="24"/>
          <w:szCs w:val="24"/>
        </w:rPr>
        <w:t xml:space="preserve"> eur</w:t>
      </w:r>
      <w:r w:rsidR="00356284">
        <w:rPr>
          <w:sz w:val="24"/>
          <w:szCs w:val="24"/>
        </w:rPr>
        <w:t>a</w:t>
      </w:r>
      <w:r>
        <w:rPr>
          <w:sz w:val="24"/>
          <w:szCs w:val="24"/>
        </w:rPr>
        <w:t>, što je 1</w:t>
      </w:r>
      <w:r w:rsidR="009E1B8B">
        <w:rPr>
          <w:sz w:val="24"/>
          <w:szCs w:val="24"/>
        </w:rPr>
        <w:t>3,33</w:t>
      </w:r>
      <w:r>
        <w:rPr>
          <w:sz w:val="24"/>
          <w:szCs w:val="24"/>
        </w:rPr>
        <w:t>% u odnosu na plan, a čine ih:</w:t>
      </w:r>
    </w:p>
    <w:p w14:paraId="281F58D8" w14:textId="0CC3F8A4" w:rsidR="00A05279" w:rsidRDefault="00A05279" w:rsidP="00A05279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Rashodi za nabavu proizvedene dugotrajne imovine u iznosu od </w:t>
      </w:r>
      <w:r w:rsidR="009E1B8B">
        <w:rPr>
          <w:sz w:val="24"/>
          <w:szCs w:val="24"/>
        </w:rPr>
        <w:t>722.257,34</w:t>
      </w:r>
      <w:r>
        <w:rPr>
          <w:sz w:val="24"/>
          <w:szCs w:val="24"/>
        </w:rPr>
        <w:t xml:space="preserve"> eur</w:t>
      </w:r>
      <w:r w:rsidR="00356284">
        <w:rPr>
          <w:sz w:val="24"/>
          <w:szCs w:val="24"/>
        </w:rPr>
        <w:t>a</w:t>
      </w:r>
      <w:r>
        <w:rPr>
          <w:sz w:val="24"/>
          <w:szCs w:val="24"/>
        </w:rPr>
        <w:t xml:space="preserve">, koji se odnose na Građevinske objekte u iznosu od </w:t>
      </w:r>
      <w:r w:rsidR="00A00B79">
        <w:rPr>
          <w:sz w:val="24"/>
          <w:szCs w:val="24"/>
        </w:rPr>
        <w:t>719.599,53</w:t>
      </w:r>
      <w:r>
        <w:rPr>
          <w:sz w:val="24"/>
          <w:szCs w:val="24"/>
        </w:rPr>
        <w:t xml:space="preserve"> eur</w:t>
      </w:r>
      <w:r w:rsidR="00356284">
        <w:rPr>
          <w:sz w:val="24"/>
          <w:szCs w:val="24"/>
        </w:rPr>
        <w:t>a</w:t>
      </w:r>
      <w:r>
        <w:rPr>
          <w:sz w:val="24"/>
          <w:szCs w:val="24"/>
        </w:rPr>
        <w:t xml:space="preserve"> ( Poslovn</w:t>
      </w:r>
      <w:r w:rsidR="00CA008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CA0086">
        <w:rPr>
          <w:sz w:val="24"/>
          <w:szCs w:val="24"/>
        </w:rPr>
        <w:t>o</w:t>
      </w:r>
      <w:r>
        <w:rPr>
          <w:sz w:val="24"/>
          <w:szCs w:val="24"/>
        </w:rPr>
        <w:t xml:space="preserve">bjekti </w:t>
      </w:r>
      <w:r w:rsidR="00A00B79">
        <w:rPr>
          <w:sz w:val="24"/>
          <w:szCs w:val="24"/>
        </w:rPr>
        <w:t>593.657,97</w:t>
      </w:r>
      <w:r>
        <w:rPr>
          <w:sz w:val="24"/>
          <w:szCs w:val="24"/>
        </w:rPr>
        <w:t xml:space="preserve"> eur</w:t>
      </w:r>
      <w:r w:rsidR="00356284">
        <w:rPr>
          <w:sz w:val="24"/>
          <w:szCs w:val="24"/>
        </w:rPr>
        <w:t>a</w:t>
      </w:r>
      <w:r>
        <w:rPr>
          <w:sz w:val="24"/>
          <w:szCs w:val="24"/>
        </w:rPr>
        <w:t>, Ceste,</w:t>
      </w:r>
      <w:r w:rsidR="003562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željeznice i ostali prometni objekti </w:t>
      </w:r>
      <w:r w:rsidR="00A00B79">
        <w:rPr>
          <w:sz w:val="24"/>
          <w:szCs w:val="24"/>
        </w:rPr>
        <w:t>92.597,63</w:t>
      </w:r>
      <w:r>
        <w:rPr>
          <w:sz w:val="24"/>
          <w:szCs w:val="24"/>
        </w:rPr>
        <w:t xml:space="preserve">, Ostali građevinski objekti </w:t>
      </w:r>
      <w:r w:rsidR="00A00B79">
        <w:rPr>
          <w:sz w:val="24"/>
          <w:szCs w:val="24"/>
        </w:rPr>
        <w:t>33.343,93</w:t>
      </w:r>
      <w:r w:rsidR="00CA0086">
        <w:rPr>
          <w:sz w:val="24"/>
          <w:szCs w:val="24"/>
        </w:rPr>
        <w:t xml:space="preserve"> eur</w:t>
      </w:r>
      <w:r w:rsidR="00356284">
        <w:rPr>
          <w:sz w:val="24"/>
          <w:szCs w:val="24"/>
        </w:rPr>
        <w:t>a</w:t>
      </w:r>
      <w:r w:rsidR="00CA0086">
        <w:rPr>
          <w:sz w:val="24"/>
          <w:szCs w:val="24"/>
        </w:rPr>
        <w:t xml:space="preserve">), Postrojenja i oprema u iznosu od </w:t>
      </w:r>
      <w:r w:rsidR="00A00B79">
        <w:rPr>
          <w:sz w:val="24"/>
          <w:szCs w:val="24"/>
        </w:rPr>
        <w:t>2.657,81</w:t>
      </w:r>
      <w:r w:rsidR="00CA0086">
        <w:rPr>
          <w:sz w:val="24"/>
          <w:szCs w:val="24"/>
        </w:rPr>
        <w:t xml:space="preserve"> eur</w:t>
      </w:r>
      <w:r w:rsidR="00356284">
        <w:rPr>
          <w:sz w:val="24"/>
          <w:szCs w:val="24"/>
        </w:rPr>
        <w:t>a</w:t>
      </w:r>
      <w:r w:rsidR="00CA0086">
        <w:rPr>
          <w:sz w:val="24"/>
          <w:szCs w:val="24"/>
        </w:rPr>
        <w:t xml:space="preserve"> (  </w:t>
      </w:r>
      <w:r w:rsidR="00A00B79">
        <w:rPr>
          <w:sz w:val="24"/>
          <w:szCs w:val="24"/>
        </w:rPr>
        <w:t xml:space="preserve">Komunikacijska oprema u iznosu od 1.757,00 eura, </w:t>
      </w:r>
      <w:r w:rsidR="00CA0086">
        <w:rPr>
          <w:sz w:val="24"/>
          <w:szCs w:val="24"/>
        </w:rPr>
        <w:t>Uređaji,</w:t>
      </w:r>
      <w:r w:rsidR="00356284">
        <w:rPr>
          <w:sz w:val="24"/>
          <w:szCs w:val="24"/>
        </w:rPr>
        <w:t xml:space="preserve"> </w:t>
      </w:r>
      <w:r w:rsidR="00CA0086">
        <w:rPr>
          <w:sz w:val="24"/>
          <w:szCs w:val="24"/>
        </w:rPr>
        <w:t xml:space="preserve">strojevi i oprema za ostale namjene </w:t>
      </w:r>
      <w:r w:rsidR="00A00B79">
        <w:rPr>
          <w:sz w:val="24"/>
          <w:szCs w:val="24"/>
        </w:rPr>
        <w:t>900,81</w:t>
      </w:r>
      <w:r w:rsidR="00CA0086">
        <w:rPr>
          <w:sz w:val="24"/>
          <w:szCs w:val="24"/>
        </w:rPr>
        <w:t xml:space="preserve"> eur</w:t>
      </w:r>
      <w:r w:rsidR="00356284">
        <w:rPr>
          <w:sz w:val="24"/>
          <w:szCs w:val="24"/>
        </w:rPr>
        <w:t>a.</w:t>
      </w:r>
      <w:r w:rsidR="00A00B79">
        <w:rPr>
          <w:sz w:val="24"/>
          <w:szCs w:val="24"/>
        </w:rPr>
        <w:t>)</w:t>
      </w:r>
    </w:p>
    <w:p w14:paraId="3D7DCFE1" w14:textId="5F13020E" w:rsidR="00356284" w:rsidRPr="00A05279" w:rsidRDefault="00356284" w:rsidP="00A05279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Rashodi za dodatna ulaganja na nefinancijskoj imovini u iznosu od </w:t>
      </w:r>
      <w:r w:rsidR="00A00B79">
        <w:rPr>
          <w:sz w:val="24"/>
          <w:szCs w:val="24"/>
        </w:rPr>
        <w:t>16.161,69</w:t>
      </w:r>
      <w:r>
        <w:rPr>
          <w:sz w:val="24"/>
          <w:szCs w:val="24"/>
        </w:rPr>
        <w:t xml:space="preserve"> eura</w:t>
      </w:r>
      <w:r w:rsidR="007E43CE">
        <w:rPr>
          <w:sz w:val="24"/>
          <w:szCs w:val="24"/>
        </w:rPr>
        <w:t xml:space="preserve"> (projektno-tehnička dokumentacija, stručni nadzor).</w:t>
      </w:r>
    </w:p>
    <w:p w14:paraId="6EC6A83A" w14:textId="77777777" w:rsidR="00552A54" w:rsidRDefault="00552A54" w:rsidP="00552A54">
      <w:pPr>
        <w:rPr>
          <w:sz w:val="24"/>
          <w:szCs w:val="24"/>
        </w:rPr>
      </w:pPr>
    </w:p>
    <w:p w14:paraId="0E29C73A" w14:textId="77777777" w:rsidR="00CA0086" w:rsidRDefault="00CA0086" w:rsidP="00552A54">
      <w:pPr>
        <w:rPr>
          <w:sz w:val="24"/>
          <w:szCs w:val="24"/>
        </w:rPr>
      </w:pPr>
    </w:p>
    <w:p w14:paraId="102F2BBF" w14:textId="50C38F75" w:rsidR="00CA0086" w:rsidRPr="00214859" w:rsidRDefault="00CA0086" w:rsidP="00CA0086">
      <w:pPr>
        <w:pStyle w:val="Odlomakpopisa"/>
        <w:numPr>
          <w:ilvl w:val="2"/>
          <w:numId w:val="1"/>
        </w:numPr>
        <w:rPr>
          <w:b/>
          <w:bCs/>
          <w:sz w:val="24"/>
          <w:szCs w:val="24"/>
        </w:rPr>
      </w:pPr>
      <w:r w:rsidRPr="00214859">
        <w:rPr>
          <w:b/>
          <w:bCs/>
          <w:sz w:val="24"/>
          <w:szCs w:val="24"/>
        </w:rPr>
        <w:t>Prihodi i rashodi prema izvorima financiranja</w:t>
      </w:r>
    </w:p>
    <w:p w14:paraId="7174F228" w14:textId="77777777" w:rsidR="00CA0086" w:rsidRDefault="00CA0086" w:rsidP="00CA0086">
      <w:pPr>
        <w:rPr>
          <w:sz w:val="24"/>
          <w:szCs w:val="24"/>
        </w:rPr>
      </w:pPr>
    </w:p>
    <w:p w14:paraId="4A869F01" w14:textId="426330CB" w:rsidR="00CA0086" w:rsidRDefault="00CA0086" w:rsidP="00CA0086">
      <w:pPr>
        <w:rPr>
          <w:sz w:val="24"/>
          <w:szCs w:val="24"/>
        </w:rPr>
      </w:pPr>
      <w:r>
        <w:rPr>
          <w:sz w:val="24"/>
          <w:szCs w:val="24"/>
        </w:rPr>
        <w:t>Za izvršenje rashoda planirani su izvori financiranja, koje čine priho</w:t>
      </w:r>
      <w:r w:rsidR="007E43CE">
        <w:rPr>
          <w:sz w:val="24"/>
          <w:szCs w:val="24"/>
        </w:rPr>
        <w:t>d</w:t>
      </w:r>
      <w:r>
        <w:rPr>
          <w:sz w:val="24"/>
          <w:szCs w:val="24"/>
        </w:rPr>
        <w:t>i iz kojih se podmiruju rashodi određene vrste i utvrđene namjene. Za svaki planirani prihod određeno je uz koji izvor financiranja se veže, a rashodi se mogu izvršavati do visine planiranih ili ostvarenih prihoda po izvorima</w:t>
      </w:r>
      <w:r w:rsidR="0035605B">
        <w:rPr>
          <w:sz w:val="24"/>
          <w:szCs w:val="24"/>
        </w:rPr>
        <w:t>.</w:t>
      </w:r>
    </w:p>
    <w:p w14:paraId="150ABBF0" w14:textId="77777777" w:rsidR="0035605B" w:rsidRDefault="0035605B" w:rsidP="00CA0086">
      <w:pPr>
        <w:rPr>
          <w:sz w:val="24"/>
          <w:szCs w:val="24"/>
        </w:rPr>
      </w:pPr>
    </w:p>
    <w:p w14:paraId="2C7795D4" w14:textId="7ECB1D23" w:rsidR="0035605B" w:rsidRDefault="00A12BF0" w:rsidP="00CA0086">
      <w:pPr>
        <w:rPr>
          <w:sz w:val="24"/>
          <w:szCs w:val="24"/>
        </w:rPr>
      </w:pPr>
      <w:r w:rsidRPr="00214859">
        <w:rPr>
          <w:b/>
          <w:bCs/>
          <w:sz w:val="24"/>
          <w:szCs w:val="24"/>
        </w:rPr>
        <w:t xml:space="preserve">Prihodi </w:t>
      </w:r>
      <w:r>
        <w:rPr>
          <w:sz w:val="24"/>
          <w:szCs w:val="24"/>
        </w:rPr>
        <w:t xml:space="preserve">(skupina 6+ skupina 7) ostvareni su u ukupnom iznosu od </w:t>
      </w:r>
      <w:r w:rsidR="007E43CE">
        <w:rPr>
          <w:sz w:val="24"/>
          <w:szCs w:val="24"/>
        </w:rPr>
        <w:t>1.</w:t>
      </w:r>
      <w:r w:rsidR="00A00B79">
        <w:rPr>
          <w:sz w:val="24"/>
          <w:szCs w:val="24"/>
        </w:rPr>
        <w:t>213.339,67</w:t>
      </w:r>
      <w:r>
        <w:rPr>
          <w:sz w:val="24"/>
          <w:szCs w:val="24"/>
        </w:rPr>
        <w:t xml:space="preserve"> eur</w:t>
      </w:r>
      <w:r w:rsidR="007E43CE">
        <w:rPr>
          <w:sz w:val="24"/>
          <w:szCs w:val="24"/>
        </w:rPr>
        <w:t>a</w:t>
      </w:r>
      <w:r>
        <w:rPr>
          <w:sz w:val="24"/>
          <w:szCs w:val="24"/>
        </w:rPr>
        <w:t xml:space="preserve">, što je </w:t>
      </w:r>
      <w:r w:rsidR="00A00B79">
        <w:rPr>
          <w:sz w:val="24"/>
          <w:szCs w:val="24"/>
        </w:rPr>
        <w:t>15,91</w:t>
      </w:r>
      <w:r>
        <w:rPr>
          <w:sz w:val="24"/>
          <w:szCs w:val="24"/>
        </w:rPr>
        <w:t xml:space="preserve"> % u odnosu na plan, kako slijedi:</w:t>
      </w:r>
    </w:p>
    <w:p w14:paraId="4308922A" w14:textId="345A7D93" w:rsidR="00A12BF0" w:rsidRDefault="00A12BF0" w:rsidP="00CA0086">
      <w:pPr>
        <w:rPr>
          <w:sz w:val="24"/>
          <w:szCs w:val="24"/>
        </w:rPr>
      </w:pPr>
      <w:r w:rsidRPr="007E43CE">
        <w:rPr>
          <w:b/>
          <w:bCs/>
          <w:sz w:val="24"/>
          <w:szCs w:val="24"/>
        </w:rPr>
        <w:t>-opći prihodi i primici</w:t>
      </w:r>
      <w:r>
        <w:rPr>
          <w:sz w:val="24"/>
          <w:szCs w:val="24"/>
        </w:rPr>
        <w:t xml:space="preserve"> u iznosu od 4</w:t>
      </w:r>
      <w:r w:rsidR="00A00B79">
        <w:rPr>
          <w:sz w:val="24"/>
          <w:szCs w:val="24"/>
        </w:rPr>
        <w:t>39.094,32 eura</w:t>
      </w:r>
      <w:r>
        <w:rPr>
          <w:sz w:val="24"/>
          <w:szCs w:val="24"/>
        </w:rPr>
        <w:t xml:space="preserve">  što je </w:t>
      </w:r>
      <w:r w:rsidR="007E43CE">
        <w:rPr>
          <w:sz w:val="24"/>
          <w:szCs w:val="24"/>
        </w:rPr>
        <w:t>1</w:t>
      </w:r>
      <w:r w:rsidR="00A00B79">
        <w:rPr>
          <w:sz w:val="24"/>
          <w:szCs w:val="24"/>
        </w:rPr>
        <w:t>3,97</w:t>
      </w:r>
      <w:r>
        <w:rPr>
          <w:sz w:val="24"/>
          <w:szCs w:val="24"/>
        </w:rPr>
        <w:t xml:space="preserve"> % u odnosu na plan , a čine ih</w:t>
      </w:r>
      <w:r w:rsidR="00C944B7">
        <w:rPr>
          <w:sz w:val="24"/>
          <w:szCs w:val="24"/>
        </w:rPr>
        <w:t xml:space="preserve"> porez i prirez na dohodak, porezi na imovinu, porezi na robu i usluge, prihodi od nefinancijske imovine, upravne i administrativne pristojbe, kazne i ostali prihodi.</w:t>
      </w:r>
    </w:p>
    <w:p w14:paraId="7CC65FBD" w14:textId="1433B87E" w:rsidR="00C944B7" w:rsidRPr="00CA0086" w:rsidRDefault="00C944B7" w:rsidP="00CA008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4859">
        <w:rPr>
          <w:b/>
          <w:bCs/>
          <w:sz w:val="24"/>
          <w:szCs w:val="24"/>
        </w:rPr>
        <w:t>prihodi za posebne namjene</w:t>
      </w:r>
      <w:r>
        <w:rPr>
          <w:sz w:val="24"/>
          <w:szCs w:val="24"/>
        </w:rPr>
        <w:t xml:space="preserve"> u iznosu od </w:t>
      </w:r>
      <w:r w:rsidR="007E43CE">
        <w:rPr>
          <w:sz w:val="24"/>
          <w:szCs w:val="24"/>
        </w:rPr>
        <w:t>3</w:t>
      </w:r>
      <w:r w:rsidR="00A00B79">
        <w:rPr>
          <w:sz w:val="24"/>
          <w:szCs w:val="24"/>
        </w:rPr>
        <w:t>9.489,70</w:t>
      </w:r>
      <w:r>
        <w:rPr>
          <w:sz w:val="24"/>
          <w:szCs w:val="24"/>
        </w:rPr>
        <w:t xml:space="preserve"> eur</w:t>
      </w:r>
      <w:r w:rsidR="007E43CE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7E43CE">
        <w:rPr>
          <w:sz w:val="24"/>
          <w:szCs w:val="24"/>
        </w:rPr>
        <w:t>3</w:t>
      </w:r>
      <w:r w:rsidR="00A00B79">
        <w:rPr>
          <w:sz w:val="24"/>
          <w:szCs w:val="24"/>
        </w:rPr>
        <w:t>7,61</w:t>
      </w:r>
      <w:r>
        <w:rPr>
          <w:sz w:val="24"/>
          <w:szCs w:val="24"/>
        </w:rPr>
        <w:t>% u odnosu na plan, a čine ih prihodi od vodnog gospodarstva, od doprinosa za šume, komunalni doprinos i komunalna naknada.</w:t>
      </w:r>
    </w:p>
    <w:p w14:paraId="01C0166C" w14:textId="0BE6A8ED" w:rsidR="00BA7BD2" w:rsidRDefault="00C944B7" w:rsidP="00BA7BD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4859">
        <w:rPr>
          <w:b/>
          <w:bCs/>
          <w:sz w:val="24"/>
          <w:szCs w:val="24"/>
        </w:rPr>
        <w:t>pomoći</w:t>
      </w:r>
      <w:r w:rsidR="006370BA">
        <w:rPr>
          <w:sz w:val="24"/>
          <w:szCs w:val="24"/>
        </w:rPr>
        <w:t xml:space="preserve"> u iznosu od </w:t>
      </w:r>
      <w:r w:rsidR="00A00B79">
        <w:rPr>
          <w:sz w:val="24"/>
          <w:szCs w:val="24"/>
        </w:rPr>
        <w:t>734,755,65</w:t>
      </w:r>
      <w:r w:rsidR="006370BA">
        <w:rPr>
          <w:sz w:val="24"/>
          <w:szCs w:val="24"/>
        </w:rPr>
        <w:t xml:space="preserve"> eur</w:t>
      </w:r>
      <w:r w:rsidR="007E43CE">
        <w:rPr>
          <w:sz w:val="24"/>
          <w:szCs w:val="24"/>
        </w:rPr>
        <w:t>a</w:t>
      </w:r>
      <w:r w:rsidR="006370BA">
        <w:rPr>
          <w:sz w:val="24"/>
          <w:szCs w:val="24"/>
        </w:rPr>
        <w:t xml:space="preserve"> što je </w:t>
      </w:r>
      <w:r w:rsidR="00A00B79">
        <w:rPr>
          <w:sz w:val="24"/>
          <w:szCs w:val="24"/>
        </w:rPr>
        <w:t>16,78</w:t>
      </w:r>
      <w:r w:rsidR="006370BA">
        <w:rPr>
          <w:sz w:val="24"/>
          <w:szCs w:val="24"/>
        </w:rPr>
        <w:t>% u odnosu na plan, a čine ih pomoći proračunu iz drugih proračuna, pomoći od izvanproračunskih korisnika i ostalo.</w:t>
      </w:r>
    </w:p>
    <w:p w14:paraId="4828BEB1" w14:textId="77777777" w:rsidR="00B668ED" w:rsidRDefault="00B668ED" w:rsidP="00BA7BD2">
      <w:pPr>
        <w:rPr>
          <w:sz w:val="24"/>
          <w:szCs w:val="24"/>
        </w:rPr>
      </w:pPr>
    </w:p>
    <w:p w14:paraId="1330CC62" w14:textId="77777777" w:rsidR="006370BA" w:rsidRDefault="006370BA" w:rsidP="00BA7BD2">
      <w:pPr>
        <w:rPr>
          <w:sz w:val="24"/>
          <w:szCs w:val="24"/>
        </w:rPr>
      </w:pPr>
    </w:p>
    <w:p w14:paraId="52757EDB" w14:textId="6D8C3C78" w:rsidR="006370BA" w:rsidRDefault="006370BA" w:rsidP="00BA7BD2">
      <w:pPr>
        <w:rPr>
          <w:sz w:val="24"/>
          <w:szCs w:val="24"/>
        </w:rPr>
      </w:pPr>
      <w:r w:rsidRPr="00214859">
        <w:rPr>
          <w:b/>
          <w:bCs/>
          <w:sz w:val="24"/>
          <w:szCs w:val="24"/>
        </w:rPr>
        <w:t xml:space="preserve">Rashodi </w:t>
      </w:r>
      <w:r>
        <w:rPr>
          <w:sz w:val="24"/>
          <w:szCs w:val="24"/>
        </w:rPr>
        <w:t>( skupina 3+ skupina 4) izvršeni su u iznosu od 1.</w:t>
      </w:r>
      <w:r w:rsidR="00A00B79">
        <w:rPr>
          <w:sz w:val="24"/>
          <w:szCs w:val="24"/>
        </w:rPr>
        <w:t>759.123,40</w:t>
      </w:r>
      <w:r>
        <w:rPr>
          <w:sz w:val="24"/>
          <w:szCs w:val="24"/>
        </w:rPr>
        <w:t xml:space="preserve"> eur</w:t>
      </w:r>
      <w:r w:rsidR="007E43CE">
        <w:rPr>
          <w:sz w:val="24"/>
          <w:szCs w:val="24"/>
        </w:rPr>
        <w:t>a</w:t>
      </w:r>
      <w:r>
        <w:rPr>
          <w:sz w:val="24"/>
          <w:szCs w:val="24"/>
        </w:rPr>
        <w:t>, što je 2</w:t>
      </w:r>
      <w:r w:rsidR="00A00B79">
        <w:rPr>
          <w:sz w:val="24"/>
          <w:szCs w:val="24"/>
        </w:rPr>
        <w:t>1,50</w:t>
      </w:r>
      <w:r>
        <w:rPr>
          <w:sz w:val="24"/>
          <w:szCs w:val="24"/>
        </w:rPr>
        <w:t xml:space="preserve"> % u odnosu na plan iz izvora kako slijedi:</w:t>
      </w:r>
    </w:p>
    <w:p w14:paraId="7A0AF45C" w14:textId="3B598066" w:rsidR="006370BA" w:rsidRDefault="006370BA" w:rsidP="00BA7BD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4859">
        <w:rPr>
          <w:b/>
          <w:bCs/>
          <w:sz w:val="24"/>
          <w:szCs w:val="24"/>
        </w:rPr>
        <w:t>opći prihodi i primici</w:t>
      </w:r>
      <w:r>
        <w:rPr>
          <w:sz w:val="24"/>
          <w:szCs w:val="24"/>
        </w:rPr>
        <w:t xml:space="preserve"> u iznosu od </w:t>
      </w:r>
      <w:r w:rsidR="00A00B79">
        <w:rPr>
          <w:sz w:val="24"/>
          <w:szCs w:val="24"/>
        </w:rPr>
        <w:t>892.174,86</w:t>
      </w:r>
      <w:r>
        <w:rPr>
          <w:sz w:val="24"/>
          <w:szCs w:val="24"/>
        </w:rPr>
        <w:t xml:space="preserve"> eur</w:t>
      </w:r>
      <w:r w:rsidR="007E43CE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7E43CE">
        <w:rPr>
          <w:sz w:val="24"/>
          <w:szCs w:val="24"/>
        </w:rPr>
        <w:t>3</w:t>
      </w:r>
      <w:r w:rsidR="00A00B79">
        <w:rPr>
          <w:sz w:val="24"/>
          <w:szCs w:val="24"/>
        </w:rPr>
        <w:t>3,33</w:t>
      </w:r>
      <w:r>
        <w:rPr>
          <w:sz w:val="24"/>
          <w:szCs w:val="24"/>
        </w:rPr>
        <w:t xml:space="preserve"> % u odnosu na plan.</w:t>
      </w:r>
    </w:p>
    <w:p w14:paraId="43B17713" w14:textId="28E92C61" w:rsidR="006370BA" w:rsidRDefault="006370BA" w:rsidP="00BA7BD2">
      <w:pPr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214859">
        <w:rPr>
          <w:b/>
          <w:bCs/>
          <w:sz w:val="24"/>
          <w:szCs w:val="24"/>
        </w:rPr>
        <w:t>prihodi za posebne namjene</w:t>
      </w:r>
      <w:r>
        <w:rPr>
          <w:sz w:val="24"/>
          <w:szCs w:val="24"/>
        </w:rPr>
        <w:t xml:space="preserve"> u iznosu od </w:t>
      </w:r>
      <w:r w:rsidR="00A00B79">
        <w:rPr>
          <w:sz w:val="24"/>
          <w:szCs w:val="24"/>
        </w:rPr>
        <w:t>34.176,38</w:t>
      </w:r>
      <w:r>
        <w:rPr>
          <w:sz w:val="24"/>
          <w:szCs w:val="24"/>
        </w:rPr>
        <w:t xml:space="preserve"> eur</w:t>
      </w:r>
      <w:r w:rsidR="007E43CE">
        <w:rPr>
          <w:sz w:val="24"/>
          <w:szCs w:val="24"/>
        </w:rPr>
        <w:t>a</w:t>
      </w:r>
      <w:r>
        <w:rPr>
          <w:sz w:val="24"/>
          <w:szCs w:val="24"/>
        </w:rPr>
        <w:t xml:space="preserve"> što je </w:t>
      </w:r>
      <w:r w:rsidR="00A00B79">
        <w:rPr>
          <w:sz w:val="24"/>
          <w:szCs w:val="24"/>
        </w:rPr>
        <w:t>32,55</w:t>
      </w:r>
      <w:r>
        <w:rPr>
          <w:sz w:val="24"/>
          <w:szCs w:val="24"/>
        </w:rPr>
        <w:t xml:space="preserve"> % u odnosu na plan.</w:t>
      </w:r>
    </w:p>
    <w:p w14:paraId="45000A82" w14:textId="7C2EEC07" w:rsidR="006370BA" w:rsidRDefault="00B668ED" w:rsidP="00BA7BD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214859">
        <w:rPr>
          <w:b/>
          <w:bCs/>
          <w:sz w:val="24"/>
          <w:szCs w:val="24"/>
        </w:rPr>
        <w:t>pomoći</w:t>
      </w:r>
      <w:r>
        <w:rPr>
          <w:sz w:val="24"/>
          <w:szCs w:val="24"/>
        </w:rPr>
        <w:t xml:space="preserve"> u iznosu od </w:t>
      </w:r>
      <w:r w:rsidR="00A00B79">
        <w:rPr>
          <w:sz w:val="24"/>
          <w:szCs w:val="24"/>
        </w:rPr>
        <w:t>832.772,16</w:t>
      </w:r>
      <w:r>
        <w:rPr>
          <w:sz w:val="24"/>
          <w:szCs w:val="24"/>
        </w:rPr>
        <w:t xml:space="preserve"> eur</w:t>
      </w:r>
      <w:r w:rsidR="007E43CE">
        <w:rPr>
          <w:sz w:val="24"/>
          <w:szCs w:val="24"/>
        </w:rPr>
        <w:t>a</w:t>
      </w:r>
      <w:r>
        <w:rPr>
          <w:sz w:val="24"/>
          <w:szCs w:val="24"/>
        </w:rPr>
        <w:t xml:space="preserve"> što je 1</w:t>
      </w:r>
      <w:r w:rsidR="007E43CE">
        <w:rPr>
          <w:sz w:val="24"/>
          <w:szCs w:val="24"/>
        </w:rPr>
        <w:t>9,0</w:t>
      </w:r>
      <w:r w:rsidR="00A00B79">
        <w:rPr>
          <w:sz w:val="24"/>
          <w:szCs w:val="24"/>
        </w:rPr>
        <w:t>2</w:t>
      </w:r>
      <w:r>
        <w:rPr>
          <w:sz w:val="24"/>
          <w:szCs w:val="24"/>
        </w:rPr>
        <w:t>% u odnosu na plan.</w:t>
      </w:r>
    </w:p>
    <w:p w14:paraId="4D033A59" w14:textId="77777777" w:rsidR="00B668ED" w:rsidRDefault="00B668ED" w:rsidP="00BA7BD2">
      <w:pPr>
        <w:rPr>
          <w:sz w:val="24"/>
          <w:szCs w:val="24"/>
        </w:rPr>
      </w:pPr>
    </w:p>
    <w:p w14:paraId="75A70870" w14:textId="77777777" w:rsidR="00B668ED" w:rsidRDefault="00B668ED" w:rsidP="00BA7BD2">
      <w:pPr>
        <w:rPr>
          <w:sz w:val="24"/>
          <w:szCs w:val="24"/>
        </w:rPr>
      </w:pPr>
    </w:p>
    <w:p w14:paraId="09874EF6" w14:textId="5B0B9F25" w:rsidR="00B668ED" w:rsidRPr="00214859" w:rsidRDefault="00B668ED" w:rsidP="00B668ED">
      <w:pPr>
        <w:pStyle w:val="Odlomakpopisa"/>
        <w:numPr>
          <w:ilvl w:val="2"/>
          <w:numId w:val="1"/>
        </w:numPr>
        <w:rPr>
          <w:b/>
          <w:bCs/>
          <w:sz w:val="24"/>
          <w:szCs w:val="24"/>
        </w:rPr>
      </w:pPr>
      <w:r w:rsidRPr="00214859">
        <w:rPr>
          <w:b/>
          <w:bCs/>
          <w:sz w:val="24"/>
          <w:szCs w:val="24"/>
        </w:rPr>
        <w:t>Rashodi prema funkcijskoj klasifikaciji</w:t>
      </w:r>
    </w:p>
    <w:p w14:paraId="0F8A555E" w14:textId="77777777" w:rsidR="00B668ED" w:rsidRDefault="00B668ED" w:rsidP="00B668ED">
      <w:pPr>
        <w:pStyle w:val="Odlomakpopisa"/>
        <w:ind w:left="1080"/>
        <w:rPr>
          <w:sz w:val="24"/>
          <w:szCs w:val="24"/>
        </w:rPr>
      </w:pPr>
    </w:p>
    <w:p w14:paraId="051A2D69" w14:textId="77777777" w:rsidR="00B668ED" w:rsidRPr="00B668ED" w:rsidRDefault="00B668ED" w:rsidP="00B668ED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color w:val="000000"/>
        </w:rPr>
      </w:pPr>
      <w:r w:rsidRPr="00B668ED">
        <w:rPr>
          <w:color w:val="000000"/>
        </w:rPr>
        <w:t> Brojčane oznake i nazivi funkcijske klasifikacije preuzeti su iz međunarodne klasifikacije funkcija države (COFOG) Ujedinjenih naroda – Klasifikacija rashoda u skladu s namjenom, nalaze se u prilogu i sastavni su dio ovoga Pravilnika.</w:t>
      </w:r>
    </w:p>
    <w:p w14:paraId="584CC506" w14:textId="631163FF" w:rsidR="00B668ED" w:rsidRDefault="00B668ED" w:rsidP="00B668ED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color w:val="000000"/>
        </w:rPr>
      </w:pPr>
      <w:r w:rsidRPr="00B668ED">
        <w:rPr>
          <w:color w:val="000000"/>
        </w:rPr>
        <w:t>Brojčane oznake funkcijske klasifikacije razvrstane su u razrede, skupine i podskupine.</w:t>
      </w:r>
    </w:p>
    <w:p w14:paraId="30919C95" w14:textId="38865810" w:rsidR="00B668ED" w:rsidRDefault="00B668ED" w:rsidP="00B668ED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color w:val="000000"/>
        </w:rPr>
      </w:pPr>
      <w:r>
        <w:rPr>
          <w:color w:val="000000"/>
        </w:rPr>
        <w:t>Ukupni rashodi izvršeni su u iznosu od 1.</w:t>
      </w:r>
      <w:r w:rsidR="00FA6820">
        <w:rPr>
          <w:color w:val="000000"/>
        </w:rPr>
        <w:t>370.674,64</w:t>
      </w:r>
      <w:r>
        <w:rPr>
          <w:color w:val="000000"/>
        </w:rPr>
        <w:t xml:space="preserve"> eur</w:t>
      </w:r>
      <w:r w:rsidR="00FA6820">
        <w:rPr>
          <w:color w:val="000000"/>
        </w:rPr>
        <w:t>a</w:t>
      </w:r>
      <w:r>
        <w:rPr>
          <w:color w:val="000000"/>
        </w:rPr>
        <w:t>, što je 2</w:t>
      </w:r>
      <w:r w:rsidR="00FA6820">
        <w:rPr>
          <w:color w:val="000000"/>
        </w:rPr>
        <w:t>6</w:t>
      </w:r>
      <w:r>
        <w:rPr>
          <w:color w:val="000000"/>
        </w:rPr>
        <w:t>,37 % u odnosu na plan i razvrstani su kroz devet funkcija.</w:t>
      </w:r>
    </w:p>
    <w:p w14:paraId="539E62E9" w14:textId="77777777" w:rsidR="003749AD" w:rsidRDefault="003749AD" w:rsidP="00B668ED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color w:val="000000"/>
        </w:rPr>
      </w:pPr>
    </w:p>
    <w:p w14:paraId="474F00D2" w14:textId="38CFE4E1" w:rsidR="003749AD" w:rsidRPr="001F5A24" w:rsidRDefault="003749AD" w:rsidP="003749AD">
      <w:pPr>
        <w:pStyle w:val="t-9-8"/>
        <w:numPr>
          <w:ilvl w:val="0"/>
          <w:numId w:val="1"/>
        </w:numPr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b/>
          <w:bCs/>
          <w:color w:val="000000"/>
          <w:sz w:val="28"/>
          <w:szCs w:val="28"/>
          <w:u w:val="single"/>
        </w:rPr>
      </w:pPr>
      <w:r w:rsidRPr="001F5A24">
        <w:rPr>
          <w:b/>
          <w:bCs/>
          <w:color w:val="000000"/>
          <w:sz w:val="28"/>
          <w:szCs w:val="28"/>
          <w:u w:val="single"/>
        </w:rPr>
        <w:t>POSEBNI DIO</w:t>
      </w:r>
    </w:p>
    <w:p w14:paraId="2A9C7CF8" w14:textId="3DCFC2ED" w:rsidR="003749AD" w:rsidRDefault="003749AD" w:rsidP="003749AD">
      <w:pPr>
        <w:pStyle w:val="Odlomakpopisa"/>
        <w:rPr>
          <w:sz w:val="24"/>
          <w:szCs w:val="24"/>
        </w:rPr>
      </w:pPr>
      <w:r w:rsidRPr="003749AD">
        <w:rPr>
          <w:sz w:val="24"/>
          <w:szCs w:val="24"/>
        </w:rPr>
        <w:t xml:space="preserve">U posebnom djelu proračuna navedeno je izvršenje proračuna u </w:t>
      </w:r>
      <w:r>
        <w:rPr>
          <w:sz w:val="24"/>
          <w:szCs w:val="24"/>
        </w:rPr>
        <w:t>razdoblju od 01.01.202</w:t>
      </w:r>
      <w:r w:rsidR="00A00B79">
        <w:rPr>
          <w:sz w:val="24"/>
          <w:szCs w:val="24"/>
        </w:rPr>
        <w:t>5</w:t>
      </w:r>
      <w:r>
        <w:rPr>
          <w:sz w:val="24"/>
          <w:szCs w:val="24"/>
        </w:rPr>
        <w:t>. do 30.06.</w:t>
      </w:r>
      <w:r w:rsidRPr="003749AD">
        <w:rPr>
          <w:sz w:val="24"/>
          <w:szCs w:val="24"/>
        </w:rPr>
        <w:t>202</w:t>
      </w:r>
      <w:r w:rsidR="00A00B79">
        <w:rPr>
          <w:sz w:val="24"/>
          <w:szCs w:val="24"/>
        </w:rPr>
        <w:t>5</w:t>
      </w:r>
      <w:r w:rsidRPr="003749AD">
        <w:rPr>
          <w:sz w:val="24"/>
          <w:szCs w:val="24"/>
        </w:rPr>
        <w:t>. godin</w:t>
      </w:r>
      <w:r>
        <w:rPr>
          <w:sz w:val="24"/>
          <w:szCs w:val="24"/>
        </w:rPr>
        <w:t>e</w:t>
      </w:r>
      <w:r w:rsidRPr="003749AD">
        <w:rPr>
          <w:sz w:val="24"/>
          <w:szCs w:val="24"/>
        </w:rPr>
        <w:t xml:space="preserve"> po organizacijskoj klasifikaciji</w:t>
      </w:r>
      <w:r w:rsidR="00451EDF">
        <w:rPr>
          <w:sz w:val="24"/>
          <w:szCs w:val="24"/>
        </w:rPr>
        <w:t xml:space="preserve">, te </w:t>
      </w:r>
      <w:r w:rsidRPr="003749AD">
        <w:rPr>
          <w:sz w:val="24"/>
          <w:szCs w:val="24"/>
        </w:rPr>
        <w:t>rashodi i izdaci po programskoj klasifikaciji. Sami programi sastoje se od Aktivnosti koje su navedene po nazivima i pripadajućim brojčanim oznakama.</w:t>
      </w:r>
    </w:p>
    <w:p w14:paraId="1E43CC08" w14:textId="77777777" w:rsidR="003749AD" w:rsidRDefault="003749AD" w:rsidP="003749AD">
      <w:pPr>
        <w:pStyle w:val="Odlomakpopisa"/>
        <w:rPr>
          <w:sz w:val="24"/>
          <w:szCs w:val="24"/>
        </w:rPr>
      </w:pPr>
    </w:p>
    <w:p w14:paraId="06EC1B34" w14:textId="53CFB309" w:rsidR="003749AD" w:rsidRDefault="003749AD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1000</w:t>
      </w:r>
      <w:r w:rsidRPr="00CB0FB5">
        <w:rPr>
          <w:b/>
          <w:bCs/>
          <w:sz w:val="24"/>
          <w:szCs w:val="24"/>
        </w:rPr>
        <w:t>: Djelatnost predstavničkih i radnih tijela</w:t>
      </w:r>
      <w:r>
        <w:rPr>
          <w:sz w:val="24"/>
          <w:szCs w:val="24"/>
        </w:rPr>
        <w:t xml:space="preserve"> izvršenje u iznosu </w:t>
      </w:r>
      <w:r w:rsidR="00A00B79">
        <w:rPr>
          <w:sz w:val="24"/>
          <w:szCs w:val="24"/>
        </w:rPr>
        <w:t>9.858,48</w:t>
      </w:r>
      <w:r>
        <w:rPr>
          <w:sz w:val="24"/>
          <w:szCs w:val="24"/>
        </w:rPr>
        <w:t xml:space="preserve"> eura što je </w:t>
      </w:r>
      <w:r w:rsidR="00A00B79">
        <w:rPr>
          <w:sz w:val="24"/>
          <w:szCs w:val="24"/>
        </w:rPr>
        <w:t>32,86</w:t>
      </w:r>
      <w:r>
        <w:rPr>
          <w:sz w:val="24"/>
          <w:szCs w:val="24"/>
        </w:rPr>
        <w:t>% u odnosu na plan.</w:t>
      </w:r>
    </w:p>
    <w:p w14:paraId="55B624BF" w14:textId="77777777" w:rsidR="003749AD" w:rsidRDefault="003749AD" w:rsidP="003749AD">
      <w:pPr>
        <w:pStyle w:val="Odlomakpopisa"/>
        <w:rPr>
          <w:sz w:val="24"/>
          <w:szCs w:val="24"/>
        </w:rPr>
      </w:pPr>
    </w:p>
    <w:p w14:paraId="44E03725" w14:textId="5BBF7EAF" w:rsidR="003749AD" w:rsidRDefault="003749AD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1001</w:t>
      </w:r>
      <w:r w:rsidRPr="00CB0FB5">
        <w:rPr>
          <w:b/>
          <w:bCs/>
          <w:sz w:val="24"/>
          <w:szCs w:val="24"/>
        </w:rPr>
        <w:t>: Djelatnost izvršnih tijela</w:t>
      </w:r>
      <w:r>
        <w:rPr>
          <w:sz w:val="24"/>
          <w:szCs w:val="24"/>
        </w:rPr>
        <w:t xml:space="preserve"> izvršenje u iznosu od </w:t>
      </w:r>
      <w:r w:rsidR="00A00B79">
        <w:rPr>
          <w:sz w:val="24"/>
          <w:szCs w:val="24"/>
        </w:rPr>
        <w:t>300.680,85</w:t>
      </w:r>
      <w:r>
        <w:rPr>
          <w:sz w:val="24"/>
          <w:szCs w:val="24"/>
        </w:rPr>
        <w:t xml:space="preserve"> eura što je </w:t>
      </w:r>
      <w:r w:rsidR="00A00B79">
        <w:rPr>
          <w:sz w:val="24"/>
          <w:szCs w:val="24"/>
        </w:rPr>
        <w:t>74,06</w:t>
      </w:r>
      <w:r>
        <w:rPr>
          <w:sz w:val="24"/>
          <w:szCs w:val="24"/>
        </w:rPr>
        <w:t>% u odnosu na plan.</w:t>
      </w:r>
    </w:p>
    <w:p w14:paraId="23B1C9CB" w14:textId="77777777" w:rsidR="00B425A6" w:rsidRDefault="00B425A6" w:rsidP="003749AD">
      <w:pPr>
        <w:pStyle w:val="Odlomakpopisa"/>
        <w:rPr>
          <w:sz w:val="24"/>
          <w:szCs w:val="24"/>
        </w:rPr>
      </w:pPr>
    </w:p>
    <w:p w14:paraId="24B9324E" w14:textId="189488AE" w:rsidR="00B425A6" w:rsidRDefault="00B425A6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1002</w:t>
      </w:r>
      <w:r w:rsidRPr="00CB0FB5">
        <w:rPr>
          <w:b/>
          <w:bCs/>
          <w:sz w:val="24"/>
          <w:szCs w:val="24"/>
        </w:rPr>
        <w:t>: Djelatnost Jedinstvenog upravnog odjela</w:t>
      </w:r>
      <w:r>
        <w:rPr>
          <w:sz w:val="24"/>
          <w:szCs w:val="24"/>
        </w:rPr>
        <w:t xml:space="preserve"> izvršenje u iznosu od 3</w:t>
      </w:r>
      <w:r w:rsidR="00C6419A">
        <w:rPr>
          <w:sz w:val="24"/>
          <w:szCs w:val="24"/>
        </w:rPr>
        <w:t>78.269,91</w:t>
      </w:r>
      <w:r>
        <w:rPr>
          <w:sz w:val="24"/>
          <w:szCs w:val="24"/>
        </w:rPr>
        <w:t xml:space="preserve"> eura što je 4</w:t>
      </w:r>
      <w:r w:rsidR="00C6419A">
        <w:rPr>
          <w:sz w:val="24"/>
          <w:szCs w:val="24"/>
        </w:rPr>
        <w:t>9,80</w:t>
      </w:r>
      <w:r>
        <w:rPr>
          <w:sz w:val="24"/>
          <w:szCs w:val="24"/>
        </w:rPr>
        <w:t>% u odnosu na plan.</w:t>
      </w:r>
    </w:p>
    <w:p w14:paraId="67C69523" w14:textId="77777777" w:rsidR="00B425A6" w:rsidRDefault="00B425A6" w:rsidP="003749AD">
      <w:pPr>
        <w:pStyle w:val="Odlomakpopisa"/>
        <w:rPr>
          <w:sz w:val="24"/>
          <w:szCs w:val="24"/>
        </w:rPr>
      </w:pPr>
    </w:p>
    <w:p w14:paraId="6361808C" w14:textId="3DCBDEE9" w:rsidR="00B425A6" w:rsidRDefault="00B425A6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1003</w:t>
      </w:r>
      <w:r w:rsidRPr="00CB0FB5">
        <w:rPr>
          <w:b/>
          <w:bCs/>
          <w:sz w:val="24"/>
          <w:szCs w:val="24"/>
        </w:rPr>
        <w:t>: Djelatnost Komunalnog poduzeća</w:t>
      </w:r>
      <w:r>
        <w:rPr>
          <w:sz w:val="24"/>
          <w:szCs w:val="24"/>
        </w:rPr>
        <w:t xml:space="preserve"> izvršenje u iznosu od </w:t>
      </w:r>
      <w:r w:rsidR="00C6419A">
        <w:rPr>
          <w:sz w:val="24"/>
          <w:szCs w:val="24"/>
        </w:rPr>
        <w:t>225.591,46</w:t>
      </w:r>
      <w:r>
        <w:rPr>
          <w:sz w:val="24"/>
          <w:szCs w:val="24"/>
        </w:rPr>
        <w:t xml:space="preserve"> eura što je </w:t>
      </w:r>
      <w:r w:rsidR="00C6419A">
        <w:rPr>
          <w:sz w:val="24"/>
          <w:szCs w:val="24"/>
        </w:rPr>
        <w:t>47,69</w:t>
      </w:r>
      <w:r>
        <w:rPr>
          <w:sz w:val="24"/>
          <w:szCs w:val="24"/>
        </w:rPr>
        <w:t>% u odnosu na plan.</w:t>
      </w:r>
    </w:p>
    <w:p w14:paraId="044BB883" w14:textId="77777777" w:rsidR="00B425A6" w:rsidRDefault="00B425A6" w:rsidP="003749AD">
      <w:pPr>
        <w:pStyle w:val="Odlomakpopisa"/>
        <w:rPr>
          <w:sz w:val="24"/>
          <w:szCs w:val="24"/>
        </w:rPr>
      </w:pPr>
    </w:p>
    <w:p w14:paraId="51D16A2C" w14:textId="7CCB4614" w:rsidR="00B425A6" w:rsidRDefault="00B425A6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1004</w:t>
      </w:r>
      <w:r w:rsidRPr="00CB0FB5">
        <w:rPr>
          <w:b/>
          <w:bCs/>
          <w:sz w:val="24"/>
          <w:szCs w:val="24"/>
        </w:rPr>
        <w:t>: Tekuće i investicijsko održavanje imovine</w:t>
      </w:r>
      <w:r>
        <w:rPr>
          <w:sz w:val="24"/>
          <w:szCs w:val="24"/>
        </w:rPr>
        <w:t xml:space="preserve"> u iznosu od </w:t>
      </w:r>
      <w:r w:rsidR="00C6419A">
        <w:rPr>
          <w:sz w:val="24"/>
          <w:szCs w:val="24"/>
        </w:rPr>
        <w:t>22.209,46</w:t>
      </w:r>
      <w:r>
        <w:rPr>
          <w:sz w:val="24"/>
          <w:szCs w:val="24"/>
        </w:rPr>
        <w:t xml:space="preserve"> eura što je </w:t>
      </w:r>
      <w:r w:rsidR="00C6419A">
        <w:rPr>
          <w:sz w:val="24"/>
          <w:szCs w:val="24"/>
        </w:rPr>
        <w:t>69,40</w:t>
      </w:r>
      <w:r>
        <w:rPr>
          <w:sz w:val="24"/>
          <w:szCs w:val="24"/>
        </w:rPr>
        <w:t>% u odnosu na plan.</w:t>
      </w:r>
    </w:p>
    <w:p w14:paraId="2E74F220" w14:textId="77777777" w:rsidR="00B425A6" w:rsidRDefault="00B425A6" w:rsidP="003749AD">
      <w:pPr>
        <w:pStyle w:val="Odlomakpopisa"/>
        <w:rPr>
          <w:sz w:val="24"/>
          <w:szCs w:val="24"/>
        </w:rPr>
      </w:pPr>
    </w:p>
    <w:p w14:paraId="6D1CFE6D" w14:textId="4DA55049" w:rsidR="00B425A6" w:rsidRDefault="00B425A6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1005</w:t>
      </w:r>
      <w:r w:rsidRPr="00CB0FB5">
        <w:rPr>
          <w:b/>
          <w:bCs/>
          <w:sz w:val="24"/>
          <w:szCs w:val="24"/>
        </w:rPr>
        <w:t>: Gospodarstvo</w:t>
      </w:r>
      <w:r>
        <w:rPr>
          <w:sz w:val="24"/>
          <w:szCs w:val="24"/>
        </w:rPr>
        <w:t xml:space="preserve"> u iznosu od </w:t>
      </w:r>
      <w:r w:rsidR="00C6419A">
        <w:rPr>
          <w:sz w:val="24"/>
          <w:szCs w:val="24"/>
        </w:rPr>
        <w:t>6.385,25</w:t>
      </w:r>
      <w:r>
        <w:rPr>
          <w:sz w:val="24"/>
          <w:szCs w:val="24"/>
        </w:rPr>
        <w:t xml:space="preserve"> eura što je </w:t>
      </w:r>
      <w:r w:rsidR="00C6419A">
        <w:rPr>
          <w:sz w:val="24"/>
          <w:szCs w:val="24"/>
        </w:rPr>
        <w:t>42,57</w:t>
      </w:r>
      <w:r>
        <w:rPr>
          <w:sz w:val="24"/>
          <w:szCs w:val="24"/>
        </w:rPr>
        <w:t>% u odnosu na plan.</w:t>
      </w:r>
    </w:p>
    <w:p w14:paraId="4984513E" w14:textId="77777777" w:rsidR="00B425A6" w:rsidRDefault="00B425A6" w:rsidP="003749AD">
      <w:pPr>
        <w:pStyle w:val="Odlomakpopisa"/>
        <w:rPr>
          <w:sz w:val="24"/>
          <w:szCs w:val="24"/>
        </w:rPr>
      </w:pPr>
    </w:p>
    <w:p w14:paraId="1450C166" w14:textId="39E941D1" w:rsidR="00B425A6" w:rsidRDefault="00B425A6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1006</w:t>
      </w:r>
      <w:r w:rsidRPr="00CB0FB5">
        <w:rPr>
          <w:b/>
          <w:bCs/>
          <w:sz w:val="24"/>
          <w:szCs w:val="24"/>
        </w:rPr>
        <w:t>: Socijalna i zdravstvena zaštita</w:t>
      </w:r>
      <w:r>
        <w:rPr>
          <w:sz w:val="24"/>
          <w:szCs w:val="24"/>
        </w:rPr>
        <w:t xml:space="preserve"> u iznosu od 1</w:t>
      </w:r>
      <w:r w:rsidR="00C6419A">
        <w:rPr>
          <w:sz w:val="24"/>
          <w:szCs w:val="24"/>
        </w:rPr>
        <w:t>51.381,24</w:t>
      </w:r>
      <w:r>
        <w:rPr>
          <w:sz w:val="24"/>
          <w:szCs w:val="24"/>
        </w:rPr>
        <w:t xml:space="preserve"> eura što je </w:t>
      </w:r>
      <w:r w:rsidR="00C6419A">
        <w:rPr>
          <w:sz w:val="24"/>
          <w:szCs w:val="24"/>
        </w:rPr>
        <w:t>38,01</w:t>
      </w:r>
      <w:r>
        <w:rPr>
          <w:sz w:val="24"/>
          <w:szCs w:val="24"/>
        </w:rPr>
        <w:t>% u odnosu na plan.</w:t>
      </w:r>
    </w:p>
    <w:p w14:paraId="64EEBD4A" w14:textId="77777777" w:rsidR="00B425A6" w:rsidRDefault="00B425A6" w:rsidP="003749AD">
      <w:pPr>
        <w:pStyle w:val="Odlomakpopisa"/>
        <w:rPr>
          <w:sz w:val="24"/>
          <w:szCs w:val="24"/>
        </w:rPr>
      </w:pPr>
    </w:p>
    <w:p w14:paraId="071101E1" w14:textId="375663BB" w:rsidR="00B425A6" w:rsidRDefault="00B425A6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1007</w:t>
      </w:r>
      <w:r w:rsidRPr="00CB0FB5">
        <w:rPr>
          <w:b/>
          <w:bCs/>
          <w:sz w:val="24"/>
          <w:szCs w:val="24"/>
        </w:rPr>
        <w:t>: Program predškolskog obrazovanja</w:t>
      </w:r>
      <w:r w:rsidR="00451EDF">
        <w:rPr>
          <w:sz w:val="24"/>
          <w:szCs w:val="24"/>
        </w:rPr>
        <w:t xml:space="preserve"> u iznosu od </w:t>
      </w:r>
      <w:r w:rsidR="00C6419A">
        <w:rPr>
          <w:sz w:val="24"/>
          <w:szCs w:val="24"/>
        </w:rPr>
        <w:t>213.325,07</w:t>
      </w:r>
      <w:r w:rsidR="00451EDF">
        <w:rPr>
          <w:sz w:val="24"/>
          <w:szCs w:val="24"/>
        </w:rPr>
        <w:t xml:space="preserve"> eura što je </w:t>
      </w:r>
      <w:r w:rsidR="00C6419A">
        <w:rPr>
          <w:sz w:val="24"/>
          <w:szCs w:val="24"/>
        </w:rPr>
        <w:t>32,87</w:t>
      </w:r>
      <w:r w:rsidR="00451EDF">
        <w:rPr>
          <w:sz w:val="24"/>
          <w:szCs w:val="24"/>
        </w:rPr>
        <w:t xml:space="preserve"> % u odnosu na plan.</w:t>
      </w:r>
    </w:p>
    <w:p w14:paraId="599F8AFA" w14:textId="77777777" w:rsidR="00451EDF" w:rsidRDefault="00451EDF" w:rsidP="003749AD">
      <w:pPr>
        <w:pStyle w:val="Odlomakpopisa"/>
        <w:rPr>
          <w:sz w:val="24"/>
          <w:szCs w:val="24"/>
        </w:rPr>
      </w:pPr>
    </w:p>
    <w:p w14:paraId="17618933" w14:textId="2BA7D17B" w:rsidR="00F22F58" w:rsidRDefault="00451EDF" w:rsidP="00F22F58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lastRenderedPageBreak/>
        <w:t>Program</w:t>
      </w:r>
      <w:r w:rsidR="00F22F58">
        <w:rPr>
          <w:b/>
          <w:bCs/>
          <w:sz w:val="24"/>
          <w:szCs w:val="24"/>
        </w:rPr>
        <w:t xml:space="preserve"> 1008</w:t>
      </w:r>
      <w:r w:rsidRPr="00CB0FB5">
        <w:rPr>
          <w:b/>
          <w:bCs/>
          <w:sz w:val="24"/>
          <w:szCs w:val="24"/>
        </w:rPr>
        <w:t>: Program školskog odgoja i obrazovanja</w:t>
      </w:r>
      <w:r>
        <w:rPr>
          <w:sz w:val="24"/>
          <w:szCs w:val="24"/>
        </w:rPr>
        <w:t xml:space="preserve"> </w:t>
      </w:r>
      <w:r w:rsidR="00F22F58">
        <w:rPr>
          <w:sz w:val="24"/>
          <w:szCs w:val="24"/>
        </w:rPr>
        <w:t>nema ostvarenja za navedeno razdoblje.</w:t>
      </w:r>
    </w:p>
    <w:p w14:paraId="0066486A" w14:textId="77777777" w:rsidR="00451EDF" w:rsidRDefault="00451EDF" w:rsidP="003749AD">
      <w:pPr>
        <w:pStyle w:val="Odlomakpopisa"/>
        <w:rPr>
          <w:sz w:val="24"/>
          <w:szCs w:val="24"/>
        </w:rPr>
      </w:pPr>
    </w:p>
    <w:p w14:paraId="400C287E" w14:textId="00E10E17" w:rsidR="00451EDF" w:rsidRDefault="00451EDF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1009</w:t>
      </w:r>
      <w:r w:rsidRPr="00CB0FB5">
        <w:rPr>
          <w:b/>
          <w:bCs/>
          <w:sz w:val="24"/>
          <w:szCs w:val="24"/>
        </w:rPr>
        <w:t>: Program religija, kultura i šport</w:t>
      </w:r>
      <w:r>
        <w:rPr>
          <w:sz w:val="24"/>
          <w:szCs w:val="24"/>
        </w:rPr>
        <w:t xml:space="preserve"> u iznosu od </w:t>
      </w:r>
      <w:r w:rsidR="00C6419A">
        <w:rPr>
          <w:sz w:val="24"/>
          <w:szCs w:val="24"/>
        </w:rPr>
        <w:t>82.418,53</w:t>
      </w:r>
      <w:r>
        <w:rPr>
          <w:sz w:val="24"/>
          <w:szCs w:val="24"/>
        </w:rPr>
        <w:t xml:space="preserve"> eura što je </w:t>
      </w:r>
      <w:r w:rsidR="00C6419A">
        <w:rPr>
          <w:sz w:val="24"/>
          <w:szCs w:val="24"/>
        </w:rPr>
        <w:t>29,34</w:t>
      </w:r>
      <w:r>
        <w:rPr>
          <w:sz w:val="24"/>
          <w:szCs w:val="24"/>
        </w:rPr>
        <w:t>% eura u odnosu na plan.</w:t>
      </w:r>
    </w:p>
    <w:p w14:paraId="310E5CED" w14:textId="77777777" w:rsidR="00451EDF" w:rsidRDefault="00451EDF" w:rsidP="003749AD">
      <w:pPr>
        <w:pStyle w:val="Odlomakpopisa"/>
        <w:rPr>
          <w:sz w:val="24"/>
          <w:szCs w:val="24"/>
        </w:rPr>
      </w:pPr>
    </w:p>
    <w:p w14:paraId="6C35C8AF" w14:textId="133AB630" w:rsidR="00451EDF" w:rsidRDefault="00451EDF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1010</w:t>
      </w:r>
      <w:r w:rsidRPr="00CB0FB5">
        <w:rPr>
          <w:b/>
          <w:bCs/>
          <w:sz w:val="24"/>
          <w:szCs w:val="24"/>
        </w:rPr>
        <w:t>: Vatrogastvo i civilna zaštita</w:t>
      </w:r>
      <w:r>
        <w:rPr>
          <w:sz w:val="24"/>
          <w:szCs w:val="24"/>
        </w:rPr>
        <w:t xml:space="preserve"> u iznosu od</w:t>
      </w:r>
      <w:r w:rsidR="00C6419A">
        <w:rPr>
          <w:sz w:val="24"/>
          <w:szCs w:val="24"/>
        </w:rPr>
        <w:t xml:space="preserve"> 13.407,93</w:t>
      </w:r>
      <w:r>
        <w:rPr>
          <w:sz w:val="24"/>
          <w:szCs w:val="24"/>
        </w:rPr>
        <w:t xml:space="preserve"> eura što je </w:t>
      </w:r>
      <w:r w:rsidR="00C6419A">
        <w:rPr>
          <w:sz w:val="24"/>
          <w:szCs w:val="24"/>
        </w:rPr>
        <w:t xml:space="preserve">19,26 </w:t>
      </w:r>
      <w:r>
        <w:rPr>
          <w:sz w:val="24"/>
          <w:szCs w:val="24"/>
        </w:rPr>
        <w:t>% eura u odnosu na plan.</w:t>
      </w:r>
    </w:p>
    <w:p w14:paraId="5927B692" w14:textId="77777777" w:rsidR="00451EDF" w:rsidRDefault="00451EDF" w:rsidP="003749AD">
      <w:pPr>
        <w:pStyle w:val="Odlomakpopisa"/>
        <w:rPr>
          <w:sz w:val="24"/>
          <w:szCs w:val="24"/>
        </w:rPr>
      </w:pPr>
    </w:p>
    <w:p w14:paraId="3BAEAD7F" w14:textId="540F8D31" w:rsidR="00451EDF" w:rsidRDefault="00451EDF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1011</w:t>
      </w:r>
      <w:r w:rsidRPr="00CB0FB5">
        <w:rPr>
          <w:b/>
          <w:bCs/>
          <w:sz w:val="24"/>
          <w:szCs w:val="24"/>
        </w:rPr>
        <w:t>: Izgradnja i nabava poslovnih i građevinskih objekata</w:t>
      </w:r>
      <w:r>
        <w:rPr>
          <w:sz w:val="24"/>
          <w:szCs w:val="24"/>
        </w:rPr>
        <w:t xml:space="preserve"> u iznosu od </w:t>
      </w:r>
      <w:r w:rsidR="00F22F58">
        <w:rPr>
          <w:sz w:val="24"/>
          <w:szCs w:val="24"/>
        </w:rPr>
        <w:t>640.836,91</w:t>
      </w:r>
      <w:r>
        <w:rPr>
          <w:sz w:val="24"/>
          <w:szCs w:val="24"/>
        </w:rPr>
        <w:t xml:space="preserve"> eura što je 1</w:t>
      </w:r>
      <w:r w:rsidR="00F22F58">
        <w:rPr>
          <w:sz w:val="24"/>
          <w:szCs w:val="24"/>
        </w:rPr>
        <w:t>1,71</w:t>
      </w:r>
      <w:r>
        <w:rPr>
          <w:sz w:val="24"/>
          <w:szCs w:val="24"/>
        </w:rPr>
        <w:t>% u odnosu na plan.</w:t>
      </w:r>
    </w:p>
    <w:p w14:paraId="4725F0A1" w14:textId="77777777" w:rsidR="00451EDF" w:rsidRDefault="00451EDF" w:rsidP="003749AD">
      <w:pPr>
        <w:pStyle w:val="Odlomakpopisa"/>
        <w:rPr>
          <w:sz w:val="24"/>
          <w:szCs w:val="24"/>
        </w:rPr>
      </w:pPr>
    </w:p>
    <w:p w14:paraId="63C03419" w14:textId="4F0EB974" w:rsidR="00451EDF" w:rsidRDefault="00451EDF" w:rsidP="003749AD">
      <w:pPr>
        <w:pStyle w:val="Odlomakpopisa"/>
        <w:rPr>
          <w:sz w:val="24"/>
          <w:szCs w:val="24"/>
        </w:rPr>
      </w:pPr>
      <w:r w:rsidRPr="00CB0FB5">
        <w:rPr>
          <w:b/>
          <w:bCs/>
          <w:sz w:val="24"/>
          <w:szCs w:val="24"/>
        </w:rPr>
        <w:t>Program</w:t>
      </w:r>
      <w:r w:rsidR="00F22F58">
        <w:rPr>
          <w:b/>
          <w:bCs/>
          <w:sz w:val="24"/>
          <w:szCs w:val="24"/>
        </w:rPr>
        <w:t xml:space="preserve"> 1012</w:t>
      </w:r>
      <w:r w:rsidRPr="00CB0FB5">
        <w:rPr>
          <w:b/>
          <w:bCs/>
          <w:sz w:val="24"/>
          <w:szCs w:val="24"/>
        </w:rPr>
        <w:t>: Program djelatnost mjesnih odbora</w:t>
      </w:r>
      <w:r>
        <w:rPr>
          <w:sz w:val="24"/>
          <w:szCs w:val="24"/>
        </w:rPr>
        <w:t xml:space="preserve"> </w:t>
      </w:r>
      <w:bookmarkStart w:id="0" w:name="_Hlk212466756"/>
      <w:r>
        <w:rPr>
          <w:sz w:val="24"/>
          <w:szCs w:val="24"/>
        </w:rPr>
        <w:t>nema ostvarenja za navedeno razdoblje.</w:t>
      </w:r>
    </w:p>
    <w:bookmarkEnd w:id="0"/>
    <w:p w14:paraId="4F589D58" w14:textId="77777777" w:rsidR="006A2D09" w:rsidRDefault="006A2D09" w:rsidP="003749AD">
      <w:pPr>
        <w:pStyle w:val="Odlomakpopisa"/>
        <w:rPr>
          <w:sz w:val="24"/>
          <w:szCs w:val="24"/>
        </w:rPr>
      </w:pPr>
    </w:p>
    <w:p w14:paraId="6AAF1921" w14:textId="77777777" w:rsidR="006A2D09" w:rsidRDefault="006A2D09" w:rsidP="003749AD">
      <w:pPr>
        <w:pStyle w:val="Odlomakpopisa"/>
        <w:rPr>
          <w:sz w:val="24"/>
          <w:szCs w:val="24"/>
        </w:rPr>
      </w:pPr>
    </w:p>
    <w:p w14:paraId="72E40F42" w14:textId="77777777" w:rsidR="006A2D09" w:rsidRDefault="006A2D09" w:rsidP="003749AD">
      <w:pPr>
        <w:pStyle w:val="Odlomakpopisa"/>
        <w:rPr>
          <w:sz w:val="24"/>
          <w:szCs w:val="24"/>
        </w:rPr>
      </w:pPr>
    </w:p>
    <w:p w14:paraId="1E42ED2C" w14:textId="0A3C4090" w:rsidR="006A2D09" w:rsidRDefault="006A2D09" w:rsidP="006A2D09">
      <w:pPr>
        <w:ind w:left="720"/>
        <w:rPr>
          <w:sz w:val="24"/>
          <w:szCs w:val="24"/>
        </w:rPr>
      </w:pPr>
      <w:r>
        <w:rPr>
          <w:sz w:val="24"/>
          <w:szCs w:val="24"/>
        </w:rPr>
        <w:t>Kod donošenja polugodišnjeg  izvještaja o izvršenju proračuna donose se i posebni izvještaji koji su propisani Pravilnikom:</w:t>
      </w:r>
    </w:p>
    <w:p w14:paraId="08916D01" w14:textId="77777777" w:rsidR="006A2D09" w:rsidRDefault="006A2D09" w:rsidP="006A2D09">
      <w:pPr>
        <w:ind w:left="720"/>
        <w:rPr>
          <w:sz w:val="24"/>
          <w:szCs w:val="24"/>
        </w:rPr>
      </w:pPr>
    </w:p>
    <w:p w14:paraId="4E0F85CC" w14:textId="77777777" w:rsidR="006A2D09" w:rsidRPr="00455444" w:rsidRDefault="006A2D09" w:rsidP="006A2D09">
      <w:pPr>
        <w:pStyle w:val="box474667"/>
        <w:numPr>
          <w:ilvl w:val="0"/>
          <w:numId w:val="4"/>
        </w:numPr>
        <w:spacing w:before="0" w:beforeAutospacing="0" w:after="135" w:afterAutospacing="0"/>
        <w:rPr>
          <w:color w:val="414145"/>
        </w:rPr>
      </w:pPr>
      <w:r w:rsidRPr="00455444">
        <w:rPr>
          <w:color w:val="414145"/>
        </w:rPr>
        <w:t>izvještaj o korištenju proračunske zalihe,</w:t>
      </w:r>
    </w:p>
    <w:p w14:paraId="448CB30F" w14:textId="77777777" w:rsidR="006A2D09" w:rsidRPr="00455444" w:rsidRDefault="006A2D09" w:rsidP="006A2D09">
      <w:pPr>
        <w:pStyle w:val="box474667"/>
        <w:numPr>
          <w:ilvl w:val="0"/>
          <w:numId w:val="4"/>
        </w:numPr>
        <w:spacing w:before="0" w:beforeAutospacing="0" w:after="135" w:afterAutospacing="0"/>
        <w:rPr>
          <w:color w:val="414145"/>
        </w:rPr>
      </w:pPr>
      <w:r w:rsidRPr="00455444">
        <w:rPr>
          <w:color w:val="414145"/>
        </w:rPr>
        <w:t>izvještaj o zaduživanju na domaćem i stranom tržištu novca i kapitala,</w:t>
      </w:r>
    </w:p>
    <w:p w14:paraId="64BE1905" w14:textId="77777777" w:rsidR="006A2D09" w:rsidRPr="00455444" w:rsidRDefault="006A2D09" w:rsidP="006A2D09">
      <w:pPr>
        <w:pStyle w:val="box474667"/>
        <w:numPr>
          <w:ilvl w:val="0"/>
          <w:numId w:val="4"/>
        </w:numPr>
        <w:spacing w:before="0" w:beforeAutospacing="0" w:after="135" w:afterAutospacing="0"/>
        <w:rPr>
          <w:color w:val="414145"/>
        </w:rPr>
      </w:pPr>
      <w:r w:rsidRPr="00455444">
        <w:rPr>
          <w:color w:val="414145"/>
        </w:rPr>
        <w:t>izvještaj o danim jamstvima i plaćanjima po protestiranim jamstvima,</w:t>
      </w:r>
    </w:p>
    <w:p w14:paraId="1BCCE391" w14:textId="77777777" w:rsidR="006A2D09" w:rsidRPr="003749AD" w:rsidRDefault="006A2D09" w:rsidP="003749AD">
      <w:pPr>
        <w:pStyle w:val="Odlomakpopisa"/>
        <w:rPr>
          <w:sz w:val="24"/>
          <w:szCs w:val="24"/>
        </w:rPr>
      </w:pPr>
    </w:p>
    <w:p w14:paraId="0B4F50B8" w14:textId="77777777" w:rsidR="00214859" w:rsidRDefault="00214859" w:rsidP="00B668ED">
      <w:pPr>
        <w:pStyle w:val="t-9-8"/>
        <w:shd w:val="clear" w:color="auto" w:fill="FFFFFF"/>
        <w:spacing w:before="0" w:beforeAutospacing="0" w:after="225" w:afterAutospacing="0" w:line="336" w:lineRule="atLeast"/>
        <w:jc w:val="both"/>
        <w:textAlignment w:val="baseline"/>
        <w:rPr>
          <w:color w:val="000000"/>
        </w:rPr>
      </w:pPr>
    </w:p>
    <w:p w14:paraId="12C1F5F9" w14:textId="77777777" w:rsidR="00214859" w:rsidRDefault="00214859" w:rsidP="00214859">
      <w:pPr>
        <w:pStyle w:val="t-9-8"/>
        <w:shd w:val="clear" w:color="auto" w:fill="FFFFFF"/>
        <w:spacing w:before="0" w:beforeAutospacing="0" w:after="225" w:afterAutospacing="0" w:line="336" w:lineRule="atLeast"/>
        <w:jc w:val="right"/>
        <w:textAlignment w:val="baseline"/>
        <w:rPr>
          <w:color w:val="000000"/>
        </w:rPr>
      </w:pPr>
    </w:p>
    <w:p w14:paraId="207C508D" w14:textId="146EF04B" w:rsidR="00214859" w:rsidRDefault="00214859" w:rsidP="00214859">
      <w:pPr>
        <w:pStyle w:val="t-9-8"/>
        <w:shd w:val="clear" w:color="auto" w:fill="FFFFFF"/>
        <w:spacing w:before="0" w:beforeAutospacing="0" w:after="225" w:afterAutospacing="0" w:line="336" w:lineRule="atLeast"/>
        <w:jc w:val="right"/>
        <w:textAlignment w:val="baseline"/>
        <w:rPr>
          <w:color w:val="000000"/>
        </w:rPr>
      </w:pPr>
      <w:r>
        <w:rPr>
          <w:color w:val="000000"/>
        </w:rPr>
        <w:t>OPĆINSKI NAČELNIK</w:t>
      </w:r>
    </w:p>
    <w:p w14:paraId="024C7051" w14:textId="0A520502" w:rsidR="00214859" w:rsidRPr="00B668ED" w:rsidRDefault="00214859" w:rsidP="00214859">
      <w:pPr>
        <w:pStyle w:val="t-9-8"/>
        <w:shd w:val="clear" w:color="auto" w:fill="FFFFFF"/>
        <w:spacing w:before="0" w:beforeAutospacing="0" w:after="225" w:afterAutospacing="0" w:line="336" w:lineRule="atLeast"/>
        <w:jc w:val="right"/>
        <w:textAlignment w:val="baseline"/>
        <w:rPr>
          <w:color w:val="000000"/>
        </w:rPr>
      </w:pPr>
      <w:r>
        <w:rPr>
          <w:color w:val="000000"/>
        </w:rPr>
        <w:t>Siniša Pavlović</w:t>
      </w:r>
    </w:p>
    <w:p w14:paraId="0A65BE55" w14:textId="77777777" w:rsidR="00B668ED" w:rsidRPr="00B668ED" w:rsidRDefault="00B668ED" w:rsidP="00214859">
      <w:pPr>
        <w:jc w:val="right"/>
        <w:rPr>
          <w:sz w:val="24"/>
          <w:szCs w:val="24"/>
        </w:rPr>
      </w:pPr>
    </w:p>
    <w:p w14:paraId="461BEB79" w14:textId="77777777" w:rsidR="00B668ED" w:rsidRPr="00B668ED" w:rsidRDefault="00B668ED" w:rsidP="00214859">
      <w:pPr>
        <w:jc w:val="right"/>
        <w:rPr>
          <w:sz w:val="24"/>
          <w:szCs w:val="24"/>
        </w:rPr>
      </w:pPr>
    </w:p>
    <w:p w14:paraId="0947963F" w14:textId="77777777" w:rsidR="00B668ED" w:rsidRPr="00BA7BD2" w:rsidRDefault="00B668ED" w:rsidP="00BA7BD2">
      <w:pPr>
        <w:rPr>
          <w:sz w:val="24"/>
          <w:szCs w:val="24"/>
        </w:rPr>
      </w:pPr>
    </w:p>
    <w:p w14:paraId="1E4FD724" w14:textId="77777777" w:rsidR="00BA7BD2" w:rsidRPr="00607EF0" w:rsidRDefault="00BA7BD2" w:rsidP="00607EF0">
      <w:pPr>
        <w:rPr>
          <w:sz w:val="24"/>
          <w:szCs w:val="24"/>
        </w:rPr>
      </w:pPr>
    </w:p>
    <w:p w14:paraId="60DC6C88" w14:textId="77777777" w:rsidR="008747A2" w:rsidRPr="008747A2" w:rsidRDefault="008747A2" w:rsidP="008747A2">
      <w:pPr>
        <w:rPr>
          <w:sz w:val="24"/>
          <w:szCs w:val="24"/>
        </w:rPr>
      </w:pPr>
    </w:p>
    <w:p w14:paraId="17969E43" w14:textId="77777777" w:rsidR="008747A2" w:rsidRDefault="008747A2" w:rsidP="008747A2"/>
    <w:p w14:paraId="6FF131BA" w14:textId="77777777" w:rsidR="008747A2" w:rsidRDefault="008747A2" w:rsidP="008747A2"/>
    <w:p w14:paraId="0EE936D6" w14:textId="77777777" w:rsidR="008747A2" w:rsidRDefault="008747A2" w:rsidP="008747A2"/>
    <w:p w14:paraId="4A7399D2" w14:textId="77777777" w:rsidR="008747A2" w:rsidRDefault="008747A2" w:rsidP="008747A2"/>
    <w:p w14:paraId="7FE4E79E" w14:textId="77777777" w:rsidR="008747A2" w:rsidRDefault="008747A2" w:rsidP="008747A2"/>
    <w:sectPr w:rsidR="00874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045"/>
    <w:multiLevelType w:val="hybridMultilevel"/>
    <w:tmpl w:val="062C13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424C2"/>
    <w:multiLevelType w:val="hybridMultilevel"/>
    <w:tmpl w:val="59522CC2"/>
    <w:lvl w:ilvl="0" w:tplc="A3EE66BA">
      <w:numFmt w:val="bullet"/>
      <w:lvlText w:val="-"/>
      <w:lvlJc w:val="left"/>
      <w:pPr>
        <w:ind w:left="42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8723925"/>
    <w:multiLevelType w:val="hybridMultilevel"/>
    <w:tmpl w:val="8E9ED716"/>
    <w:lvl w:ilvl="0" w:tplc="A9CA4F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E4FA0"/>
    <w:multiLevelType w:val="multilevel"/>
    <w:tmpl w:val="3BD02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43636824">
    <w:abstractNumId w:val="3"/>
  </w:num>
  <w:num w:numId="2" w16cid:durableId="1437600931">
    <w:abstractNumId w:val="0"/>
  </w:num>
  <w:num w:numId="3" w16cid:durableId="1900163273">
    <w:abstractNumId w:val="2"/>
  </w:num>
  <w:num w:numId="4" w16cid:durableId="77556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7A2"/>
    <w:rsid w:val="00001FAD"/>
    <w:rsid w:val="000400B0"/>
    <w:rsid w:val="00075985"/>
    <w:rsid w:val="00084467"/>
    <w:rsid w:val="000B7ABC"/>
    <w:rsid w:val="000E33A4"/>
    <w:rsid w:val="001B7640"/>
    <w:rsid w:val="001F5A24"/>
    <w:rsid w:val="00214859"/>
    <w:rsid w:val="0023626C"/>
    <w:rsid w:val="00291CB3"/>
    <w:rsid w:val="002B5B98"/>
    <w:rsid w:val="00300388"/>
    <w:rsid w:val="0035605B"/>
    <w:rsid w:val="00356284"/>
    <w:rsid w:val="003749AD"/>
    <w:rsid w:val="003A2E49"/>
    <w:rsid w:val="003C34DE"/>
    <w:rsid w:val="003D3546"/>
    <w:rsid w:val="003F6DB3"/>
    <w:rsid w:val="00451EDF"/>
    <w:rsid w:val="00492E1E"/>
    <w:rsid w:val="004D2ED2"/>
    <w:rsid w:val="004D626A"/>
    <w:rsid w:val="00522D2A"/>
    <w:rsid w:val="00524B9E"/>
    <w:rsid w:val="00552A54"/>
    <w:rsid w:val="0059522C"/>
    <w:rsid w:val="005B047D"/>
    <w:rsid w:val="005B1F67"/>
    <w:rsid w:val="00607EF0"/>
    <w:rsid w:val="00610C22"/>
    <w:rsid w:val="00630502"/>
    <w:rsid w:val="006370BA"/>
    <w:rsid w:val="006A1094"/>
    <w:rsid w:val="006A2D09"/>
    <w:rsid w:val="0078323B"/>
    <w:rsid w:val="00796CFA"/>
    <w:rsid w:val="007A034A"/>
    <w:rsid w:val="007E43CE"/>
    <w:rsid w:val="007F48C5"/>
    <w:rsid w:val="008747A2"/>
    <w:rsid w:val="008A4C2B"/>
    <w:rsid w:val="008B18E7"/>
    <w:rsid w:val="008B5323"/>
    <w:rsid w:val="00922B2D"/>
    <w:rsid w:val="009E1B8B"/>
    <w:rsid w:val="00A00B79"/>
    <w:rsid w:val="00A05279"/>
    <w:rsid w:val="00A12BF0"/>
    <w:rsid w:val="00A2382F"/>
    <w:rsid w:val="00A342DF"/>
    <w:rsid w:val="00A53E6C"/>
    <w:rsid w:val="00A87672"/>
    <w:rsid w:val="00AB74AD"/>
    <w:rsid w:val="00B0014E"/>
    <w:rsid w:val="00B425A6"/>
    <w:rsid w:val="00B668ED"/>
    <w:rsid w:val="00BA7BD2"/>
    <w:rsid w:val="00BC27D5"/>
    <w:rsid w:val="00BE6942"/>
    <w:rsid w:val="00C0332A"/>
    <w:rsid w:val="00C53B4D"/>
    <w:rsid w:val="00C6419A"/>
    <w:rsid w:val="00C944B7"/>
    <w:rsid w:val="00CA0086"/>
    <w:rsid w:val="00CB0FB5"/>
    <w:rsid w:val="00D2600B"/>
    <w:rsid w:val="00D45F36"/>
    <w:rsid w:val="00D72333"/>
    <w:rsid w:val="00DF1AF8"/>
    <w:rsid w:val="00E4697C"/>
    <w:rsid w:val="00E537BE"/>
    <w:rsid w:val="00E978DA"/>
    <w:rsid w:val="00F22F58"/>
    <w:rsid w:val="00FA6820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48F4"/>
  <w15:chartTrackingRefBased/>
  <w15:docId w15:val="{A06F1D76-A9F2-4197-99CF-9B155474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7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47A2"/>
    <w:pPr>
      <w:ind w:left="720"/>
      <w:contextualSpacing/>
    </w:pPr>
  </w:style>
  <w:style w:type="paragraph" w:customStyle="1" w:styleId="t-9-8">
    <w:name w:val="t-9-8"/>
    <w:basedOn w:val="Normal"/>
    <w:rsid w:val="00B668ED"/>
    <w:pPr>
      <w:spacing w:before="100" w:beforeAutospacing="1" w:after="100" w:afterAutospacing="1"/>
    </w:pPr>
    <w:rPr>
      <w:sz w:val="24"/>
      <w:szCs w:val="24"/>
    </w:rPr>
  </w:style>
  <w:style w:type="paragraph" w:customStyle="1" w:styleId="box474667">
    <w:name w:val="box_474667"/>
    <w:basedOn w:val="Normal"/>
    <w:rsid w:val="006A2D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7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7</Pages>
  <Words>1900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Klostar Podravski</dc:creator>
  <cp:keywords/>
  <dc:description/>
  <cp:lastModifiedBy>Opcina Klostar Podravski</cp:lastModifiedBy>
  <cp:revision>21</cp:revision>
  <cp:lastPrinted>2023-09-04T07:29:00Z</cp:lastPrinted>
  <dcterms:created xsi:type="dcterms:W3CDTF">2023-08-31T12:54:00Z</dcterms:created>
  <dcterms:modified xsi:type="dcterms:W3CDTF">2025-10-28T08:44:00Z</dcterms:modified>
</cp:coreProperties>
</file>