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850C" w14:textId="77777777" w:rsidR="000A7870" w:rsidRDefault="000A7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 V O D</w:t>
      </w:r>
    </w:p>
    <w:p w14:paraId="6F4F00C8" w14:textId="5CF76C71" w:rsidR="007E31D6" w:rsidRDefault="000A7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E43F8F">
        <w:rPr>
          <w:rFonts w:ascii="Times New Roman" w:hAnsi="Times New Roman" w:cs="Times New Roman"/>
          <w:sz w:val="24"/>
          <w:szCs w:val="24"/>
        </w:rPr>
        <w:t>Zapisnik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3F8F">
        <w:rPr>
          <w:rFonts w:ascii="Times New Roman" w:hAnsi="Times New Roman" w:cs="Times New Roman"/>
          <w:sz w:val="24"/>
          <w:szCs w:val="24"/>
        </w:rPr>
        <w:t xml:space="preserve"> s 26. sjednice Općinskog vijeća Općine Kloštar Podravski,</w:t>
      </w:r>
    </w:p>
    <w:p w14:paraId="44DDDA23" w14:textId="77777777" w:rsidR="007E31D6" w:rsidRDefault="00E43F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27. ožujka 2024. godine u vijećnici Općine Kloštar</w:t>
      </w:r>
    </w:p>
    <w:p w14:paraId="0E0656B2" w14:textId="77777777" w:rsidR="007E31D6" w:rsidRDefault="00E43F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2438A64F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</w:p>
    <w:p w14:paraId="2C50EEA8" w14:textId="77777777" w:rsidR="007E31D6" w:rsidRDefault="00E43F8F">
      <w:pPr>
        <w:pStyle w:val="Naslov1"/>
        <w:ind w:left="-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024-02/24-01/02,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2137-16-01/01-24-01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Ožujka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godine</w:t>
      </w:r>
      <w:proofErr w:type="spellEnd"/>
    </w:p>
    <w:p w14:paraId="37E06139" w14:textId="77777777" w:rsidR="007E31D6" w:rsidRDefault="00E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Sjednicu je otvorila predsjednica u 19.00 sati i pozdravila prisutne.</w:t>
      </w:r>
    </w:p>
    <w:p w14:paraId="35FE9868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</w:p>
    <w:p w14:paraId="03299950" w14:textId="77777777" w:rsidR="007E31D6" w:rsidRDefault="00E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6DEB4922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</w:p>
    <w:p w14:paraId="76618A99" w14:textId="77777777" w:rsidR="007E31D6" w:rsidRDefault="00E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170EFA0F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</w:p>
    <w:p w14:paraId="349BC946" w14:textId="77777777" w:rsidR="007E31D6" w:rsidRDefault="00E43F8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57854244" w14:textId="77777777" w:rsidR="007E31D6" w:rsidRDefault="00E43F8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 Belec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2E4C219E" w14:textId="77777777" w:rsidR="007E31D6" w:rsidRDefault="00E43F8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39B267FD" w14:textId="77777777" w:rsidR="007E31D6" w:rsidRDefault="00E43F8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0C4C3A97" w14:textId="77777777" w:rsidR="007E31D6" w:rsidRDefault="00E43F8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Ivana Pavunić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637078FD" w14:textId="77777777" w:rsidR="007E31D6" w:rsidRDefault="00E43F8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Lidija Gatalica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2989A564" w14:textId="2EE0313C" w:rsidR="007E31D6" w:rsidRPr="00BE2D01" w:rsidRDefault="00E43F8F" w:rsidP="00BE2D01">
      <w:pPr>
        <w:pStyle w:val="Bezproreda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209AA5E7" w14:textId="77777777" w:rsidR="007E31D6" w:rsidRDefault="00E43F8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 xml:space="preserve">Branko Golubić   </w:t>
      </w:r>
    </w:p>
    <w:p w14:paraId="67DB47B6" w14:textId="77777777" w:rsidR="007E31D6" w:rsidRDefault="00E43F8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Mirko Debeljak</w:t>
      </w:r>
    </w:p>
    <w:p w14:paraId="625B052E" w14:textId="77777777" w:rsidR="007E31D6" w:rsidRDefault="00E43F8F">
      <w:pPr>
        <w:pStyle w:val="Bezproreda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sl-SI" w:eastAsia="hr-HR"/>
        </w:rPr>
        <w:t>Darijo Šogorić</w:t>
      </w:r>
    </w:p>
    <w:p w14:paraId="58E29D69" w14:textId="77777777" w:rsidR="007E31D6" w:rsidRDefault="00E43F8F">
      <w:pPr>
        <w:pStyle w:val="Bezproreda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sl-SI" w:eastAsia="hr-HR"/>
        </w:rPr>
        <w:t>Ivan Šipek</w:t>
      </w:r>
    </w:p>
    <w:p w14:paraId="08BDADF9" w14:textId="77777777" w:rsidR="007E31D6" w:rsidRDefault="007E31D6">
      <w:pPr>
        <w:pStyle w:val="Bezproreda"/>
        <w:ind w:left="1068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6FC7E15A" w14:textId="77777777" w:rsidR="007E31D6" w:rsidRDefault="00E43F8F">
      <w:pPr>
        <w:pStyle w:val="Bezproreda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</w:t>
      </w:r>
    </w:p>
    <w:p w14:paraId="621D26DD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</w:p>
    <w:p w14:paraId="1368DF27" w14:textId="77777777" w:rsidR="007E31D6" w:rsidRDefault="00E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3945A01A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</w:p>
    <w:p w14:paraId="3F1BE37B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</w:p>
    <w:p w14:paraId="2BF2BDF3" w14:textId="77777777" w:rsidR="007E31D6" w:rsidRDefault="00E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Siniša Pavlović, općinski načelnik,</w:t>
      </w:r>
    </w:p>
    <w:p w14:paraId="1A6DEC12" w14:textId="77777777" w:rsidR="007E31D6" w:rsidRDefault="00E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Pročelnica JUO Općine Kloštar Podravski,</w:t>
      </w:r>
    </w:p>
    <w:p w14:paraId="2C3DED54" w14:textId="77777777" w:rsidR="00F04388" w:rsidRDefault="00E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Andrea Živko, Stručna suradnica za računovodstvene poslove, </w:t>
      </w:r>
      <w:bookmarkStart w:id="0" w:name="_Hlk152231884"/>
      <w:r>
        <w:rPr>
          <w:rFonts w:ascii="Times New Roman" w:hAnsi="Times New Roman" w:cs="Times New Roman"/>
          <w:sz w:val="24"/>
          <w:szCs w:val="24"/>
        </w:rPr>
        <w:t xml:space="preserve">JUO Općine Kloštar </w:t>
      </w:r>
    </w:p>
    <w:p w14:paraId="06062B62" w14:textId="368D5B46" w:rsidR="007E31D6" w:rsidRDefault="00F04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3F8F">
        <w:rPr>
          <w:rFonts w:ascii="Times New Roman" w:hAnsi="Times New Roman" w:cs="Times New Roman"/>
          <w:sz w:val="24"/>
          <w:szCs w:val="24"/>
        </w:rPr>
        <w:t>Podravski</w:t>
      </w:r>
      <w:bookmarkEnd w:id="0"/>
      <w:r w:rsidR="00E43F8F">
        <w:rPr>
          <w:rFonts w:ascii="Times New Roman" w:hAnsi="Times New Roman" w:cs="Times New Roman"/>
          <w:sz w:val="24"/>
          <w:szCs w:val="24"/>
        </w:rPr>
        <w:t>,</w:t>
      </w:r>
    </w:p>
    <w:p w14:paraId="35BB14F6" w14:textId="77777777" w:rsidR="007E31D6" w:rsidRDefault="00E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Seleš</w:t>
      </w:r>
      <w:proofErr w:type="spellEnd"/>
      <w:r>
        <w:rPr>
          <w:rFonts w:ascii="Times New Roman" w:hAnsi="Times New Roman" w:cs="Times New Roman"/>
          <w:sz w:val="24"/>
          <w:szCs w:val="24"/>
        </w:rPr>
        <w:t>, Referent za računovodstvene poslove, JUO Općine Kloštar Podravski,</w:t>
      </w:r>
    </w:p>
    <w:p w14:paraId="651FEA58" w14:textId="77777777" w:rsidR="007E31D6" w:rsidRDefault="00E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Huđek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Šantek, direktorica KOMUNALNO KP,</w:t>
      </w:r>
    </w:p>
    <w:p w14:paraId="146E2F07" w14:textId="77777777" w:rsidR="007E31D6" w:rsidRDefault="00E43F8F">
      <w:r>
        <w:rPr>
          <w:rFonts w:ascii="Times New Roman" w:hAnsi="Times New Roman" w:cs="Times New Roman"/>
          <w:sz w:val="24"/>
          <w:szCs w:val="24"/>
        </w:rPr>
        <w:t xml:space="preserve">6.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Čupen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_DdeLink__1755_1089336279"/>
      <w:bookmarkEnd w:id="1"/>
      <w:r>
        <w:rPr>
          <w:rFonts w:ascii="Times New Roman" w:hAnsi="Times New Roman" w:cs="Times New Roman"/>
          <w:sz w:val="24"/>
          <w:szCs w:val="24"/>
        </w:rPr>
        <w:t>djelatnik KOMUNALNO KP,</w:t>
      </w:r>
    </w:p>
    <w:p w14:paraId="620ED916" w14:textId="77777777" w:rsidR="007E31D6" w:rsidRDefault="00E43F8F">
      <w:r>
        <w:rPr>
          <w:rFonts w:ascii="Times New Roman" w:hAnsi="Times New Roman" w:cs="Times New Roman"/>
          <w:sz w:val="24"/>
          <w:szCs w:val="24"/>
        </w:rPr>
        <w:t xml:space="preserve">7. Davor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Deskar</w:t>
      </w:r>
      <w:proofErr w:type="spellEnd"/>
      <w:r>
        <w:rPr>
          <w:rFonts w:ascii="Times New Roman" w:hAnsi="Times New Roman" w:cs="Times New Roman"/>
          <w:sz w:val="24"/>
          <w:szCs w:val="24"/>
        </w:rPr>
        <w:t>, DRAFT d.o.o.</w:t>
      </w:r>
    </w:p>
    <w:p w14:paraId="6EAB0E03" w14:textId="77777777" w:rsidR="007E31D6" w:rsidRDefault="00E43F8F">
      <w:r>
        <w:rPr>
          <w:rFonts w:ascii="Times New Roman" w:hAnsi="Times New Roman" w:cs="Times New Roman"/>
          <w:sz w:val="24"/>
          <w:szCs w:val="24"/>
        </w:rPr>
        <w:t xml:space="preserve">8. Alen </w:t>
      </w:r>
      <w:proofErr w:type="spellStart"/>
      <w:r>
        <w:rPr>
          <w:rFonts w:ascii="Times New Roman" w:hAnsi="Times New Roman" w:cs="Times New Roman"/>
          <w:sz w:val="24"/>
          <w:szCs w:val="24"/>
        </w:rPr>
        <w:t>Janći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TZP Dravski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peski</w:t>
      </w:r>
      <w:proofErr w:type="spellEnd"/>
    </w:p>
    <w:p w14:paraId="7FA176FE" w14:textId="77777777" w:rsidR="00F04388" w:rsidRDefault="00E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Viša referentica za administrativne poslove, JUO Općine Kloštar </w:t>
      </w:r>
    </w:p>
    <w:p w14:paraId="33456DF2" w14:textId="3E2F12D5" w:rsidR="007E31D6" w:rsidRDefault="00F04388"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3F8F">
        <w:rPr>
          <w:rFonts w:ascii="Times New Roman" w:hAnsi="Times New Roman" w:cs="Times New Roman"/>
          <w:sz w:val="24"/>
          <w:szCs w:val="24"/>
        </w:rPr>
        <w:t>Podravski, zapisničarka.</w:t>
      </w:r>
    </w:p>
    <w:p w14:paraId="0997A346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</w:p>
    <w:p w14:paraId="195F7D6A" w14:textId="77777777" w:rsidR="007E31D6" w:rsidRDefault="00E43F8F">
      <w:r>
        <w:rPr>
          <w:rFonts w:ascii="Times New Roman" w:hAnsi="Times New Roman" w:cs="Times New Roman"/>
          <w:sz w:val="24"/>
          <w:szCs w:val="24"/>
        </w:rPr>
        <w:t xml:space="preserve">Nakon prozivke, predsjednica Općinskog vijeća konstatira da je sjednici prisutno 11  članova Općinskog vijeća Općine Kloštar Podravski te sukladno tome ono može donositi pravovaljane odluke. </w:t>
      </w:r>
    </w:p>
    <w:p w14:paraId="7F5AFBD5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</w:p>
    <w:p w14:paraId="607C20A6" w14:textId="36CBC5CB" w:rsidR="007E31D6" w:rsidRDefault="00E43F8F">
      <w:r>
        <w:rPr>
          <w:rFonts w:ascii="Times New Roman" w:hAnsi="Times New Roman" w:cs="Times New Roman"/>
          <w:sz w:val="24"/>
          <w:szCs w:val="24"/>
        </w:rPr>
        <w:t xml:space="preserve">Sjednici nisu bili prisutni 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Lovrenčec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Mirko </w:t>
      </w:r>
      <w:proofErr w:type="spellStart"/>
      <w:r>
        <w:rPr>
          <w:rFonts w:ascii="Times New Roman" w:hAnsi="Times New Roman" w:cs="Times New Roman"/>
          <w:sz w:val="24"/>
          <w:szCs w:val="24"/>
        </w:rPr>
        <w:t>Šandrovčan</w:t>
      </w:r>
      <w:proofErr w:type="spellEnd"/>
      <w:r w:rsidR="00892C31">
        <w:rPr>
          <w:rFonts w:ascii="Times New Roman" w:hAnsi="Times New Roman" w:cs="Times New Roman"/>
          <w:sz w:val="24"/>
          <w:szCs w:val="24"/>
        </w:rPr>
        <w:t xml:space="preserve"> koji su opravdali izostanak.</w:t>
      </w:r>
    </w:p>
    <w:p w14:paraId="14FD6D54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</w:p>
    <w:p w14:paraId="5957EE01" w14:textId="77777777" w:rsidR="007E31D6" w:rsidRDefault="00E43F8F">
      <w:r>
        <w:rPr>
          <w:rFonts w:ascii="Times New Roman" w:hAnsi="Times New Roman" w:cs="Times New Roman"/>
          <w:sz w:val="24"/>
          <w:szCs w:val="24"/>
        </w:rPr>
        <w:lastRenderedPageBreak/>
        <w:t xml:space="preserve">Predsjednica je predložila i sljedeći </w:t>
      </w:r>
    </w:p>
    <w:p w14:paraId="1D5288F0" w14:textId="77777777" w:rsidR="007E31D6" w:rsidRDefault="00E43F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 N E V N I    R E D:</w:t>
      </w:r>
    </w:p>
    <w:p w14:paraId="025C1A3C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Zapisnika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prethodne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sjednice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2267285F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A847D4F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2024. godini.</w:t>
      </w:r>
    </w:p>
    <w:p w14:paraId="77C82466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 održavanja komunalne infrastrukture na području Općine Kloštar Podravski u 2024. godini.</w:t>
      </w:r>
    </w:p>
    <w:p w14:paraId="5429620D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2A37672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6403D891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29814C3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612767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načelnika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srpnja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prosinca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istog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D31547D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Godišnji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provedbeni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unapređenja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požara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883277D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Razmatranje Izvješća o provedbi agrotehničkih mjera za 2023. godinu te donošenje Zaključka o usvajanju istog.</w:t>
      </w:r>
    </w:p>
    <w:p w14:paraId="7A8EA56C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provedbi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nabave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projektno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tehničke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arheološku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baštinu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“GORBONOK”.</w:t>
      </w:r>
    </w:p>
    <w:p w14:paraId="4D6D1738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provedbi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nabave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rekonstrukciju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opremanje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D20AA44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Prijedlog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naziva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930D443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014BD500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Usvajanje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izvješća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stanju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zaštite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od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požara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provedbe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godišnjeg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provedbenog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unapređenja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zaštite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od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požara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Podravski za 2023.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>.</w:t>
      </w:r>
    </w:p>
    <w:p w14:paraId="55371F7D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Usvajanje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en-US"/>
        </w:rPr>
        <w:t>Izvješća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izvršenju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djelovanja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prirodnih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nepogoda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Podravski za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14:paraId="3EBFEAFC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Razmatranje Izvješća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provedbi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gospodarenja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otpadom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2023.god. </w:t>
      </w:r>
      <w:r>
        <w:rPr>
          <w:rFonts w:ascii="Times New Roman" w:eastAsiaTheme="minorHAnsi" w:hAnsi="Times New Roman" w:cs="Times New Roman"/>
          <w:sz w:val="24"/>
          <w:szCs w:val="24"/>
        </w:rPr>
        <w:t>te donošenje Zaključka o usvajanju istog.</w:t>
      </w:r>
    </w:p>
    <w:p w14:paraId="63A68C0D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hr-HR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hr-HR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</w:t>
      </w:r>
      <w:bookmarkStart w:id="2" w:name="_Hlk43210160"/>
      <w:bookmarkEnd w:id="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trgovačkog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društva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DRAFT d.o.o.</w:t>
      </w:r>
    </w:p>
    <w:p w14:paraId="0757CC02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hr-HR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hr-HR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trgovačkog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društva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KOMUNALNO KP d.o.o.</w:t>
      </w:r>
    </w:p>
    <w:p w14:paraId="4E3A10D0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hr-HR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hr-HR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Turističke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zajednica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„DRAVSKI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PESKI“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4A3DC39" w14:textId="77777777" w:rsidR="007E31D6" w:rsidRDefault="00E43F8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Rekonstrukcija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stambenog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objekta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“ŠPORT”.</w:t>
      </w:r>
    </w:p>
    <w:p w14:paraId="3D443652" w14:textId="77777777" w:rsidR="007E31D6" w:rsidRDefault="00E43F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 o koeficijentima za obračun plaće službenika i namještenika u Jedinstvenom upravnom odjelu Općine Kloštar Podravski.</w:t>
      </w:r>
    </w:p>
    <w:p w14:paraId="7CE4C9CB" w14:textId="77777777" w:rsidR="007E31D6" w:rsidRDefault="00E43F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socijalnoj skrbi.</w:t>
      </w:r>
    </w:p>
    <w:p w14:paraId="701E6110" w14:textId="77777777" w:rsidR="007E31D6" w:rsidRDefault="00E43F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raspisivanju javnog natječaja u poduzetničkoj zoni “Istok”.</w:t>
      </w:r>
    </w:p>
    <w:p w14:paraId="587E8771" w14:textId="77777777" w:rsidR="007E31D6" w:rsidRDefault="00E43F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Različito.</w:t>
      </w:r>
    </w:p>
    <w:p w14:paraId="5E90A797" w14:textId="77777777" w:rsidR="007E31D6" w:rsidRDefault="007E31D6" w:rsidP="00BE2D01">
      <w:pPr>
        <w:rPr>
          <w:rFonts w:ascii="Times New Roman" w:hAnsi="Times New Roman" w:cs="Times New Roman"/>
          <w:sz w:val="24"/>
          <w:szCs w:val="24"/>
        </w:rPr>
      </w:pPr>
      <w:bookmarkStart w:id="3" w:name="_Hlk162342540"/>
      <w:bookmarkEnd w:id="3"/>
    </w:p>
    <w:p w14:paraId="6E7A4563" w14:textId="77777777" w:rsidR="007E31D6" w:rsidRDefault="007E31D6">
      <w:pPr>
        <w:jc w:val="center"/>
        <w:rPr>
          <w:rFonts w:ascii="Times New Roman" w:eastAsia="Times New Roman" w:hAnsi="Times New Roman" w:cs="Times New Roman"/>
          <w:lang w:val="en-US"/>
        </w:rPr>
      </w:pPr>
    </w:p>
    <w:p w14:paraId="63C4D8A1" w14:textId="77777777" w:rsidR="007E31D6" w:rsidRDefault="00E43F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AKTUALNI SAT.</w:t>
      </w:r>
    </w:p>
    <w:p w14:paraId="11B78776" w14:textId="77777777" w:rsidR="007E31D6" w:rsidRDefault="007E31D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7C5AF56" w14:textId="0C6F09B9" w:rsidR="007E31D6" w:rsidRDefault="00E43F8F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Predloženi dnevni red je nakon glasovanja jednoglasno prihvaćen.</w:t>
      </w:r>
    </w:p>
    <w:p w14:paraId="6AFA7FA7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  <w:bookmarkStart w:id="4" w:name="_Hlk151986777"/>
      <w:bookmarkEnd w:id="4"/>
    </w:p>
    <w:p w14:paraId="2700253A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2.</w:t>
      </w:r>
    </w:p>
    <w:p w14:paraId="4BA0E9C7" w14:textId="77777777" w:rsidR="007E31D6" w:rsidRPr="00BE2D01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I.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dopune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Projekcije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2025.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2026.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527C4246" w14:textId="77777777" w:rsidR="007E31D6" w:rsidRDefault="007E31D6" w:rsidP="00BE2D01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075E29" w14:textId="77777777" w:rsidR="007E31D6" w:rsidRDefault="00E43F8F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1987986"/>
      <w:bookmarkEnd w:id="5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pojasnila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9B3FF7F" w14:textId="77777777" w:rsidR="007E31D6" w:rsidRDefault="007E31D6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5D723E" w14:textId="77777777" w:rsidR="007E31D6" w:rsidRDefault="00E43F8F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 11 glasova „ZA” donose se </w:t>
      </w:r>
      <w:bookmarkStart w:id="6" w:name="_Hlk151988006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0F49CD4" w14:textId="77777777" w:rsidR="007E31D6" w:rsidRDefault="007E31D6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13311E80" w14:textId="77777777" w:rsidR="007E31D6" w:rsidRDefault="00E43F8F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6BD1CA" w14:textId="77777777" w:rsidR="007E31D6" w:rsidRDefault="007E31D6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5C228C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3.</w:t>
      </w:r>
    </w:p>
    <w:p w14:paraId="0EA651D8" w14:textId="77777777" w:rsidR="007E31D6" w:rsidRPr="00BE2D01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proofErr w:type="gram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I.</w:t>
      </w:r>
      <w:proofErr w:type="gram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socijalnoj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skrbi</w:t>
      </w:r>
      <w:proofErr w:type="spellEnd"/>
    </w:p>
    <w:p w14:paraId="1D9E7E0C" w14:textId="77777777" w:rsidR="007E31D6" w:rsidRPr="00BE2D01" w:rsidRDefault="00E43F8F">
      <w:pPr>
        <w:ind w:left="-5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BE2D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području Općine Kloštar Podravski u 2024. godini</w:t>
      </w:r>
    </w:p>
    <w:p w14:paraId="64565D23" w14:textId="77777777" w:rsidR="007E31D6" w:rsidRDefault="007E31D6">
      <w:pPr>
        <w:ind w:left="-5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</w:pPr>
    </w:p>
    <w:p w14:paraId="603FEC31" w14:textId="77777777" w:rsidR="007E31D6" w:rsidRDefault="00E43F8F">
      <w:pPr>
        <w:ind w:left="-54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Andrea Živko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objašnjava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>području</w:t>
      </w:r>
    </w:p>
    <w:p w14:paraId="0F5503E6" w14:textId="77777777" w:rsidR="007E31D6" w:rsidRDefault="00E43F8F">
      <w:pPr>
        <w:ind w:left="-54"/>
        <w:jc w:val="both"/>
      </w:pPr>
      <w:r>
        <w:rPr>
          <w:rFonts w:ascii="Times New Roman" w:eastAsia="Times New Roman" w:hAnsi="Times New Roman" w:cs="Times New Roman"/>
          <w:bCs/>
          <w:lang w:eastAsia="hr-HR"/>
        </w:rPr>
        <w:t>Općine Kloštar Podravski u 2024. godini.</w:t>
      </w:r>
    </w:p>
    <w:p w14:paraId="4B8337D7" w14:textId="77777777" w:rsidR="007E31D6" w:rsidRDefault="007E31D6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402102C" w14:textId="77777777" w:rsidR="007E31D6" w:rsidRDefault="00E43F8F">
      <w:pPr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 11 glasova „ZA” donose se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području Općine Kloštar Podravski u 2024. godini.</w:t>
      </w:r>
    </w:p>
    <w:p w14:paraId="5E330C06" w14:textId="77777777" w:rsidR="007E31D6" w:rsidRDefault="007E31D6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7612A2E" w14:textId="77777777" w:rsidR="007E31D6" w:rsidRDefault="00E43F8F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području Općine Kloštar Podravski u 2024. godini </w:t>
      </w:r>
      <w:bookmarkStart w:id="7" w:name="_Hlk151988180"/>
      <w:bookmarkEnd w:id="7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59C050C" w14:textId="77777777" w:rsidR="007E31D6" w:rsidRDefault="007E31D6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D7A6B23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4.</w:t>
      </w:r>
    </w:p>
    <w:p w14:paraId="7C6CE604" w14:textId="77777777" w:rsidR="007E31D6" w:rsidRPr="00BE2D01" w:rsidRDefault="00E43F8F">
      <w:pPr>
        <w:ind w:left="-5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I. </w:t>
      </w:r>
      <w:proofErr w:type="spellStart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BE2D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BE2D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Programa održavanja komunalne infrastrukture</w:t>
      </w:r>
    </w:p>
    <w:p w14:paraId="78C13284" w14:textId="77777777" w:rsidR="007E31D6" w:rsidRPr="00BE2D01" w:rsidRDefault="00E43F8F">
      <w:pPr>
        <w:ind w:left="-5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r w:rsidRPr="00BE2D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na području Općine Kloštar Podravski u 2024. godini</w:t>
      </w:r>
    </w:p>
    <w:p w14:paraId="13FDB201" w14:textId="77777777" w:rsidR="007E31D6" w:rsidRDefault="007E31D6" w:rsidP="00BE2D0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A28F28" w14:textId="77777777" w:rsidR="007E31D6" w:rsidRDefault="00E43F8F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pojašnjava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55AAD40" w14:textId="77777777" w:rsidR="007E31D6" w:rsidRDefault="007E31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5412D" w14:textId="77777777" w:rsidR="007E31D6" w:rsidRDefault="00E43F8F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diskusije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glasova „ZA” donose se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 održavanja</w:t>
      </w:r>
    </w:p>
    <w:p w14:paraId="1E92156B" w14:textId="77777777" w:rsidR="007E31D6" w:rsidRDefault="00E43F8F">
      <w:pPr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komunalne infrastrukture na području Općine Kloštar Podravski u 2024. godini.</w:t>
      </w:r>
    </w:p>
    <w:p w14:paraId="654C7AF1" w14:textId="77777777" w:rsidR="007E31D6" w:rsidRDefault="007E31D6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480BF3CF" w14:textId="4791E293" w:rsidR="000A7870" w:rsidRPr="000A7870" w:rsidRDefault="000A7870" w:rsidP="000A787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I.</w:t>
      </w:r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43F8F" w:rsidRPr="000A78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Programa održavanja komunalne infrastrukture na području Općine Kloštar Podravski u 2024. godini </w:t>
      </w:r>
      <w:proofErr w:type="spellStart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F8F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="00BE2D01" w:rsidRPr="000A787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AFD8882" w14:textId="77777777" w:rsidR="000A7870" w:rsidRPr="000A7870" w:rsidRDefault="000A7870" w:rsidP="000A7870">
      <w:pPr>
        <w:pStyle w:val="Odlomakpopisa"/>
        <w:ind w:left="6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B3566F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8" w:name="_Hlk151986955"/>
      <w:bookmarkEnd w:id="8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5.</w:t>
      </w:r>
    </w:p>
    <w:p w14:paraId="7707A21C" w14:textId="77777777" w:rsidR="007E31D6" w:rsidRPr="00892C31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I.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građenja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</w:p>
    <w:p w14:paraId="7AE2F871" w14:textId="77777777" w:rsidR="007E31D6" w:rsidRPr="00892C31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2024.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</w:p>
    <w:p w14:paraId="7061F305" w14:textId="77777777" w:rsidR="007E31D6" w:rsidRDefault="007E31D6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78B4FD46" w14:textId="77777777" w:rsidR="007E31D6" w:rsidRDefault="00E43F8F">
      <w:pPr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Andrea Živko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obrazlaže povećanje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području Općine Kloštar Podravski u 2024</w:t>
      </w:r>
      <w:bookmarkStart w:id="9" w:name="_Hlk154656348"/>
      <w:bookmarkEnd w:id="9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godini</w:t>
      </w:r>
    </w:p>
    <w:p w14:paraId="52656D60" w14:textId="77777777" w:rsidR="007E31D6" w:rsidRDefault="007E31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1DAF6" w14:textId="77777777" w:rsidR="007E31D6" w:rsidRDefault="00E43F8F">
      <w:pPr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donosi se </w:t>
      </w:r>
      <w:bookmarkStart w:id="10" w:name="_Hlk154656409"/>
      <w:r>
        <w:rPr>
          <w:rFonts w:ascii="Times New Roman" w:eastAsiaTheme="minorHAnsi" w:hAnsi="Times New Roman" w:cs="Times New Roman"/>
          <w:sz w:val="24"/>
          <w:szCs w:val="24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bookmarkEnd w:id="10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području Općine Kloštar Podravski u 2024. godini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11" w:name="_Hlk151988302"/>
      <w:bookmarkEnd w:id="11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2024. godini.</w:t>
      </w:r>
    </w:p>
    <w:p w14:paraId="65D9D619" w14:textId="77777777" w:rsidR="007E31D6" w:rsidRDefault="007E31D6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0F768E7" w14:textId="77777777" w:rsidR="007E31D6" w:rsidRDefault="00E43F8F">
      <w:pPr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području Općine Kloštar Podravski u 2024. godini </w:t>
      </w:r>
      <w:bookmarkStart w:id="12" w:name="_Hlk151988257"/>
      <w:bookmarkEnd w:id="12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B4B4E14" w14:textId="77777777" w:rsidR="007E31D6" w:rsidRDefault="007E31D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2FF3E9E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6.</w:t>
      </w:r>
    </w:p>
    <w:p w14:paraId="6511F5DC" w14:textId="77777777" w:rsidR="007E31D6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kulturi</w:t>
      </w:r>
      <w:proofErr w:type="spellEnd"/>
    </w:p>
    <w:p w14:paraId="7D11D72E" w14:textId="77777777" w:rsidR="007E31D6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3078ECE2" w14:textId="77777777" w:rsidR="007E31D6" w:rsidRDefault="007E31D6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2A24669B" w14:textId="77777777" w:rsidR="007E31D6" w:rsidRDefault="00E43F8F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</w:pPr>
      <w:r w:rsidRPr="00892C3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hr-HR"/>
        </w:rPr>
        <w:t>Andrea Živko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obrazlaže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povećanje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potreba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kulturi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.</w:t>
      </w:r>
    </w:p>
    <w:p w14:paraId="51810D3E" w14:textId="77777777" w:rsidR="007E31D6" w:rsidRDefault="007E31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B0337" w14:textId="42B32795" w:rsidR="007E31D6" w:rsidRDefault="00E43F8F" w:rsidP="00BE2D01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Bez diskusije,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glasova „ZA” donose se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="00BE2D01"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="00BE2D01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odinu</w:t>
      </w:r>
      <w:proofErr w:type="spellEnd"/>
      <w:r w:rsidR="00BE2D0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913AB2C" w14:textId="77777777" w:rsidR="00BE2D01" w:rsidRDefault="00BE2D01" w:rsidP="00BE2D01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C0E706" w14:textId="77E778D0" w:rsidR="00BE2D01" w:rsidRDefault="00BE2D01" w:rsidP="00BE2D01">
      <w:pPr>
        <w:ind w:left="-54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DFC3EFA" w14:textId="77777777" w:rsidR="007E31D6" w:rsidRDefault="007E31D6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1108DCCF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7.</w:t>
      </w:r>
    </w:p>
    <w:p w14:paraId="1C0B9877" w14:textId="77777777" w:rsidR="007E31D6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sportu</w:t>
      </w:r>
      <w:proofErr w:type="spellEnd"/>
    </w:p>
    <w:p w14:paraId="03E4C79B" w14:textId="77777777" w:rsidR="007E31D6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7ACA2586" w14:textId="77777777" w:rsidR="007E31D6" w:rsidRDefault="007E31D6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380E89EE" w14:textId="77777777" w:rsidR="007E31D6" w:rsidRDefault="007E31D6">
      <w:pPr>
        <w:ind w:left="-54"/>
        <w:rPr>
          <w:rFonts w:ascii="Times New Roman" w:eastAsia="Times New Roman" w:hAnsi="Times New Roman" w:cs="Times New Roman"/>
          <w:u w:val="single"/>
          <w:lang w:val="en-US"/>
        </w:rPr>
      </w:pPr>
    </w:p>
    <w:p w14:paraId="20CE39DE" w14:textId="77777777" w:rsidR="007E31D6" w:rsidRDefault="00E43F8F">
      <w:pPr>
        <w:ind w:left="-54"/>
      </w:pPr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razloge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povećanja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28EBB4A" w14:textId="77777777" w:rsidR="007E31D6" w:rsidRDefault="007E31D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B3BDDA" w14:textId="77777777" w:rsidR="007E31D6" w:rsidRDefault="00E43F8F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 11 glasova „ZA” donose se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</w:p>
    <w:p w14:paraId="02874857" w14:textId="77777777" w:rsidR="007E31D6" w:rsidRDefault="00E43F8F">
      <w:pPr>
        <w:ind w:left="-54"/>
        <w:jc w:val="both"/>
      </w:pPr>
      <w:bookmarkStart w:id="13" w:name="_Hlk154656828"/>
      <w:bookmarkEnd w:id="13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7368690" w14:textId="77777777" w:rsidR="007E31D6" w:rsidRDefault="007E31D6">
      <w:pPr>
        <w:rPr>
          <w:rFonts w:ascii="Times New Roman" w:eastAsia="Times New Roman" w:hAnsi="Times New Roman" w:cs="Times New Roman"/>
          <w:lang w:val="en-US"/>
        </w:rPr>
      </w:pPr>
    </w:p>
    <w:p w14:paraId="61D537F3" w14:textId="77777777" w:rsidR="007E31D6" w:rsidRDefault="00E43F8F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bookmarkStart w:id="14" w:name="_Hlk1546568281"/>
      <w:bookmarkEnd w:id="14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014E7EF" w14:textId="77777777" w:rsidR="007E31D6" w:rsidRPr="00BE2D01" w:rsidRDefault="007E31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27B97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8.</w:t>
      </w:r>
    </w:p>
    <w:p w14:paraId="191C1970" w14:textId="77777777" w:rsidR="007E31D6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udruga</w:t>
      </w:r>
      <w:proofErr w:type="spellEnd"/>
    </w:p>
    <w:p w14:paraId="66089F66" w14:textId="77777777" w:rsidR="007E31D6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16026806" w14:textId="77777777" w:rsidR="007E31D6" w:rsidRDefault="007E31D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755D6FF7" w14:textId="36F89C01" w:rsidR="007E31D6" w:rsidRDefault="00E43F8F">
      <w:pPr>
        <w:ind w:left="-54"/>
        <w:jc w:val="both"/>
      </w:pPr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povećanje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BE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2D01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="00BE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2D01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="00BE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2024. </w:t>
      </w:r>
      <w:proofErr w:type="spellStart"/>
      <w:r w:rsidR="00BE2D01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BE2D0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C9D4301" w14:textId="77777777" w:rsidR="007E31D6" w:rsidRDefault="007E31D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2042F8" w14:textId="77777777" w:rsidR="007E31D6" w:rsidRDefault="00E43F8F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 11 glasova „ZA” donose se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68B61A7A" w14:textId="77777777" w:rsidR="007E31D6" w:rsidRDefault="007E31D6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22BA39" w14:textId="77777777" w:rsidR="007E31D6" w:rsidRDefault="00E43F8F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8AE4685" w14:textId="77777777" w:rsidR="007E31D6" w:rsidRDefault="007E31D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D44F68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5" w:name="_Hlk151987048"/>
      <w:bookmarkEnd w:id="15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9.</w:t>
      </w:r>
    </w:p>
    <w:p w14:paraId="7BF7229E" w14:textId="77777777" w:rsidR="007E31D6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Razmatranje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načelnika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razdoblje</w:t>
      </w:r>
      <w:proofErr w:type="spellEnd"/>
    </w:p>
    <w:p w14:paraId="52F7FF6F" w14:textId="77777777" w:rsidR="007E31D6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od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srpnja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do 31.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prosinca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usvajanju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istog</w:t>
      </w:r>
      <w:proofErr w:type="spellEnd"/>
    </w:p>
    <w:p w14:paraId="0F0F1EDE" w14:textId="77777777" w:rsidR="007E31D6" w:rsidRDefault="007E31D6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521FE072" w14:textId="7A85B3C4" w:rsidR="007E31D6" w:rsidRDefault="00E43F8F">
      <w:pPr>
        <w:ind w:left="-54"/>
        <w:jc w:val="both"/>
      </w:pPr>
      <w:r>
        <w:rPr>
          <w:rFonts w:ascii="Times New Roman" w:eastAsia="Times New Roman" w:hAnsi="Times New Roman" w:cs="Times New Roman"/>
          <w:u w:val="single"/>
          <w:lang w:val="en-US"/>
        </w:rPr>
        <w:t xml:space="preserve">Siniša </w:t>
      </w:r>
      <w:proofErr w:type="gramStart"/>
      <w:r>
        <w:rPr>
          <w:rFonts w:ascii="Times New Roman" w:eastAsia="Times New Roman" w:hAnsi="Times New Roman" w:cs="Times New Roman"/>
          <w:u w:val="single"/>
          <w:lang w:val="en-US"/>
        </w:rPr>
        <w:t>Pavlović</w:t>
      </w:r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sve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pozdravlja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iznosi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navedeni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period koji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odnosi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pregled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projekata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prijavljeni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koji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tijeku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ili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planirani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navdenom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periodu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BF25F4A" w14:textId="100AB90B" w:rsidR="007E31D6" w:rsidRDefault="00E43F8F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lastRenderedPageBreak/>
        <w:t>Osvrće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</w:t>
      </w:r>
      <w:r w:rsidR="00BE2D01">
        <w:rPr>
          <w:rFonts w:ascii="Times New Roman" w:eastAsia="Times New Roman" w:hAnsi="Times New Roman" w:cs="Times New Roman"/>
          <w:lang w:val="en-US"/>
        </w:rPr>
        <w:t xml:space="preserve">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BE2D0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Katastarsku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izmjeru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dijela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k.o.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</w:t>
      </w:r>
      <w:r w:rsidR="00BE2D0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E2D01"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lift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Domu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Kulture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Podravski. Isto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tako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napravljenu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Katastarsku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izmjeru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vinograda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naše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Bilo bi dobro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kada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bi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spojilo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vinogorje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Virovitice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Koprivnice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Spominje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projekt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Aglomeracije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koji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ugovor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potpisan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Tržni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centar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Kružni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tok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Kozarevac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pješačke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staze</w:t>
      </w:r>
      <w:proofErr w:type="spellEnd"/>
      <w:r w:rsidR="00C8429B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C8429B">
        <w:rPr>
          <w:rFonts w:ascii="Times New Roman" w:eastAsia="Times New Roman" w:hAnsi="Times New Roman" w:cs="Times New Roman"/>
          <w:lang w:val="en-US"/>
        </w:rPr>
        <w:t>Ulici</w:t>
      </w:r>
      <w:proofErr w:type="spellEnd"/>
      <w:r w:rsidR="00C8429B">
        <w:rPr>
          <w:rFonts w:ascii="Times New Roman" w:eastAsia="Times New Roman" w:hAnsi="Times New Roman" w:cs="Times New Roman"/>
          <w:lang w:val="en-US"/>
        </w:rPr>
        <w:t xml:space="preserve"> 1. </w:t>
      </w:r>
      <w:proofErr w:type="spellStart"/>
      <w:r w:rsidR="00C8429B">
        <w:rPr>
          <w:rFonts w:ascii="Times New Roman" w:eastAsia="Times New Roman" w:hAnsi="Times New Roman" w:cs="Times New Roman"/>
          <w:lang w:val="en-US"/>
        </w:rPr>
        <w:t>Svibnja</w:t>
      </w:r>
      <w:proofErr w:type="spellEnd"/>
      <w:r w:rsidR="00C842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8429B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C8429B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C8429B">
        <w:rPr>
          <w:rFonts w:ascii="Times New Roman" w:eastAsia="Times New Roman" w:hAnsi="Times New Roman" w:cs="Times New Roman"/>
          <w:lang w:val="en-US"/>
        </w:rPr>
        <w:t>Budančevici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rekonstrukciju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pruge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Pitomača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uređenje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pružnih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prijelaza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Kozarevac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04388"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Dinjevac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potpisani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ugovor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ZAŽELI 4.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pripremi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nadogradnja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DV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Oderjanu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Toplice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čekanja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zbog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preradnji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napraviti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spremna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Građevinska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dozvola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Dom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starije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nemoćne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čeka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natječaj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Osim toga,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Poslovnom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inkubatoru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Pješačkoj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stazi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ulici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Kralja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Tomislava,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Rekonstrukciji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centra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naselja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Uređenje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ceste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ulici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Dražena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Horvata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Kozarevcu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uređenje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mosta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Dom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kulture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1.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fazu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r w:rsidR="00F04388">
        <w:rPr>
          <w:rFonts w:ascii="Times New Roman" w:eastAsia="Times New Roman" w:hAnsi="Times New Roman" w:cs="Times New Roman"/>
          <w:lang w:val="en-US"/>
        </w:rPr>
        <w:t xml:space="preserve">za </w:t>
      </w:r>
      <w:proofErr w:type="spellStart"/>
      <w:r w:rsidR="00F04388">
        <w:rPr>
          <w:rFonts w:ascii="Times New Roman" w:eastAsia="Times New Roman" w:hAnsi="Times New Roman" w:cs="Times New Roman"/>
          <w:lang w:val="en-US"/>
        </w:rPr>
        <w:t>n</w:t>
      </w:r>
      <w:r>
        <w:rPr>
          <w:rFonts w:ascii="Times New Roman" w:eastAsia="Times New Roman" w:hAnsi="Times New Roman" w:cs="Times New Roman"/>
          <w:lang w:val="en-US"/>
        </w:rPr>
        <w:t>ogometno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igralište</w:t>
      </w:r>
      <w:proofErr w:type="spellEnd"/>
      <w:r w:rsidR="00F04388">
        <w:rPr>
          <w:rFonts w:ascii="Times New Roman" w:eastAsia="Times New Roman" w:hAnsi="Times New Roman" w:cs="Times New Roman"/>
          <w:lang w:val="en-US"/>
        </w:rPr>
        <w:t xml:space="preserve"> NK MLADOSTI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iskopan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F04388">
        <w:rPr>
          <w:rFonts w:ascii="Times New Roman" w:eastAsia="Times New Roman" w:hAnsi="Times New Roman" w:cs="Times New Roman"/>
          <w:lang w:val="en-US"/>
        </w:rPr>
        <w:t xml:space="preserve"> je</w:t>
      </w:r>
      <w:proofErr w:type="gramEnd"/>
      <w:r w:rsidR="00F0438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zdenac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navodnjavanje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Vatrogasni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Prugovcu</w:t>
      </w:r>
      <w:proofErr w:type="spellEnd"/>
      <w:r w:rsidR="00F0438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04388">
        <w:rPr>
          <w:rFonts w:ascii="Times New Roman" w:eastAsia="Times New Roman" w:hAnsi="Times New Roman" w:cs="Times New Roman"/>
          <w:lang w:val="en-US"/>
        </w:rPr>
        <w:t>radi</w:t>
      </w:r>
      <w:proofErr w:type="spellEnd"/>
      <w:r w:rsidR="00F04388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F04388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F0438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04388">
        <w:rPr>
          <w:rFonts w:ascii="Times New Roman" w:eastAsia="Times New Roman" w:hAnsi="Times New Roman" w:cs="Times New Roman"/>
          <w:lang w:val="en-US"/>
        </w:rPr>
        <w:t>pripremi</w:t>
      </w:r>
      <w:proofErr w:type="spellEnd"/>
      <w:r w:rsidR="00F0438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04388">
        <w:rPr>
          <w:rFonts w:ascii="Times New Roman" w:eastAsia="Times New Roman" w:hAnsi="Times New Roman" w:cs="Times New Roman"/>
          <w:lang w:val="en-US"/>
        </w:rPr>
        <w:t>dokumentacije</w:t>
      </w:r>
      <w:proofErr w:type="spellEnd"/>
      <w:r w:rsidR="00F04388">
        <w:rPr>
          <w:rFonts w:ascii="Times New Roman" w:eastAsia="Times New Roman" w:hAnsi="Times New Roman" w:cs="Times New Roman"/>
          <w:lang w:val="en-US"/>
        </w:rPr>
        <w:t>.</w:t>
      </w:r>
    </w:p>
    <w:p w14:paraId="0C3E669D" w14:textId="77777777" w:rsidR="007E31D6" w:rsidRDefault="007E31D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6" w:name="_Hlk152064635"/>
      <w:bookmarkEnd w:id="16"/>
    </w:p>
    <w:p w14:paraId="50F34883" w14:textId="77777777" w:rsidR="007E31D6" w:rsidRDefault="00E43F8F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donosi se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usvajanju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načelnika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srpnja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prosinca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0319B44" w14:textId="77777777" w:rsidR="007E31D6" w:rsidRDefault="007E31D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1E32BB" w14:textId="77777777" w:rsidR="007E31D6" w:rsidRDefault="00E43F8F">
      <w:p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8CFE28" w14:textId="77777777" w:rsidR="007E31D6" w:rsidRDefault="007E31D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7" w:name="_Hlk152064672"/>
      <w:bookmarkEnd w:id="17"/>
    </w:p>
    <w:p w14:paraId="32FF36A6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10.</w:t>
      </w:r>
    </w:p>
    <w:p w14:paraId="03E04A49" w14:textId="77777777" w:rsidR="007E31D6" w:rsidRPr="000A7870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Godišnji</w:t>
      </w:r>
      <w:proofErr w:type="spellEnd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provedbeni</w:t>
      </w:r>
      <w:proofErr w:type="spellEnd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 </w:t>
      </w:r>
      <w:proofErr w:type="spellStart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unapređenja</w:t>
      </w:r>
      <w:proofErr w:type="spellEnd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zaštite</w:t>
      </w:r>
      <w:proofErr w:type="spellEnd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od </w:t>
      </w:r>
      <w:proofErr w:type="spellStart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požara</w:t>
      </w:r>
      <w:proofErr w:type="spellEnd"/>
    </w:p>
    <w:p w14:paraId="4E8E8D0A" w14:textId="77777777" w:rsidR="007E31D6" w:rsidRPr="000A7870" w:rsidRDefault="00E43F8F">
      <w:pPr>
        <w:ind w:left="-54"/>
        <w:jc w:val="center"/>
        <w:rPr>
          <w:u w:val="single"/>
        </w:rPr>
      </w:pPr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za </w:t>
      </w:r>
      <w:proofErr w:type="spellStart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područje</w:t>
      </w:r>
      <w:proofErr w:type="spellEnd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0A78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4DC58D27" w14:textId="77777777" w:rsidR="007E31D6" w:rsidRPr="000A7870" w:rsidRDefault="007E31D6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3CB1014D" w14:textId="77777777" w:rsidR="00892C31" w:rsidRDefault="00E43F8F" w:rsidP="00892C31">
      <w:pPr>
        <w:ind w:left="-54"/>
        <w:jc w:val="both"/>
      </w:pPr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obrazlaže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Godišnjeg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provedbenog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unapređenja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požara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1086191" w14:textId="09F5FB29" w:rsidR="007E31D6" w:rsidRDefault="00E43F8F" w:rsidP="00892C31">
      <w:pPr>
        <w:ind w:left="-54"/>
        <w:jc w:val="both"/>
      </w:pPr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Darijo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Šogorić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429B">
        <w:rPr>
          <w:rFonts w:ascii="Times New Roman" w:eastAsia="Times New Roman" w:hAnsi="Times New Roman" w:cs="Times New Roman"/>
          <w:sz w:val="24"/>
          <w:szCs w:val="24"/>
          <w:lang w:val="en-US"/>
        </w:rPr>
        <w:t>upozorava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429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C842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isprav</w:t>
      </w:r>
      <w:r w:rsidR="00C8429B">
        <w:rPr>
          <w:rFonts w:ascii="Times New Roman" w:eastAsia="Times New Roman" w:hAnsi="Times New Roman" w:cs="Times New Roman"/>
          <w:sz w:val="24"/>
          <w:szCs w:val="24"/>
          <w:lang w:val="en-US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8429B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F043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4388">
        <w:rPr>
          <w:rFonts w:ascii="Times New Roman" w:eastAsia="Times New Roman" w:hAnsi="Times New Roman" w:cs="Times New Roman"/>
          <w:sz w:val="24"/>
          <w:szCs w:val="24"/>
          <w:lang w:val="en-US"/>
        </w:rPr>
        <w:t>izvješću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993D749" w14:textId="64F390B4" w:rsidR="007E31D6" w:rsidRDefault="00F04388">
      <w:pPr>
        <w:ind w:left="-54"/>
        <w:jc w:val="both"/>
      </w:pPr>
      <w:r w:rsidRPr="00892C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Nataša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</w:rPr>
        <w:t>Marinčević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E43F8F">
        <w:rPr>
          <w:rFonts w:ascii="Times New Roman" w:eastAsia="Times New Roman" w:hAnsi="Times New Roman" w:cs="Times New Roman"/>
          <w:sz w:val="24"/>
          <w:szCs w:val="24"/>
          <w:lang w:val="en-US"/>
        </w:rPr>
        <w:t>apominje</w:t>
      </w:r>
      <w:proofErr w:type="spellEnd"/>
      <w:r w:rsidR="00E43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E43F8F">
        <w:rPr>
          <w:rFonts w:ascii="Times New Roman" w:eastAsia="Times New Roman" w:hAnsi="Times New Roman" w:cs="Times New Roman"/>
          <w:sz w:val="24"/>
          <w:szCs w:val="24"/>
          <w:lang w:val="en-US"/>
        </w:rPr>
        <w:t>trebaju</w:t>
      </w:r>
      <w:proofErr w:type="spellEnd"/>
      <w:r w:rsidR="00E43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E43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="00E43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prijaviti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kojih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dolazi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upoznata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43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D3C5B19" w14:textId="77777777" w:rsidR="007E31D6" w:rsidRDefault="007E31D6" w:rsidP="00C8429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7F92CA" w14:textId="77777777" w:rsidR="007E31D6" w:rsidRDefault="00E43F8F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S 11  glasova „ZA” donosi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Godišnji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provedbeni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unapređenja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požara</w:t>
      </w:r>
      <w:proofErr w:type="spellEnd"/>
    </w:p>
    <w:p w14:paraId="5C2F3EE0" w14:textId="77777777" w:rsidR="007E31D6" w:rsidRDefault="00E43F8F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1B8BFC02" w14:textId="77777777" w:rsidR="007E31D6" w:rsidRDefault="007E31D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4F8A07" w14:textId="77777777" w:rsidR="007E31D6" w:rsidRDefault="00E43F8F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Godišnji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provedbeni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A6F1C50" w14:textId="77777777" w:rsidR="007E31D6" w:rsidRDefault="007E31D6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9E06DF" w14:textId="77777777" w:rsidR="007E31D6" w:rsidRDefault="007E31D6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7A82BD" w14:textId="77777777" w:rsidR="007E31D6" w:rsidRDefault="007E31D6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46F64B86" w14:textId="77777777" w:rsidR="007E31D6" w:rsidRDefault="007E31D6">
      <w:pPr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71BC3CBA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11.</w:t>
      </w:r>
    </w:p>
    <w:p w14:paraId="5D729EBC" w14:textId="77777777" w:rsidR="007E31D6" w:rsidRDefault="00E43F8F">
      <w:pPr>
        <w:ind w:left="-54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Razmatranje </w:t>
      </w:r>
      <w:bookmarkStart w:id="18" w:name="_Hlk163035868"/>
      <w:r>
        <w:rPr>
          <w:rFonts w:ascii="Times New Roman" w:eastAsiaTheme="minorHAnsi" w:hAnsi="Times New Roman" w:cs="Times New Roman"/>
          <w:sz w:val="24"/>
          <w:szCs w:val="24"/>
          <w:u w:val="single"/>
        </w:rPr>
        <w:t>Izvješća o provedbi agrotehničkih mjera za 2023. godinu</w:t>
      </w:r>
    </w:p>
    <w:p w14:paraId="1140732F" w14:textId="77777777" w:rsidR="007E31D6" w:rsidRDefault="00E43F8F">
      <w:pPr>
        <w:ind w:left="-54"/>
        <w:jc w:val="center"/>
        <w:rPr>
          <w:u w:val="single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</w:rPr>
        <w:t>te donošenje Zaključka o usvajanju istog</w:t>
      </w:r>
    </w:p>
    <w:p w14:paraId="708F803A" w14:textId="77777777" w:rsidR="007E31D6" w:rsidRDefault="007E31D6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18"/>
    <w:p w14:paraId="4C372D14" w14:textId="6954D23A" w:rsidR="007E31D6" w:rsidRDefault="00E43F8F">
      <w:pPr>
        <w:ind w:left="-54"/>
        <w:jc w:val="both"/>
      </w:pPr>
      <w:r w:rsidRPr="00892C31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Nataša </w:t>
      </w:r>
      <w:proofErr w:type="spellStart"/>
      <w:r w:rsidRPr="00892C31">
        <w:rPr>
          <w:rFonts w:ascii="Times New Roman" w:eastAsiaTheme="minorHAnsi" w:hAnsi="Times New Roman" w:cs="Times New Roman"/>
          <w:sz w:val="24"/>
          <w:szCs w:val="24"/>
          <w:u w:val="single"/>
        </w:rPr>
        <w:t>Martinčević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04388">
        <w:rPr>
          <w:rFonts w:ascii="Times New Roman" w:eastAsiaTheme="minorHAnsi" w:hAnsi="Times New Roman" w:cs="Times New Roman"/>
          <w:sz w:val="24"/>
          <w:szCs w:val="24"/>
        </w:rPr>
        <w:t xml:space="preserve">podsjeća da je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04388">
        <w:rPr>
          <w:rFonts w:ascii="Times New Roman" w:eastAsiaTheme="minorHAnsi" w:hAnsi="Times New Roman" w:cs="Times New Roman"/>
          <w:sz w:val="24"/>
          <w:szCs w:val="24"/>
        </w:rPr>
        <w:t>u materijalima priloženo izvješće o provedbi agrotehničkih mjera u 2023. gdje je razvidna aktivnost i realizacija.</w:t>
      </w:r>
    </w:p>
    <w:p w14:paraId="7BC9236A" w14:textId="77777777" w:rsidR="007E31D6" w:rsidRDefault="007E31D6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7C85A5" w14:textId="13FAEA4A" w:rsidR="0010252C" w:rsidRPr="0010252C" w:rsidRDefault="00E43F8F" w:rsidP="0010252C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Bez diskusije,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glasova „ZA” donosi se </w:t>
      </w:r>
      <w:proofErr w:type="spellStart"/>
      <w:r w:rsidR="00F04388">
        <w:rPr>
          <w:rFonts w:ascii="Times New Roman" w:eastAsia="Times New Roman" w:hAnsi="Times New Roman" w:cs="Times New Roman"/>
          <w:lang w:val="en-US"/>
        </w:rPr>
        <w:t>Zaključak</w:t>
      </w:r>
      <w:proofErr w:type="spellEnd"/>
      <w:r w:rsidR="00F04388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="00F04388">
        <w:rPr>
          <w:rFonts w:ascii="Times New Roman" w:eastAsia="Times New Roman" w:hAnsi="Times New Roman" w:cs="Times New Roman"/>
          <w:lang w:val="en-US"/>
        </w:rPr>
        <w:t>prihvaćanju</w:t>
      </w:r>
      <w:proofErr w:type="spellEnd"/>
      <w:r w:rsidR="00F04388">
        <w:rPr>
          <w:rFonts w:ascii="Times New Roman" w:eastAsia="Times New Roman" w:hAnsi="Times New Roman" w:cs="Times New Roman"/>
          <w:lang w:val="en-US"/>
        </w:rPr>
        <w:t xml:space="preserve"> </w:t>
      </w:r>
      <w:r w:rsidR="0010252C" w:rsidRPr="0010252C">
        <w:rPr>
          <w:rFonts w:ascii="Times New Roman" w:eastAsiaTheme="minorHAnsi" w:hAnsi="Times New Roman" w:cs="Times New Roman"/>
          <w:sz w:val="24"/>
          <w:szCs w:val="24"/>
        </w:rPr>
        <w:t>Izvješća o provedbi agrotehničkih mjera za 2023. godinu te donošenje Zaključka o usvajanju istog</w:t>
      </w:r>
      <w:r w:rsidR="0010252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C20024D" w14:textId="77777777" w:rsidR="0010252C" w:rsidRDefault="0010252C" w:rsidP="0010252C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A19A633" w14:textId="4B4ABCC4" w:rsidR="007E31D6" w:rsidRDefault="0010252C" w:rsidP="0010252C">
      <w:pPr>
        <w:rPr>
          <w:rFonts w:ascii="Times New Roman" w:eastAsia="Times New Roman" w:hAnsi="Times New Roman" w:cs="Times New Roman"/>
          <w:lang w:val="en-US"/>
        </w:rPr>
      </w:pPr>
      <w:bookmarkStart w:id="19" w:name="_Hlk162344286"/>
      <w:bookmarkEnd w:id="19"/>
      <w:r>
        <w:rPr>
          <w:rFonts w:ascii="Times New Roman" w:eastAsia="Times New Roman" w:hAnsi="Times New Roman" w:cs="Times New Roman"/>
        </w:rPr>
        <w:t xml:space="preserve">Zaključak se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ovom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dio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>.</w:t>
      </w:r>
    </w:p>
    <w:p w14:paraId="4509E312" w14:textId="77777777" w:rsidR="007E31D6" w:rsidRDefault="007E31D6">
      <w:pPr>
        <w:ind w:left="-54"/>
        <w:rPr>
          <w:rFonts w:ascii="Times New Roman" w:eastAsia="Times New Roman" w:hAnsi="Times New Roman" w:cs="Times New Roman"/>
          <w:lang w:val="en-US"/>
        </w:rPr>
      </w:pPr>
    </w:p>
    <w:p w14:paraId="2758FCC9" w14:textId="77777777" w:rsidR="007E31D6" w:rsidRDefault="007E31D6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1BE67D4B" w14:textId="77777777" w:rsidR="007E31D6" w:rsidRDefault="007E31D6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D907B4D" w14:textId="77777777" w:rsidR="007E31D6" w:rsidRDefault="007E31D6">
      <w:pPr>
        <w:ind w:left="-54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1878446" w14:textId="77777777" w:rsidR="000A7870" w:rsidRDefault="000A787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D71510" w14:textId="77777777" w:rsidR="007E31D6" w:rsidRDefault="007E31D6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484FC35B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0" w:name="_Hlk162343725"/>
      <w:bookmarkEnd w:id="20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17.</w:t>
      </w:r>
    </w:p>
    <w:p w14:paraId="37064AE8" w14:textId="77777777" w:rsidR="007E31D6" w:rsidRPr="00892C31" w:rsidRDefault="00E43F8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</w:pPr>
      <w:proofErr w:type="spellStart"/>
      <w:r w:rsidRPr="00892C31">
        <w:rPr>
          <w:rFonts w:ascii="Times New Roman" w:eastAsia="Times New Roman" w:hAnsi="Times New Roman" w:cs="Arial"/>
          <w:sz w:val="24"/>
          <w:szCs w:val="24"/>
          <w:u w:val="single"/>
          <w:lang w:val="en-US"/>
        </w:rPr>
        <w:t>Usvajanje</w:t>
      </w:r>
      <w:proofErr w:type="spellEnd"/>
      <w:r w:rsidRPr="00892C31">
        <w:rPr>
          <w:rFonts w:ascii="Times New Roman" w:eastAsia="Times New Roman" w:hAnsi="Times New Roman" w:cs="Arial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Arial"/>
          <w:sz w:val="24"/>
          <w:szCs w:val="24"/>
          <w:u w:val="single"/>
          <w:lang w:val="en-US"/>
        </w:rPr>
        <w:t>Izvješća</w:t>
      </w:r>
      <w:proofErr w:type="spellEnd"/>
      <w:r w:rsidRPr="00892C31">
        <w:rPr>
          <w:rFonts w:ascii="Times New Roman" w:eastAsia="Times New Roman" w:hAnsi="Times New Roman" w:cs="Arial"/>
          <w:sz w:val="24"/>
          <w:szCs w:val="24"/>
          <w:u w:val="single"/>
          <w:lang w:val="en-US"/>
        </w:rPr>
        <w:t xml:space="preserve"> </w:t>
      </w:r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o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izvršenju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Plana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djelovanja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u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području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prirodnih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nepogoda</w:t>
      </w:r>
      <w:proofErr w:type="spellEnd"/>
    </w:p>
    <w:p w14:paraId="07747FC0" w14:textId="77777777" w:rsidR="007E31D6" w:rsidRPr="00892C31" w:rsidRDefault="00E43F8F">
      <w:pPr>
        <w:ind w:left="-54"/>
        <w:jc w:val="center"/>
        <w:rPr>
          <w:u w:val="single"/>
        </w:rPr>
      </w:pP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Općine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Kloštar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Podravski za 2023.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Godinu</w:t>
      </w:r>
      <w:proofErr w:type="spellEnd"/>
    </w:p>
    <w:p w14:paraId="1B559795" w14:textId="77777777" w:rsidR="007E31D6" w:rsidRDefault="007E31D6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3DA4F6C3" w14:textId="2360972B" w:rsidR="007E31D6" w:rsidRDefault="00E43F8F">
      <w:pPr>
        <w:ind w:left="-54"/>
        <w:jc w:val="both"/>
      </w:pPr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Nataša Martinčević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pojašnjava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materijale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koji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su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dostavljeni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vijećnicima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8429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napominje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da se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prošle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godine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prijavljivala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šteta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od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poplave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olujnog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vjet</w:t>
      </w:r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sve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prijavljeno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na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još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nis</w:t>
      </w:r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primljenje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informacije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nikakvo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odobrenje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14:paraId="7C9B6330" w14:textId="77777777" w:rsidR="007E31D6" w:rsidRDefault="007E31D6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44E648BB" w14:textId="0B313637" w:rsidR="005A52BB" w:rsidRPr="005A52BB" w:rsidRDefault="00E43F8F" w:rsidP="005A52B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Bez diskusije,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glasova „ZA” donosi se </w:t>
      </w:r>
      <w:proofErr w:type="spellStart"/>
      <w:r w:rsidR="005A52BB">
        <w:rPr>
          <w:rFonts w:ascii="Times New Roman" w:eastAsia="Times New Roman" w:hAnsi="Times New Roman" w:cs="Times New Roman"/>
          <w:lang w:val="en-US"/>
        </w:rPr>
        <w:t>Zaključak</w:t>
      </w:r>
      <w:proofErr w:type="spellEnd"/>
      <w:r w:rsidR="005A52BB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="005A52BB">
        <w:rPr>
          <w:rFonts w:ascii="Times New Roman" w:eastAsia="Times New Roman" w:hAnsi="Times New Roman" w:cs="Times New Roman"/>
          <w:lang w:val="en-US"/>
        </w:rPr>
        <w:t>usvajanju</w:t>
      </w:r>
      <w:proofErr w:type="spellEnd"/>
      <w:r w:rsidR="005A52B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A52BB">
        <w:rPr>
          <w:rFonts w:ascii="Times New Roman" w:eastAsia="Times New Roman" w:hAnsi="Times New Roman" w:cs="Arial"/>
          <w:sz w:val="24"/>
          <w:szCs w:val="24"/>
          <w:lang w:val="en-US"/>
        </w:rPr>
        <w:t>Izvješća</w:t>
      </w:r>
      <w:proofErr w:type="spellEnd"/>
      <w:r w:rsidR="005A52B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o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izvršenju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Plana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djelovanja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u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području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prirodnih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nepogoda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Općine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Kloštar</w:t>
      </w:r>
      <w:proofErr w:type="spellEnd"/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Podravski za 2023. </w:t>
      </w:r>
      <w:proofErr w:type="spellStart"/>
      <w:r w:rsidR="00CB3D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="005A52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odinu</w:t>
      </w:r>
      <w:proofErr w:type="spellEnd"/>
      <w:r w:rsidR="00CB3D6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14:paraId="70392C29" w14:textId="5180FEEE" w:rsidR="007E31D6" w:rsidRDefault="007E31D6">
      <w:pPr>
        <w:ind w:left="-54"/>
        <w:rPr>
          <w:rFonts w:ascii="Times New Roman" w:eastAsia="Times New Roman" w:hAnsi="Times New Roman" w:cs="Times New Roman"/>
          <w:lang w:val="en-US"/>
        </w:rPr>
      </w:pPr>
    </w:p>
    <w:p w14:paraId="5C600752" w14:textId="77777777" w:rsidR="007E31D6" w:rsidRDefault="007E31D6">
      <w:pPr>
        <w:ind w:left="-54"/>
        <w:rPr>
          <w:rFonts w:ascii="Times New Roman" w:eastAsia="Times New Roman" w:hAnsi="Times New Roman" w:cs="Times New Roman"/>
          <w:lang w:val="en-US"/>
        </w:rPr>
      </w:pPr>
    </w:p>
    <w:p w14:paraId="6B05BA51" w14:textId="300FA34B" w:rsidR="007E31D6" w:rsidRDefault="00CB3D6D">
      <w:pPr>
        <w:ind w:left="-54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</w:t>
      </w:r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ovom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dio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>.</w:t>
      </w:r>
    </w:p>
    <w:p w14:paraId="55C993FC" w14:textId="77777777" w:rsidR="007E31D6" w:rsidRDefault="007E31D6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313F0D61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18.</w:t>
      </w:r>
    </w:p>
    <w:p w14:paraId="5AF10C1E" w14:textId="77777777" w:rsidR="007E31D6" w:rsidRPr="00892C31" w:rsidRDefault="00E43F8F">
      <w:pPr>
        <w:ind w:left="-54"/>
        <w:jc w:val="center"/>
        <w:rPr>
          <w:u w:val="single"/>
        </w:rPr>
      </w:pPr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Razmatranje Izvješća </w:t>
      </w:r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o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provedbi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gospodarenja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otpadom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Republike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Hrvatske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područje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892C3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2023.god. </w:t>
      </w:r>
      <w:r w:rsidRPr="00892C31">
        <w:rPr>
          <w:rFonts w:ascii="Times New Roman" w:eastAsiaTheme="minorHAnsi" w:hAnsi="Times New Roman" w:cs="Times New Roman"/>
          <w:sz w:val="24"/>
          <w:szCs w:val="24"/>
          <w:u w:val="single"/>
        </w:rPr>
        <w:t>te donošenje Zaključka o usvajanju istog</w:t>
      </w:r>
    </w:p>
    <w:p w14:paraId="6C6AB87B" w14:textId="77777777" w:rsidR="007E31D6" w:rsidRDefault="007E31D6">
      <w:pPr>
        <w:ind w:left="-54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553441DD" w14:textId="14AAA823" w:rsidR="007E31D6" w:rsidRDefault="00E43F8F">
      <w:pPr>
        <w:ind w:left="-54"/>
        <w:jc w:val="both"/>
      </w:pPr>
      <w:r w:rsidRPr="00892C31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Nataša </w:t>
      </w:r>
      <w:proofErr w:type="spellStart"/>
      <w:r w:rsidRPr="00892C31">
        <w:rPr>
          <w:rFonts w:ascii="Times New Roman" w:eastAsiaTheme="minorHAnsi" w:hAnsi="Times New Roman" w:cs="Times New Roman"/>
          <w:sz w:val="24"/>
          <w:szCs w:val="24"/>
          <w:u w:val="single"/>
        </w:rPr>
        <w:t>Martinčević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B3D6D">
        <w:rPr>
          <w:rFonts w:ascii="Times New Roman" w:eastAsiaTheme="minorHAnsi" w:hAnsi="Times New Roman" w:cs="Times New Roman"/>
          <w:sz w:val="24"/>
          <w:szCs w:val="24"/>
        </w:rPr>
        <w:t>napominje da je u dostavljenim materijalima vidljivo koliko je otpada sakupljeno prošle godine, ali i napravljena usporedba s prijašnjim. Na</w:t>
      </w:r>
      <w:r w:rsidR="00B762FD">
        <w:rPr>
          <w:rFonts w:ascii="Times New Roman" w:eastAsiaTheme="minorHAnsi" w:hAnsi="Times New Roman" w:cs="Times New Roman"/>
          <w:sz w:val="24"/>
          <w:szCs w:val="24"/>
        </w:rPr>
        <w:t>glašava</w:t>
      </w:r>
      <w:r w:rsidR="00CB3D6D">
        <w:rPr>
          <w:rFonts w:ascii="Times New Roman" w:eastAsiaTheme="minorHAnsi" w:hAnsi="Times New Roman" w:cs="Times New Roman"/>
          <w:sz w:val="24"/>
          <w:szCs w:val="24"/>
        </w:rPr>
        <w:t xml:space="preserve"> da je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ovo  zadnje izvješće koje </w:t>
      </w:r>
      <w:r w:rsidR="00CB3D6D">
        <w:rPr>
          <w:rFonts w:ascii="Times New Roman" w:eastAsiaTheme="minorHAnsi" w:hAnsi="Times New Roman" w:cs="Times New Roman"/>
          <w:sz w:val="24"/>
          <w:szCs w:val="24"/>
        </w:rPr>
        <w:t>radi svaka JLS</w:t>
      </w:r>
      <w:r>
        <w:rPr>
          <w:rFonts w:ascii="Times New Roman" w:eastAsiaTheme="minorHAnsi" w:hAnsi="Times New Roman" w:cs="Times New Roman"/>
          <w:sz w:val="24"/>
          <w:szCs w:val="24"/>
        </w:rPr>
        <w:t>, od sada će</w:t>
      </w:r>
      <w:r w:rsidR="00B762FD">
        <w:rPr>
          <w:rFonts w:ascii="Times New Roman" w:eastAsiaTheme="minorHAnsi" w:hAnsi="Times New Roman" w:cs="Times New Roman"/>
          <w:sz w:val="24"/>
          <w:szCs w:val="24"/>
        </w:rPr>
        <w:t xml:space="preserve">, prema zakonu,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B3D6D">
        <w:rPr>
          <w:rFonts w:ascii="Times New Roman" w:eastAsiaTheme="minorHAnsi" w:hAnsi="Times New Roman" w:cs="Times New Roman"/>
          <w:sz w:val="24"/>
          <w:szCs w:val="24"/>
        </w:rPr>
        <w:t xml:space="preserve">taj dio raditi </w:t>
      </w:r>
      <w:r>
        <w:rPr>
          <w:rFonts w:ascii="Times New Roman" w:eastAsiaTheme="minorHAnsi" w:hAnsi="Times New Roman" w:cs="Times New Roman"/>
          <w:sz w:val="24"/>
          <w:szCs w:val="24"/>
        </w:rPr>
        <w:t>županije</w:t>
      </w:r>
      <w:r w:rsidR="00B762FD">
        <w:rPr>
          <w:rFonts w:ascii="Times New Roman" w:eastAsiaTheme="minorHAnsi" w:hAnsi="Times New Roman" w:cs="Times New Roman"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50CFACCD" w14:textId="77777777" w:rsidR="007E31D6" w:rsidRDefault="007E31D6">
      <w:pPr>
        <w:ind w:left="-54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4A25156E" w14:textId="77777777" w:rsidR="007E31D6" w:rsidRDefault="00E43F8F">
      <w:pPr>
        <w:ind w:left="-54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Bez diskusije,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glasova „ZA” donosi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Izvješća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provedbi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gospodarenja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otpadom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2023.god</w:t>
      </w:r>
    </w:p>
    <w:p w14:paraId="0BB3F874" w14:textId="77777777" w:rsidR="007E31D6" w:rsidRDefault="007E31D6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4F254D" w14:textId="77777777" w:rsidR="007E31D6" w:rsidRDefault="00E43F8F">
      <w:pPr>
        <w:ind w:left="-54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156C66E" w14:textId="77777777" w:rsidR="007E31D6" w:rsidRDefault="007E31D6">
      <w:pPr>
        <w:ind w:left="-54"/>
        <w:rPr>
          <w:rFonts w:ascii="Times New Roman" w:eastAsia="Times New Roman" w:hAnsi="Times New Roman" w:cs="Times New Roman"/>
          <w:lang w:val="en-US"/>
        </w:rPr>
      </w:pPr>
    </w:p>
    <w:p w14:paraId="79071A10" w14:textId="77777777" w:rsidR="007E31D6" w:rsidRDefault="007E31D6">
      <w:pPr>
        <w:ind w:left="-54"/>
        <w:rPr>
          <w:rFonts w:ascii="Times New Roman" w:eastAsia="Times New Roman" w:hAnsi="Times New Roman" w:cs="Times New Roman"/>
          <w:lang w:val="en-US"/>
        </w:rPr>
      </w:pPr>
    </w:p>
    <w:p w14:paraId="207FC92F" w14:textId="77777777" w:rsidR="007E31D6" w:rsidRDefault="007E31D6">
      <w:pPr>
        <w:ind w:left="-54"/>
        <w:rPr>
          <w:rFonts w:ascii="Times New Roman" w:eastAsia="Times New Roman" w:hAnsi="Times New Roman" w:cs="Times New Roman"/>
          <w:lang w:val="en-US"/>
        </w:rPr>
      </w:pPr>
    </w:p>
    <w:p w14:paraId="6155C858" w14:textId="77777777" w:rsidR="007E31D6" w:rsidRDefault="007E31D6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1581290" w14:textId="77777777" w:rsidR="007E31D6" w:rsidRDefault="007E31D6">
      <w:pPr>
        <w:ind w:left="-5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41069966" w14:textId="77777777" w:rsidR="000A7870" w:rsidRDefault="000A787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5ACD0124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23.</w:t>
      </w:r>
    </w:p>
    <w:p w14:paraId="05B1B266" w14:textId="77777777" w:rsidR="007E31D6" w:rsidRPr="00011190" w:rsidRDefault="00E43F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1190">
        <w:rPr>
          <w:rFonts w:ascii="Times New Roman" w:hAnsi="Times New Roman" w:cs="Times New Roman"/>
          <w:sz w:val="24"/>
          <w:szCs w:val="24"/>
          <w:u w:val="single"/>
        </w:rPr>
        <w:t xml:space="preserve">Donošenje Odluke  o </w:t>
      </w:r>
      <w:bookmarkStart w:id="21" w:name="_Hlk163109474"/>
      <w:r w:rsidRPr="00011190">
        <w:rPr>
          <w:rFonts w:ascii="Times New Roman" w:hAnsi="Times New Roman" w:cs="Times New Roman"/>
          <w:sz w:val="24"/>
          <w:szCs w:val="24"/>
          <w:u w:val="single"/>
        </w:rPr>
        <w:t>koeficijentima za obračun plaće službenika i namještenika</w:t>
      </w:r>
    </w:p>
    <w:p w14:paraId="0D15B140" w14:textId="77777777" w:rsidR="007E31D6" w:rsidRPr="00011190" w:rsidRDefault="00E43F8F">
      <w:pPr>
        <w:jc w:val="center"/>
        <w:rPr>
          <w:u w:val="single"/>
        </w:rPr>
      </w:pPr>
      <w:r w:rsidRPr="00011190">
        <w:rPr>
          <w:rFonts w:ascii="Times New Roman" w:hAnsi="Times New Roman" w:cs="Times New Roman"/>
          <w:sz w:val="24"/>
          <w:szCs w:val="24"/>
          <w:u w:val="single"/>
        </w:rPr>
        <w:t>u Jedinstvenom upravnom odjelu Općine Kloštar Podravski</w:t>
      </w:r>
    </w:p>
    <w:bookmarkEnd w:id="21"/>
    <w:p w14:paraId="143D8E96" w14:textId="77777777" w:rsidR="007E31D6" w:rsidRDefault="007E31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93DC06" w14:textId="4F14D023" w:rsidR="007E31D6" w:rsidRDefault="00E43F8F">
      <w:pPr>
        <w:jc w:val="both"/>
      </w:pPr>
      <w:r w:rsidRPr="00011190">
        <w:rPr>
          <w:rFonts w:ascii="Times New Roman" w:hAnsi="Times New Roman" w:cs="Times New Roman"/>
          <w:sz w:val="24"/>
          <w:szCs w:val="24"/>
          <w:u w:val="single"/>
        </w:rPr>
        <w:t xml:space="preserve">Nataša </w:t>
      </w:r>
      <w:proofErr w:type="spellStart"/>
      <w:r w:rsidRPr="00011190">
        <w:rPr>
          <w:rFonts w:ascii="Times New Roman" w:hAnsi="Times New Roman" w:cs="Times New Roman"/>
          <w:sz w:val="24"/>
          <w:szCs w:val="24"/>
          <w:u w:val="single"/>
        </w:rPr>
        <w:t>Martinčević</w:t>
      </w:r>
      <w:proofErr w:type="spellEnd"/>
      <w:r w:rsidRPr="000111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0329">
        <w:rPr>
          <w:rFonts w:ascii="Times New Roman" w:hAnsi="Times New Roman" w:cs="Times New Roman"/>
          <w:sz w:val="24"/>
          <w:szCs w:val="24"/>
        </w:rPr>
        <w:t xml:space="preserve">pojašnjava da je u planu zapošljavanje </w:t>
      </w:r>
      <w:r>
        <w:rPr>
          <w:rFonts w:ascii="Times New Roman" w:hAnsi="Times New Roman" w:cs="Times New Roman"/>
          <w:sz w:val="24"/>
          <w:szCs w:val="24"/>
        </w:rPr>
        <w:t>dva koordinatora</w:t>
      </w:r>
      <w:r w:rsidR="00DF0329">
        <w:rPr>
          <w:rFonts w:ascii="Times New Roman" w:hAnsi="Times New Roman" w:cs="Times New Roman"/>
          <w:sz w:val="24"/>
          <w:szCs w:val="24"/>
        </w:rPr>
        <w:t xml:space="preserve"> pa bi </w:t>
      </w:r>
      <w:r>
        <w:rPr>
          <w:rFonts w:ascii="Times New Roman" w:hAnsi="Times New Roman" w:cs="Times New Roman"/>
          <w:sz w:val="24"/>
          <w:szCs w:val="24"/>
        </w:rPr>
        <w:t xml:space="preserve"> koeficijent</w:t>
      </w:r>
      <w:r w:rsidR="00DF0329">
        <w:rPr>
          <w:rFonts w:ascii="Times New Roman" w:hAnsi="Times New Roman" w:cs="Times New Roman"/>
          <w:sz w:val="24"/>
          <w:szCs w:val="24"/>
        </w:rPr>
        <w:t xml:space="preserve"> svih trebao biti isti, a do sada su r</w:t>
      </w:r>
      <w:r>
        <w:rPr>
          <w:rFonts w:ascii="Times New Roman" w:hAnsi="Times New Roman" w:cs="Times New Roman"/>
          <w:sz w:val="24"/>
          <w:szCs w:val="24"/>
        </w:rPr>
        <w:t xml:space="preserve">eferenti imali različite koeficijent. </w:t>
      </w:r>
      <w:r w:rsidR="00DF0329">
        <w:rPr>
          <w:rFonts w:ascii="Times New Roman" w:hAnsi="Times New Roman" w:cs="Times New Roman"/>
          <w:sz w:val="24"/>
          <w:szCs w:val="24"/>
        </w:rPr>
        <w:t>Prema usklađenju na razini države, s</w:t>
      </w:r>
      <w:r>
        <w:rPr>
          <w:rFonts w:ascii="Times New Roman" w:hAnsi="Times New Roman" w:cs="Times New Roman"/>
          <w:sz w:val="24"/>
          <w:szCs w:val="24"/>
        </w:rPr>
        <w:t>vi referenti trebaju imati isti koeficijent.</w:t>
      </w:r>
    </w:p>
    <w:p w14:paraId="7B6C8940" w14:textId="77777777" w:rsidR="007E31D6" w:rsidRDefault="007E31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F6F9FD" w14:textId="1C68AB45" w:rsidR="00DF0329" w:rsidRPr="00DF0329" w:rsidRDefault="00E43F8F" w:rsidP="00DF0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glasova „ZA” donosi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r w:rsidR="00DF0329">
        <w:rPr>
          <w:rFonts w:ascii="Times New Roman" w:eastAsia="Times New Roman" w:hAnsi="Times New Roman" w:cs="Times New Roman"/>
          <w:lang w:val="en-US"/>
        </w:rPr>
        <w:t xml:space="preserve">o </w:t>
      </w:r>
      <w:r w:rsidR="00DF0329">
        <w:rPr>
          <w:rFonts w:ascii="Times New Roman" w:hAnsi="Times New Roman" w:cs="Times New Roman"/>
          <w:sz w:val="24"/>
          <w:szCs w:val="24"/>
        </w:rPr>
        <w:t>koeficijentima za obračun plaće službenika i namještenika u Jedinstvenom upravnom odjelu Općine Kloštar Podravski</w:t>
      </w:r>
    </w:p>
    <w:p w14:paraId="0A4260AF" w14:textId="77777777" w:rsidR="007E31D6" w:rsidRDefault="007E31D6" w:rsidP="00DF0329">
      <w:pPr>
        <w:rPr>
          <w:rFonts w:ascii="Times New Roman" w:eastAsia="Times New Roman" w:hAnsi="Times New Roman" w:cs="Times New Roman"/>
          <w:lang w:val="en-US"/>
        </w:rPr>
      </w:pPr>
    </w:p>
    <w:p w14:paraId="2F83E15B" w14:textId="77777777" w:rsidR="007E31D6" w:rsidRDefault="00E43F8F">
      <w:pPr>
        <w:ind w:left="-54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o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prodaji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nekretnina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vlasništvu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1693A58" w14:textId="77777777" w:rsidR="007E31D6" w:rsidRDefault="007E31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F03D73" w14:textId="77777777" w:rsidR="007E31D6" w:rsidRDefault="00E43F8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24.</w:t>
      </w:r>
    </w:p>
    <w:p w14:paraId="57724BCD" w14:textId="77777777" w:rsidR="007E31D6" w:rsidRPr="00011190" w:rsidRDefault="00E43F8F">
      <w:pPr>
        <w:jc w:val="center"/>
        <w:rPr>
          <w:u w:val="single"/>
        </w:rPr>
      </w:pPr>
      <w:r w:rsidRPr="00011190">
        <w:rPr>
          <w:rFonts w:ascii="Times New Roman" w:hAnsi="Times New Roman" w:cs="Times New Roman"/>
          <w:sz w:val="24"/>
          <w:szCs w:val="24"/>
          <w:u w:val="single"/>
        </w:rPr>
        <w:t>Donošenje Odluke o socijalnoj skrbi</w:t>
      </w:r>
    </w:p>
    <w:p w14:paraId="56D2EE62" w14:textId="77777777" w:rsidR="007E31D6" w:rsidRDefault="007E31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0098E" w14:textId="080AFC7A" w:rsidR="007E31D6" w:rsidRDefault="00E43F8F">
      <w:pPr>
        <w:jc w:val="both"/>
      </w:pPr>
      <w:r w:rsidRPr="00011190">
        <w:rPr>
          <w:rFonts w:ascii="Times New Roman" w:hAnsi="Times New Roman" w:cs="Times New Roman"/>
          <w:sz w:val="24"/>
          <w:szCs w:val="24"/>
          <w:u w:val="single"/>
        </w:rPr>
        <w:t xml:space="preserve">Nataša </w:t>
      </w:r>
      <w:proofErr w:type="spellStart"/>
      <w:r w:rsidRPr="00011190">
        <w:rPr>
          <w:rFonts w:ascii="Times New Roman" w:hAnsi="Times New Roman" w:cs="Times New Roman"/>
          <w:sz w:val="24"/>
          <w:szCs w:val="24"/>
          <w:u w:val="single"/>
        </w:rPr>
        <w:t>Martinčević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329">
        <w:rPr>
          <w:rFonts w:ascii="Times New Roman" w:hAnsi="Times New Roman" w:cs="Times New Roman"/>
          <w:sz w:val="24"/>
          <w:szCs w:val="24"/>
        </w:rPr>
        <w:t xml:space="preserve"> navodi da </w:t>
      </w:r>
      <w:r>
        <w:rPr>
          <w:rFonts w:ascii="Times New Roman" w:hAnsi="Times New Roman" w:cs="Times New Roman"/>
          <w:sz w:val="24"/>
          <w:szCs w:val="24"/>
        </w:rPr>
        <w:t>zbog izvanrednih slučajeva trebamo mijenjati</w:t>
      </w:r>
      <w:r w:rsidR="00DF0329">
        <w:rPr>
          <w:rFonts w:ascii="Times New Roman" w:hAnsi="Times New Roman" w:cs="Times New Roman"/>
          <w:sz w:val="24"/>
          <w:szCs w:val="24"/>
        </w:rPr>
        <w:t xml:space="preserve"> kompletnu odluku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0329">
        <w:rPr>
          <w:rFonts w:ascii="Times New Roman" w:hAnsi="Times New Roman" w:cs="Times New Roman"/>
          <w:sz w:val="24"/>
          <w:szCs w:val="24"/>
        </w:rPr>
        <w:t xml:space="preserve"> kojom bi mogli isplatiti pomoć</w:t>
      </w:r>
      <w:r>
        <w:rPr>
          <w:rFonts w:ascii="Times New Roman" w:hAnsi="Times New Roman" w:cs="Times New Roman"/>
          <w:sz w:val="24"/>
          <w:szCs w:val="24"/>
        </w:rPr>
        <w:t xml:space="preserve"> do najvišeg iznosa od 500,00 EUR. </w:t>
      </w:r>
    </w:p>
    <w:p w14:paraId="7E0CFDC8" w14:textId="77777777" w:rsidR="00DF0329" w:rsidRDefault="00DF0329" w:rsidP="00DF0329">
      <w:pPr>
        <w:rPr>
          <w:rFonts w:ascii="Times New Roman" w:hAnsi="Times New Roman" w:cs="Times New Roman"/>
          <w:sz w:val="24"/>
          <w:szCs w:val="24"/>
        </w:rPr>
      </w:pPr>
    </w:p>
    <w:p w14:paraId="006B60EA" w14:textId="473B4B7A" w:rsidR="007E31D6" w:rsidRDefault="00E43F8F" w:rsidP="00DF0329"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glasova „ZA” donosi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o </w:t>
      </w:r>
      <w:proofErr w:type="spellStart"/>
      <w:r w:rsidR="00DF0329"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 w:rsidR="00DF032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F0329"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 w:rsidR="00DF0329">
        <w:rPr>
          <w:rFonts w:ascii="Times New Roman" w:eastAsia="Times New Roman" w:hAnsi="Times New Roman" w:cs="Times New Roman"/>
          <w:lang w:val="en-US"/>
        </w:rPr>
        <w:t>.</w:t>
      </w:r>
    </w:p>
    <w:p w14:paraId="4DE264A7" w14:textId="77777777" w:rsidR="007E31D6" w:rsidRDefault="007E31D6" w:rsidP="00DF0329">
      <w:pPr>
        <w:rPr>
          <w:rFonts w:ascii="Times New Roman" w:eastAsia="Times New Roman" w:hAnsi="Times New Roman" w:cs="Times New Roman"/>
          <w:lang w:val="en-US"/>
        </w:rPr>
      </w:pPr>
    </w:p>
    <w:p w14:paraId="013C43FC" w14:textId="254D4645" w:rsidR="007E31D6" w:rsidRPr="00DF0329" w:rsidRDefault="00DF0329" w:rsidP="00DF0329"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o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ovom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43F8F">
        <w:rPr>
          <w:rFonts w:ascii="Times New Roman" w:eastAsia="Times New Roman" w:hAnsi="Times New Roman" w:cs="Times New Roman"/>
          <w:lang w:val="en-US"/>
        </w:rPr>
        <w:t>dio</w:t>
      </w:r>
      <w:proofErr w:type="spellEnd"/>
      <w:r w:rsidR="00E43F8F">
        <w:rPr>
          <w:rFonts w:ascii="Times New Roman" w:eastAsia="Times New Roman" w:hAnsi="Times New Roman" w:cs="Times New Roman"/>
          <w:lang w:val="en-US"/>
        </w:rPr>
        <w:t>.</w:t>
      </w:r>
    </w:p>
    <w:p w14:paraId="0008C629" w14:textId="77777777" w:rsidR="007E31D6" w:rsidRDefault="007E31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2" w:name="_Hlk162428759"/>
      <w:bookmarkEnd w:id="22"/>
    </w:p>
    <w:p w14:paraId="6BA6BB6E" w14:textId="77777777" w:rsidR="007E31D6" w:rsidRDefault="007E31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715A90" w14:textId="77777777" w:rsidR="007E31D6" w:rsidRDefault="007E31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F54E16" w14:textId="77777777" w:rsidR="000A7870" w:rsidRDefault="000A7870">
      <w:pPr>
        <w:ind w:left="-414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1C0781E" w14:textId="3537C109" w:rsidR="007E31D6" w:rsidRDefault="00011190">
      <w:pPr>
        <w:ind w:left="-41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3F8F">
        <w:rPr>
          <w:rFonts w:ascii="Times New Roman" w:hAnsi="Times New Roman" w:cs="Times New Roman"/>
          <w:sz w:val="24"/>
          <w:szCs w:val="24"/>
        </w:rPr>
        <w:t xml:space="preserve">Sjednica završena u  20:38 sati. </w:t>
      </w:r>
    </w:p>
    <w:p w14:paraId="7FCD1A8B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  <w:bookmarkStart w:id="23" w:name="_Hlk123203923"/>
      <w:bookmarkEnd w:id="23"/>
    </w:p>
    <w:p w14:paraId="7A804C3D" w14:textId="77777777" w:rsidR="007E31D6" w:rsidRDefault="007E31D6">
      <w:pPr>
        <w:rPr>
          <w:rFonts w:ascii="Times New Roman" w:hAnsi="Times New Roman" w:cs="Times New Roman"/>
          <w:sz w:val="24"/>
          <w:szCs w:val="24"/>
        </w:rPr>
      </w:pPr>
    </w:p>
    <w:p w14:paraId="26F9C935" w14:textId="77777777" w:rsidR="007E31D6" w:rsidRDefault="00E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57A8B245" w14:textId="77777777" w:rsidR="007E31D6" w:rsidRDefault="00E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7DCBEDDC" w14:textId="77777777" w:rsidR="007E31D6" w:rsidRDefault="00E43F8F">
      <w:r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E31D6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622F1"/>
    <w:multiLevelType w:val="hybridMultilevel"/>
    <w:tmpl w:val="A4DC0804"/>
    <w:lvl w:ilvl="0" w:tplc="ED0EE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011B3"/>
    <w:multiLevelType w:val="hybridMultilevel"/>
    <w:tmpl w:val="66DA377C"/>
    <w:lvl w:ilvl="0" w:tplc="A1F47A62">
      <w:start w:val="1"/>
      <w:numFmt w:val="upperRoman"/>
      <w:lvlText w:val="%1."/>
      <w:lvlJc w:val="left"/>
      <w:pPr>
        <w:ind w:left="66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26" w:hanging="360"/>
      </w:pPr>
    </w:lvl>
    <w:lvl w:ilvl="2" w:tplc="041A001B" w:tentative="1">
      <w:start w:val="1"/>
      <w:numFmt w:val="lowerRoman"/>
      <w:lvlText w:val="%3."/>
      <w:lvlJc w:val="right"/>
      <w:pPr>
        <w:ind w:left="1746" w:hanging="180"/>
      </w:pPr>
    </w:lvl>
    <w:lvl w:ilvl="3" w:tplc="041A000F" w:tentative="1">
      <w:start w:val="1"/>
      <w:numFmt w:val="decimal"/>
      <w:lvlText w:val="%4."/>
      <w:lvlJc w:val="left"/>
      <w:pPr>
        <w:ind w:left="2466" w:hanging="360"/>
      </w:pPr>
    </w:lvl>
    <w:lvl w:ilvl="4" w:tplc="041A0019" w:tentative="1">
      <w:start w:val="1"/>
      <w:numFmt w:val="lowerLetter"/>
      <w:lvlText w:val="%5."/>
      <w:lvlJc w:val="left"/>
      <w:pPr>
        <w:ind w:left="3186" w:hanging="360"/>
      </w:pPr>
    </w:lvl>
    <w:lvl w:ilvl="5" w:tplc="041A001B" w:tentative="1">
      <w:start w:val="1"/>
      <w:numFmt w:val="lowerRoman"/>
      <w:lvlText w:val="%6."/>
      <w:lvlJc w:val="right"/>
      <w:pPr>
        <w:ind w:left="3906" w:hanging="180"/>
      </w:pPr>
    </w:lvl>
    <w:lvl w:ilvl="6" w:tplc="041A000F" w:tentative="1">
      <w:start w:val="1"/>
      <w:numFmt w:val="decimal"/>
      <w:lvlText w:val="%7."/>
      <w:lvlJc w:val="left"/>
      <w:pPr>
        <w:ind w:left="4626" w:hanging="360"/>
      </w:pPr>
    </w:lvl>
    <w:lvl w:ilvl="7" w:tplc="041A0019" w:tentative="1">
      <w:start w:val="1"/>
      <w:numFmt w:val="lowerLetter"/>
      <w:lvlText w:val="%8."/>
      <w:lvlJc w:val="left"/>
      <w:pPr>
        <w:ind w:left="5346" w:hanging="360"/>
      </w:pPr>
    </w:lvl>
    <w:lvl w:ilvl="8" w:tplc="041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" w15:restartNumberingAfterBreak="0">
    <w:nsid w:val="58656DAE"/>
    <w:multiLevelType w:val="multilevel"/>
    <w:tmpl w:val="E7D6C0D2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abstractNum w:abstractNumId="3" w15:restartNumberingAfterBreak="0">
    <w:nsid w:val="722842BF"/>
    <w:multiLevelType w:val="multilevel"/>
    <w:tmpl w:val="A36A9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3A66B53"/>
    <w:multiLevelType w:val="multilevel"/>
    <w:tmpl w:val="1BCCC888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num w:numId="1" w16cid:durableId="1928803376">
    <w:abstractNumId w:val="2"/>
  </w:num>
  <w:num w:numId="2" w16cid:durableId="1477525378">
    <w:abstractNumId w:val="4"/>
  </w:num>
  <w:num w:numId="3" w16cid:durableId="1708526405">
    <w:abstractNumId w:val="3"/>
  </w:num>
  <w:num w:numId="4" w16cid:durableId="1716351011">
    <w:abstractNumId w:val="1"/>
  </w:num>
  <w:num w:numId="5" w16cid:durableId="206891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D6"/>
    <w:rsid w:val="00011190"/>
    <w:rsid w:val="000376DA"/>
    <w:rsid w:val="000A7870"/>
    <w:rsid w:val="000D424D"/>
    <w:rsid w:val="0010252C"/>
    <w:rsid w:val="00202654"/>
    <w:rsid w:val="00594166"/>
    <w:rsid w:val="005A52BB"/>
    <w:rsid w:val="00650BEB"/>
    <w:rsid w:val="007E31D6"/>
    <w:rsid w:val="00827D41"/>
    <w:rsid w:val="00892C31"/>
    <w:rsid w:val="008A6631"/>
    <w:rsid w:val="00B762FD"/>
    <w:rsid w:val="00BE2D01"/>
    <w:rsid w:val="00C8429B"/>
    <w:rsid w:val="00CB3D6D"/>
    <w:rsid w:val="00DF0329"/>
    <w:rsid w:val="00E43F8F"/>
    <w:rsid w:val="00F0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E54E"/>
  <w15:docId w15:val="{A7D4DDCB-AED2-44C2-BF0C-38C45E5B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Times New Roman"/>
      <w:color w:val="00000A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3</cp:revision>
  <cp:lastPrinted>2022-12-01T06:56:00Z</cp:lastPrinted>
  <dcterms:created xsi:type="dcterms:W3CDTF">2024-04-04T07:04:00Z</dcterms:created>
  <dcterms:modified xsi:type="dcterms:W3CDTF">2024-04-04T07:10:00Z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