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2174" w14:textId="71598FB1" w:rsidR="001365A7" w:rsidRPr="00E04E00" w:rsidRDefault="00226E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E04E00" w:rsidRPr="00E04E00">
        <w:rPr>
          <w:rFonts w:ascii="Times New Roman" w:hAnsi="Times New Roman"/>
        </w:rPr>
        <w:t xml:space="preserve">Na temelju </w:t>
      </w:r>
      <w:r w:rsidRPr="00E04E00">
        <w:rPr>
          <w:rFonts w:ascii="Times New Roman" w:hAnsi="Times New Roman"/>
        </w:rPr>
        <w:t>članka 4</w:t>
      </w:r>
      <w:r w:rsidR="00BB4FA2" w:rsidRPr="00E04E00">
        <w:rPr>
          <w:rFonts w:ascii="Times New Roman" w:hAnsi="Times New Roman"/>
        </w:rPr>
        <w:t>6</w:t>
      </w:r>
      <w:r w:rsidRPr="00E04E00">
        <w:rPr>
          <w:rFonts w:ascii="Times New Roman" w:hAnsi="Times New Roman"/>
        </w:rPr>
        <w:t xml:space="preserve">. Statuta Općine Kloštar Podravski („Službeni glasnik Koprivničko-križevačke županije“ broj </w:t>
      </w:r>
      <w:r w:rsidR="00BB4FA2" w:rsidRPr="00E04E00">
        <w:rPr>
          <w:rFonts w:ascii="Times New Roman" w:hAnsi="Times New Roman"/>
        </w:rPr>
        <w:t>4/21</w:t>
      </w:r>
      <w:r w:rsidRPr="00E04E00">
        <w:rPr>
          <w:rFonts w:ascii="Times New Roman" w:hAnsi="Times New Roman"/>
        </w:rPr>
        <w:t>), općinski načelnik Općine Kloštar Podravski podnosi</w:t>
      </w:r>
    </w:p>
    <w:p w14:paraId="49232007" w14:textId="77777777" w:rsidR="001365A7" w:rsidRPr="00E04E00" w:rsidRDefault="001365A7">
      <w:pPr>
        <w:spacing w:after="0"/>
        <w:jc w:val="both"/>
        <w:rPr>
          <w:rFonts w:ascii="Times New Roman" w:hAnsi="Times New Roman"/>
        </w:rPr>
      </w:pPr>
    </w:p>
    <w:p w14:paraId="639091EB" w14:textId="77777777" w:rsidR="001365A7" w:rsidRPr="006D6F4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D6F41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3C3ADB5C" w14:textId="01F5B964" w:rsidR="001365A7" w:rsidRPr="006D6F4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D6F41">
        <w:rPr>
          <w:rFonts w:ascii="Times New Roman" w:hAnsi="Times New Roman"/>
          <w:b/>
          <w:bCs/>
          <w:sz w:val="20"/>
          <w:szCs w:val="20"/>
        </w:rPr>
        <w:t xml:space="preserve">o izvršenju Programa javnih potreba u </w:t>
      </w:r>
      <w:r w:rsidR="00EB1591" w:rsidRPr="006D6F41">
        <w:rPr>
          <w:rFonts w:ascii="Times New Roman" w:hAnsi="Times New Roman"/>
          <w:b/>
          <w:bCs/>
          <w:sz w:val="20"/>
          <w:szCs w:val="20"/>
        </w:rPr>
        <w:t>području djelovanja udruga</w:t>
      </w:r>
    </w:p>
    <w:p w14:paraId="38FE1CFB" w14:textId="2FE64EE8" w:rsidR="001365A7" w:rsidRPr="006D6F4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D6F41">
        <w:rPr>
          <w:rFonts w:ascii="Times New Roman" w:hAnsi="Times New Roman"/>
          <w:b/>
          <w:bCs/>
          <w:sz w:val="20"/>
          <w:szCs w:val="20"/>
        </w:rPr>
        <w:t>na području Općine Kloštar Podravski u 20</w:t>
      </w:r>
      <w:r w:rsidR="00BB4FA2" w:rsidRPr="006D6F41">
        <w:rPr>
          <w:rFonts w:ascii="Times New Roman" w:hAnsi="Times New Roman"/>
          <w:b/>
          <w:bCs/>
          <w:sz w:val="20"/>
          <w:szCs w:val="20"/>
        </w:rPr>
        <w:t>2</w:t>
      </w:r>
      <w:r w:rsidR="00AD7E0C">
        <w:rPr>
          <w:rFonts w:ascii="Times New Roman" w:hAnsi="Times New Roman"/>
          <w:b/>
          <w:bCs/>
          <w:sz w:val="20"/>
          <w:szCs w:val="20"/>
        </w:rPr>
        <w:t>4</w:t>
      </w:r>
      <w:r w:rsidRPr="006D6F41">
        <w:rPr>
          <w:rFonts w:ascii="Times New Roman" w:hAnsi="Times New Roman"/>
          <w:b/>
          <w:bCs/>
          <w:sz w:val="20"/>
          <w:szCs w:val="20"/>
        </w:rPr>
        <w:t>. godini</w:t>
      </w:r>
    </w:p>
    <w:p w14:paraId="07AAAABE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2F89552" w14:textId="07038E75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I.</w:t>
      </w:r>
    </w:p>
    <w:p w14:paraId="45855F9A" w14:textId="465D2388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 xml:space="preserve">Izvješćem o izvršenju Programa javnih potreba u </w:t>
      </w:r>
      <w:r w:rsidR="00EB1591">
        <w:rPr>
          <w:rFonts w:ascii="Times New Roman" w:hAnsi="Times New Roman"/>
          <w:sz w:val="20"/>
          <w:szCs w:val="20"/>
        </w:rPr>
        <w:t>području djelovanja udruga</w:t>
      </w:r>
      <w:r w:rsidRPr="00F410ED">
        <w:rPr>
          <w:rFonts w:ascii="Times New Roman" w:hAnsi="Times New Roman"/>
          <w:sz w:val="20"/>
          <w:szCs w:val="20"/>
        </w:rPr>
        <w:t xml:space="preserve"> na području Općine Kloštar Podravski u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AD7E0C">
        <w:rPr>
          <w:rFonts w:ascii="Times New Roman" w:hAnsi="Times New Roman"/>
          <w:sz w:val="20"/>
          <w:szCs w:val="20"/>
        </w:rPr>
        <w:t>4</w:t>
      </w:r>
      <w:r w:rsidRPr="00F410ED">
        <w:rPr>
          <w:rFonts w:ascii="Times New Roman" w:hAnsi="Times New Roman"/>
          <w:sz w:val="20"/>
          <w:szCs w:val="20"/>
        </w:rPr>
        <w:t xml:space="preserve">. godini (u daljnjem tekstu: Izvješće) obuhvaćene su aktivnosti i djelatnosti </w:t>
      </w:r>
      <w:r w:rsidR="00EB1591">
        <w:rPr>
          <w:rFonts w:ascii="Times New Roman" w:hAnsi="Times New Roman"/>
          <w:sz w:val="20"/>
          <w:szCs w:val="20"/>
        </w:rPr>
        <w:t>udruga</w:t>
      </w:r>
      <w:r w:rsidRPr="00F410ED">
        <w:rPr>
          <w:rFonts w:ascii="Times New Roman" w:hAnsi="Times New Roman"/>
          <w:sz w:val="20"/>
          <w:szCs w:val="20"/>
        </w:rPr>
        <w:t xml:space="preserve"> koje se financiraju iz Proračuna Općine Kloštar Podravski  u 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AD7E0C">
        <w:rPr>
          <w:rFonts w:ascii="Times New Roman" w:hAnsi="Times New Roman"/>
          <w:sz w:val="20"/>
          <w:szCs w:val="20"/>
        </w:rPr>
        <w:t>4</w:t>
      </w:r>
      <w:r w:rsidRPr="00F410ED">
        <w:rPr>
          <w:rFonts w:ascii="Times New Roman" w:hAnsi="Times New Roman"/>
          <w:sz w:val="20"/>
          <w:szCs w:val="20"/>
        </w:rPr>
        <w:t>. godini.</w:t>
      </w:r>
    </w:p>
    <w:p w14:paraId="28B177AE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0BFE0D0" w14:textId="7E290413" w:rsidR="00EB1591" w:rsidRPr="00F410ED" w:rsidRDefault="00226EF6" w:rsidP="00E04E0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II</w:t>
      </w:r>
      <w:r w:rsidR="00E04E00">
        <w:rPr>
          <w:rFonts w:ascii="Times New Roman" w:hAnsi="Times New Roman"/>
          <w:sz w:val="20"/>
          <w:szCs w:val="20"/>
        </w:rPr>
        <w:t>.</w:t>
      </w:r>
    </w:p>
    <w:p w14:paraId="01745991" w14:textId="30E67406" w:rsidR="00EB1591" w:rsidRPr="00E95FF6" w:rsidRDefault="00226EF6" w:rsidP="00EB1591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E95FF6">
        <w:rPr>
          <w:rFonts w:ascii="Times New Roman" w:hAnsi="Times New Roman"/>
          <w:b/>
          <w:bCs/>
          <w:sz w:val="20"/>
          <w:szCs w:val="20"/>
        </w:rPr>
        <w:tab/>
      </w:r>
    </w:p>
    <w:p w14:paraId="257C557A" w14:textId="4A7A9200" w:rsidR="00EB1591" w:rsidRPr="002D4367" w:rsidRDefault="00EB1591" w:rsidP="00EB1591">
      <w:pPr>
        <w:pStyle w:val="Bezproreda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367">
        <w:rPr>
          <w:rFonts w:ascii="Times New Roman" w:hAnsi="Times New Roman"/>
          <w:sz w:val="20"/>
          <w:szCs w:val="20"/>
        </w:rPr>
        <w:t xml:space="preserve"> </w:t>
      </w:r>
      <w:r w:rsidRPr="002D4367">
        <w:rPr>
          <w:rFonts w:ascii="Times New Roman" w:hAnsi="Times New Roman" w:cs="Times New Roman"/>
          <w:sz w:val="20"/>
          <w:szCs w:val="20"/>
        </w:rPr>
        <w:t xml:space="preserve">Za javne potrebe iz članka 1. ovog Programa planirana su sredstva u Proračunu u iznosu od </w:t>
      </w:r>
      <w:r w:rsidR="002B4E7D" w:rsidRPr="002D4367">
        <w:rPr>
          <w:rFonts w:ascii="Times New Roman" w:hAnsi="Times New Roman" w:cs="Times New Roman"/>
          <w:sz w:val="20"/>
          <w:szCs w:val="20"/>
        </w:rPr>
        <w:t>80.000,00 eura</w:t>
      </w:r>
      <w:r w:rsidRPr="002D4367">
        <w:rPr>
          <w:rFonts w:ascii="Times New Roman" w:hAnsi="Times New Roman" w:cs="Times New Roman"/>
          <w:sz w:val="20"/>
          <w:szCs w:val="20"/>
        </w:rPr>
        <w:t xml:space="preserve">, a ostvarena su u iznosu od </w:t>
      </w:r>
      <w:r w:rsidR="002B4E7D" w:rsidRPr="002D4367">
        <w:rPr>
          <w:rFonts w:ascii="Times New Roman" w:hAnsi="Times New Roman" w:cs="Times New Roman"/>
          <w:sz w:val="20"/>
          <w:szCs w:val="20"/>
        </w:rPr>
        <w:t>57.267,28</w:t>
      </w:r>
      <w:r w:rsidRPr="002D4367">
        <w:rPr>
          <w:rFonts w:ascii="Times New Roman" w:hAnsi="Times New Roman" w:cs="Times New Roman"/>
          <w:sz w:val="20"/>
          <w:szCs w:val="20"/>
        </w:rPr>
        <w:t xml:space="preserve"> </w:t>
      </w:r>
      <w:r w:rsidR="002B4E7D" w:rsidRPr="002D4367">
        <w:rPr>
          <w:rFonts w:ascii="Times New Roman" w:hAnsi="Times New Roman" w:cs="Times New Roman"/>
          <w:sz w:val="20"/>
          <w:szCs w:val="20"/>
        </w:rPr>
        <w:t>eura</w:t>
      </w:r>
      <w:r w:rsidRPr="002D43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E7DEE5" w14:textId="77777777" w:rsidR="00EB1591" w:rsidRPr="002D4367" w:rsidRDefault="00EB1591" w:rsidP="00EB1591">
      <w:pPr>
        <w:pStyle w:val="Bezproreda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97AAD05" w14:textId="335ECC29" w:rsidR="00BB4FA2" w:rsidRPr="00EB1591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BE99436" w14:textId="791ABF16" w:rsidR="001365A7" w:rsidRPr="00F410ED" w:rsidRDefault="00EB1591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AD7E0C">
        <w:rPr>
          <w:rFonts w:ascii="Times New Roman" w:hAnsi="Times New Roman"/>
          <w:sz w:val="20"/>
          <w:szCs w:val="20"/>
        </w:rPr>
        <w:t>II</w:t>
      </w:r>
      <w:r w:rsidR="00226EF6" w:rsidRPr="00F410ED">
        <w:rPr>
          <w:rFonts w:ascii="Times New Roman" w:hAnsi="Times New Roman"/>
          <w:sz w:val="20"/>
          <w:szCs w:val="20"/>
        </w:rPr>
        <w:t>.</w:t>
      </w:r>
    </w:p>
    <w:p w14:paraId="175E7706" w14:textId="62D56322" w:rsidR="001365A7" w:rsidRPr="00C0670B" w:rsidRDefault="00C0670B" w:rsidP="00C0670B">
      <w:pPr>
        <w:ind w:firstLine="708"/>
        <w:rPr>
          <w:rFonts w:ascii="Times New Roman" w:hAnsi="Times New Roman"/>
          <w:sz w:val="20"/>
          <w:szCs w:val="20"/>
        </w:rPr>
      </w:pPr>
      <w:r w:rsidRPr="00C0670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1E08D5C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FE20C3" w14:textId="77777777" w:rsidR="001365A7" w:rsidRPr="00F410ED" w:rsidRDefault="00226EF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OPĆINSKI NAČELNIK</w:t>
      </w:r>
    </w:p>
    <w:p w14:paraId="3F862264" w14:textId="021473FF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OPĆINE KLOŠTAR PODRAVSKI</w:t>
      </w:r>
    </w:p>
    <w:p w14:paraId="17E22023" w14:textId="223E42FC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KLASA: </w:t>
      </w:r>
      <w:r w:rsidR="00CA591D">
        <w:rPr>
          <w:rFonts w:ascii="Times New Roman" w:hAnsi="Times New Roman"/>
          <w:sz w:val="20"/>
          <w:szCs w:val="20"/>
        </w:rPr>
        <w:t>402-01/25-01/07</w:t>
      </w:r>
    </w:p>
    <w:p w14:paraId="58F78EF8" w14:textId="13E7D23E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URBROJ: </w:t>
      </w:r>
      <w:r w:rsidR="00CA591D">
        <w:rPr>
          <w:rFonts w:ascii="Times New Roman" w:hAnsi="Times New Roman"/>
          <w:sz w:val="20"/>
          <w:szCs w:val="20"/>
        </w:rPr>
        <w:t>2137-16-01/01-25-01</w:t>
      </w:r>
    </w:p>
    <w:p w14:paraId="2F0DEB43" w14:textId="6FE0B19A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Kloštar Podravski, </w:t>
      </w:r>
      <w:r w:rsidR="00CA591D">
        <w:rPr>
          <w:rFonts w:ascii="Times New Roman" w:hAnsi="Times New Roman"/>
          <w:sz w:val="20"/>
          <w:szCs w:val="20"/>
        </w:rPr>
        <w:t xml:space="preserve">6. ožujka </w:t>
      </w:r>
      <w:r w:rsidR="00C0670B">
        <w:rPr>
          <w:rFonts w:ascii="Times New Roman" w:hAnsi="Times New Roman"/>
          <w:sz w:val="20"/>
          <w:szCs w:val="20"/>
        </w:rPr>
        <w:t>202</w:t>
      </w:r>
      <w:r w:rsidR="00AD7E0C">
        <w:rPr>
          <w:rFonts w:ascii="Times New Roman" w:hAnsi="Times New Roman"/>
          <w:sz w:val="20"/>
          <w:szCs w:val="20"/>
        </w:rPr>
        <w:t>5</w:t>
      </w:r>
      <w:r w:rsidR="00C0670B">
        <w:rPr>
          <w:rFonts w:ascii="Times New Roman" w:hAnsi="Times New Roman"/>
          <w:sz w:val="20"/>
          <w:szCs w:val="20"/>
        </w:rPr>
        <w:t>.</w:t>
      </w:r>
    </w:p>
    <w:p w14:paraId="4407424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868EEF" w14:textId="77777777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>OPĆINSKI NAČELNIK:</w:t>
      </w:r>
    </w:p>
    <w:p w14:paraId="76264B4D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FE3CBB7" w14:textId="65B2A56C" w:rsidR="001365A7" w:rsidRPr="00F410ED" w:rsidRDefault="00226EF6" w:rsidP="00F410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010AF5E3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8072D85" w14:textId="77777777" w:rsidR="00F410ED" w:rsidRPr="00F410ED" w:rsidRDefault="00F410ED" w:rsidP="00C0670B">
      <w:pPr>
        <w:spacing w:after="0"/>
        <w:rPr>
          <w:rFonts w:ascii="Times New Roman" w:hAnsi="Times New Roman"/>
          <w:sz w:val="20"/>
          <w:szCs w:val="20"/>
        </w:rPr>
      </w:pPr>
    </w:p>
    <w:sectPr w:rsidR="00F410ED" w:rsidRPr="00F410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AC334" w14:textId="77777777" w:rsidR="00861C9B" w:rsidRDefault="00861C9B">
      <w:pPr>
        <w:spacing w:after="0" w:line="240" w:lineRule="auto"/>
      </w:pPr>
      <w:r>
        <w:separator/>
      </w:r>
    </w:p>
  </w:endnote>
  <w:endnote w:type="continuationSeparator" w:id="0">
    <w:p w14:paraId="421DF7CF" w14:textId="77777777" w:rsidR="00861C9B" w:rsidRDefault="0086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D89B" w14:textId="77777777" w:rsidR="001365A7" w:rsidRDefault="001365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AA98" w14:textId="77777777" w:rsidR="00861C9B" w:rsidRDefault="00861C9B">
      <w:pPr>
        <w:spacing w:after="0" w:line="240" w:lineRule="auto"/>
      </w:pPr>
      <w:r>
        <w:separator/>
      </w:r>
    </w:p>
  </w:footnote>
  <w:footnote w:type="continuationSeparator" w:id="0">
    <w:p w14:paraId="5A4D5AF2" w14:textId="77777777" w:rsidR="00861C9B" w:rsidRDefault="0086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0826" w14:textId="77777777" w:rsidR="001365A7" w:rsidRDefault="00226EF6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AE5943E" w14:textId="77777777" w:rsidR="001365A7" w:rsidRDefault="001365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BD1"/>
    <w:multiLevelType w:val="multilevel"/>
    <w:tmpl w:val="6C0A3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059F3"/>
    <w:multiLevelType w:val="multilevel"/>
    <w:tmpl w:val="1E2240B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B14490"/>
    <w:multiLevelType w:val="hybridMultilevel"/>
    <w:tmpl w:val="DCB23024"/>
    <w:lvl w:ilvl="0" w:tplc="164A8E62">
      <w:start w:val="1"/>
      <w:numFmt w:val="decimal"/>
      <w:lvlText w:val="%1."/>
      <w:lvlJc w:val="left"/>
      <w:pPr>
        <w:ind w:left="184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7BE544A3"/>
    <w:multiLevelType w:val="multilevel"/>
    <w:tmpl w:val="EBF23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6449267">
    <w:abstractNumId w:val="1"/>
  </w:num>
  <w:num w:numId="2" w16cid:durableId="442113118">
    <w:abstractNumId w:val="0"/>
  </w:num>
  <w:num w:numId="3" w16cid:durableId="910654476">
    <w:abstractNumId w:val="3"/>
  </w:num>
  <w:num w:numId="4" w16cid:durableId="46970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7"/>
    <w:rsid w:val="0008702E"/>
    <w:rsid w:val="000E237F"/>
    <w:rsid w:val="001124BB"/>
    <w:rsid w:val="001365A7"/>
    <w:rsid w:val="00226EF6"/>
    <w:rsid w:val="002B4E7D"/>
    <w:rsid w:val="002D4367"/>
    <w:rsid w:val="00375B8E"/>
    <w:rsid w:val="003C7E00"/>
    <w:rsid w:val="003D5A32"/>
    <w:rsid w:val="00581441"/>
    <w:rsid w:val="006D4F71"/>
    <w:rsid w:val="006D6F41"/>
    <w:rsid w:val="00701F5D"/>
    <w:rsid w:val="00861C9B"/>
    <w:rsid w:val="008C13F4"/>
    <w:rsid w:val="008C6400"/>
    <w:rsid w:val="00A33457"/>
    <w:rsid w:val="00AD7E0C"/>
    <w:rsid w:val="00BB4FA2"/>
    <w:rsid w:val="00BC248E"/>
    <w:rsid w:val="00C0670B"/>
    <w:rsid w:val="00CA5611"/>
    <w:rsid w:val="00CA591D"/>
    <w:rsid w:val="00D37207"/>
    <w:rsid w:val="00D72AA4"/>
    <w:rsid w:val="00E04E00"/>
    <w:rsid w:val="00E22CC7"/>
    <w:rsid w:val="00E51927"/>
    <w:rsid w:val="00E95FF6"/>
    <w:rsid w:val="00EA6C2F"/>
    <w:rsid w:val="00EB1591"/>
    <w:rsid w:val="00F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6C5C"/>
  <w15:docId w15:val="{A68EC465-9ABE-4DAF-ACC5-EFBC993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AE3E17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AE3E17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eastAsia="Times New Roman" w:hAnsi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1"/>
    <w:qFormat/>
    <w:rsid w:val="00EB159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4</cp:revision>
  <cp:lastPrinted>2025-04-01T08:18:00Z</cp:lastPrinted>
  <dcterms:created xsi:type="dcterms:W3CDTF">2025-03-06T12:20:00Z</dcterms:created>
  <dcterms:modified xsi:type="dcterms:W3CDTF">2025-04-01T08:18:00Z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