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003B0" w14:textId="0ADACEC8" w:rsidR="003D0678" w:rsidRPr="0022177E" w:rsidRDefault="00391D17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32E7" w:rsidRPr="0022177E">
        <w:rPr>
          <w:rFonts w:ascii="Times New Roman" w:hAnsi="Times New Roman" w:cs="Times New Roman"/>
          <w:sz w:val="24"/>
          <w:szCs w:val="24"/>
        </w:rPr>
        <w:t>N</w:t>
      </w:r>
      <w:r w:rsidR="00C402FA" w:rsidRPr="0022177E">
        <w:rPr>
          <w:rFonts w:ascii="Times New Roman" w:hAnsi="Times New Roman" w:cs="Times New Roman"/>
          <w:sz w:val="24"/>
          <w:szCs w:val="24"/>
        </w:rPr>
        <w:t>a temelju članka 32. stavka 1. i članka 33. s</w:t>
      </w:r>
      <w:r w:rsidR="009E32E7" w:rsidRPr="0022177E">
        <w:rPr>
          <w:rFonts w:ascii="Times New Roman" w:hAnsi="Times New Roman" w:cs="Times New Roman"/>
          <w:sz w:val="24"/>
          <w:szCs w:val="24"/>
        </w:rPr>
        <w:t>tavka 1. Zakona o udrugama („</w:t>
      </w:r>
      <w:r w:rsidR="004F6577" w:rsidRPr="0022177E">
        <w:rPr>
          <w:rFonts w:ascii="Times New Roman" w:hAnsi="Times New Roman" w:cs="Times New Roman"/>
          <w:sz w:val="24"/>
          <w:szCs w:val="24"/>
        </w:rPr>
        <w:t>Narodne novine</w:t>
      </w:r>
      <w:r w:rsidR="009E32E7" w:rsidRPr="0022177E">
        <w:rPr>
          <w:rFonts w:ascii="Times New Roman" w:hAnsi="Times New Roman" w:cs="Times New Roman"/>
          <w:sz w:val="24"/>
          <w:szCs w:val="24"/>
        </w:rPr>
        <w:t>“</w:t>
      </w:r>
      <w:r w:rsidR="00E5052A" w:rsidRPr="0022177E">
        <w:rPr>
          <w:rFonts w:ascii="Times New Roman" w:hAnsi="Times New Roman" w:cs="Times New Roman"/>
          <w:sz w:val="24"/>
          <w:szCs w:val="24"/>
        </w:rPr>
        <w:t xml:space="preserve"> broj 74/14</w:t>
      </w:r>
      <w:r w:rsidR="000F288D" w:rsidRPr="0022177E">
        <w:rPr>
          <w:rFonts w:ascii="Times New Roman" w:hAnsi="Times New Roman" w:cs="Times New Roman"/>
          <w:sz w:val="24"/>
          <w:szCs w:val="24"/>
        </w:rPr>
        <w:t>,</w:t>
      </w:r>
      <w:r w:rsidR="004F6577" w:rsidRPr="0022177E">
        <w:rPr>
          <w:rFonts w:ascii="Times New Roman" w:hAnsi="Times New Roman" w:cs="Times New Roman"/>
          <w:sz w:val="24"/>
          <w:szCs w:val="24"/>
        </w:rPr>
        <w:t xml:space="preserve"> 70/17</w:t>
      </w:r>
      <w:r w:rsidR="000F288D" w:rsidRPr="0022177E">
        <w:rPr>
          <w:rFonts w:ascii="Times New Roman" w:hAnsi="Times New Roman" w:cs="Times New Roman"/>
          <w:sz w:val="24"/>
          <w:szCs w:val="24"/>
        </w:rPr>
        <w:t>. i 98/19</w:t>
      </w:r>
      <w:r w:rsidR="00E5052A" w:rsidRPr="0022177E">
        <w:rPr>
          <w:rFonts w:ascii="Times New Roman" w:hAnsi="Times New Roman" w:cs="Times New Roman"/>
          <w:sz w:val="24"/>
          <w:szCs w:val="24"/>
        </w:rPr>
        <w:t xml:space="preserve">) i članaka </w:t>
      </w:r>
      <w:r w:rsidR="00C33E89" w:rsidRPr="0022177E">
        <w:rPr>
          <w:rFonts w:ascii="Times New Roman" w:hAnsi="Times New Roman" w:cs="Times New Roman"/>
          <w:sz w:val="24"/>
          <w:szCs w:val="24"/>
        </w:rPr>
        <w:t>30</w:t>
      </w:r>
      <w:r w:rsidR="009E32E7" w:rsidRPr="0022177E">
        <w:rPr>
          <w:rFonts w:ascii="Times New Roman" w:hAnsi="Times New Roman" w:cs="Times New Roman"/>
          <w:sz w:val="24"/>
          <w:szCs w:val="24"/>
        </w:rPr>
        <w:t>. Statuta Općine K</w:t>
      </w:r>
      <w:r w:rsidR="004F5BF1" w:rsidRPr="0022177E">
        <w:rPr>
          <w:rFonts w:ascii="Times New Roman" w:hAnsi="Times New Roman" w:cs="Times New Roman"/>
          <w:sz w:val="24"/>
          <w:szCs w:val="24"/>
        </w:rPr>
        <w:t>loštar Podravski</w:t>
      </w:r>
      <w:r w:rsidR="009E32E7" w:rsidRPr="0022177E">
        <w:rPr>
          <w:rFonts w:ascii="Times New Roman" w:hAnsi="Times New Roman" w:cs="Times New Roman"/>
          <w:sz w:val="24"/>
          <w:szCs w:val="24"/>
        </w:rPr>
        <w:t xml:space="preserve"> („Službeni glasnik Koprivničko-križevačke županije“ broj </w:t>
      </w:r>
      <w:r w:rsidR="004F5BF1" w:rsidRPr="0022177E">
        <w:rPr>
          <w:rFonts w:ascii="Times New Roman" w:hAnsi="Times New Roman" w:cs="Times New Roman"/>
          <w:sz w:val="24"/>
          <w:szCs w:val="24"/>
        </w:rPr>
        <w:t>4</w:t>
      </w:r>
      <w:r w:rsidR="00C33E89" w:rsidRPr="0022177E">
        <w:rPr>
          <w:rFonts w:ascii="Times New Roman" w:hAnsi="Times New Roman" w:cs="Times New Roman"/>
          <w:sz w:val="24"/>
          <w:szCs w:val="24"/>
        </w:rPr>
        <w:t>/21</w:t>
      </w:r>
      <w:r w:rsidR="009E32E7" w:rsidRPr="0022177E">
        <w:rPr>
          <w:rFonts w:ascii="Times New Roman" w:hAnsi="Times New Roman" w:cs="Times New Roman"/>
          <w:sz w:val="24"/>
          <w:szCs w:val="24"/>
        </w:rPr>
        <w:t>)</w:t>
      </w:r>
      <w:r w:rsidR="00315879" w:rsidRPr="0022177E">
        <w:rPr>
          <w:rFonts w:ascii="Times New Roman" w:hAnsi="Times New Roman" w:cs="Times New Roman"/>
          <w:sz w:val="24"/>
          <w:szCs w:val="24"/>
        </w:rPr>
        <w:t>, Općinsko vijeće Općine</w:t>
      </w:r>
      <w:r w:rsidR="00A95819" w:rsidRPr="0022177E">
        <w:rPr>
          <w:rFonts w:ascii="Times New Roman" w:hAnsi="Times New Roman" w:cs="Times New Roman"/>
          <w:sz w:val="24"/>
          <w:szCs w:val="24"/>
        </w:rPr>
        <w:t xml:space="preserve"> </w:t>
      </w:r>
      <w:r w:rsidR="004F5BF1" w:rsidRPr="0022177E">
        <w:rPr>
          <w:rFonts w:ascii="Times New Roman" w:hAnsi="Times New Roman" w:cs="Times New Roman"/>
          <w:sz w:val="24"/>
          <w:szCs w:val="24"/>
        </w:rPr>
        <w:t>Kloštar Podravski</w:t>
      </w:r>
      <w:r w:rsidR="00315879" w:rsidRPr="0022177E">
        <w:rPr>
          <w:rFonts w:ascii="Times New Roman" w:hAnsi="Times New Roman" w:cs="Times New Roman"/>
          <w:sz w:val="24"/>
          <w:szCs w:val="24"/>
        </w:rPr>
        <w:t xml:space="preserve"> na</w:t>
      </w:r>
      <w:r w:rsidR="00A70449" w:rsidRPr="0022177E">
        <w:rPr>
          <w:rFonts w:ascii="Times New Roman" w:hAnsi="Times New Roman" w:cs="Times New Roman"/>
          <w:sz w:val="24"/>
          <w:szCs w:val="24"/>
        </w:rPr>
        <w:t xml:space="preserve"> </w:t>
      </w:r>
      <w:r w:rsidR="0081724D" w:rsidRPr="0022177E">
        <w:rPr>
          <w:rFonts w:ascii="Times New Roman" w:hAnsi="Times New Roman" w:cs="Times New Roman"/>
          <w:sz w:val="24"/>
          <w:szCs w:val="24"/>
        </w:rPr>
        <w:t>32</w:t>
      </w:r>
      <w:r w:rsidRPr="0022177E">
        <w:rPr>
          <w:rFonts w:ascii="Times New Roman" w:hAnsi="Times New Roman" w:cs="Times New Roman"/>
          <w:sz w:val="24"/>
          <w:szCs w:val="24"/>
        </w:rPr>
        <w:t>.</w:t>
      </w:r>
      <w:r w:rsidR="00315879" w:rsidRPr="0022177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4F5BF1" w:rsidRPr="0022177E">
        <w:rPr>
          <w:rFonts w:ascii="Times New Roman" w:hAnsi="Times New Roman" w:cs="Times New Roman"/>
          <w:sz w:val="24"/>
          <w:szCs w:val="24"/>
        </w:rPr>
        <w:t xml:space="preserve"> </w:t>
      </w:r>
      <w:r w:rsidR="000648C0" w:rsidRPr="0022177E">
        <w:rPr>
          <w:rFonts w:ascii="Times New Roman" w:hAnsi="Times New Roman" w:cs="Times New Roman"/>
          <w:sz w:val="24"/>
          <w:szCs w:val="24"/>
        </w:rPr>
        <w:t>30. prosinca</w:t>
      </w:r>
      <w:r w:rsidR="00315879" w:rsidRPr="0022177E">
        <w:rPr>
          <w:rFonts w:ascii="Times New Roman" w:hAnsi="Times New Roman" w:cs="Times New Roman"/>
          <w:sz w:val="24"/>
          <w:szCs w:val="24"/>
        </w:rPr>
        <w:t xml:space="preserve"> 20</w:t>
      </w:r>
      <w:r w:rsidR="004122A0" w:rsidRPr="0022177E">
        <w:rPr>
          <w:rFonts w:ascii="Times New Roman" w:hAnsi="Times New Roman" w:cs="Times New Roman"/>
          <w:sz w:val="24"/>
          <w:szCs w:val="24"/>
        </w:rPr>
        <w:t>2</w:t>
      </w:r>
      <w:r w:rsidR="00BE424B" w:rsidRPr="0022177E">
        <w:rPr>
          <w:rFonts w:ascii="Times New Roman" w:hAnsi="Times New Roman" w:cs="Times New Roman"/>
          <w:sz w:val="24"/>
          <w:szCs w:val="24"/>
        </w:rPr>
        <w:t>4</w:t>
      </w:r>
      <w:r w:rsidR="00315879" w:rsidRPr="0022177E">
        <w:rPr>
          <w:rFonts w:ascii="Times New Roman" w:hAnsi="Times New Roman" w:cs="Times New Roman"/>
          <w:sz w:val="24"/>
          <w:szCs w:val="24"/>
        </w:rPr>
        <w:t>. godine donijelo je</w:t>
      </w:r>
    </w:p>
    <w:p w14:paraId="013A67B5" w14:textId="77777777" w:rsidR="00315879" w:rsidRPr="0022177E" w:rsidRDefault="00315879" w:rsidP="009E32E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8A94C64" w14:textId="77777777" w:rsidR="00E5052A" w:rsidRPr="0022177E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476AA" w14:textId="04589BA3" w:rsidR="00315879" w:rsidRPr="0022177E" w:rsidRDefault="00BE424B" w:rsidP="00BE42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7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1724D" w:rsidRPr="002217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22177E">
        <w:rPr>
          <w:rFonts w:ascii="Times New Roman" w:hAnsi="Times New Roman" w:cs="Times New Roman"/>
          <w:b/>
          <w:bCs/>
          <w:sz w:val="24"/>
          <w:szCs w:val="24"/>
        </w:rPr>
        <w:t xml:space="preserve">.  IZMJENE </w:t>
      </w:r>
      <w:r w:rsidR="00315879" w:rsidRPr="0022177E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Pr="0022177E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4A930FF" w14:textId="5B3D1016" w:rsidR="00315879" w:rsidRPr="0022177E" w:rsidRDefault="00E5052A" w:rsidP="00BE42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j</w:t>
      </w:r>
      <w:r w:rsidR="00315879" w:rsidRPr="0022177E">
        <w:rPr>
          <w:rFonts w:ascii="Times New Roman" w:hAnsi="Times New Roman" w:cs="Times New Roman"/>
          <w:b/>
          <w:sz w:val="24"/>
          <w:szCs w:val="24"/>
        </w:rPr>
        <w:t>avnih p</w:t>
      </w:r>
      <w:r w:rsidRPr="0022177E">
        <w:rPr>
          <w:rFonts w:ascii="Times New Roman" w:hAnsi="Times New Roman" w:cs="Times New Roman"/>
          <w:b/>
          <w:sz w:val="24"/>
          <w:szCs w:val="24"/>
        </w:rPr>
        <w:t>otreba u području djelovanja udruga na području Općine K</w:t>
      </w:r>
      <w:r w:rsidR="004F5BF1" w:rsidRPr="0022177E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632A2D" w:rsidRPr="0022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A86" w:rsidRPr="0022177E">
        <w:rPr>
          <w:rFonts w:ascii="Times New Roman" w:hAnsi="Times New Roman" w:cs="Times New Roman"/>
          <w:b/>
          <w:sz w:val="24"/>
          <w:szCs w:val="24"/>
        </w:rPr>
        <w:t>za</w:t>
      </w:r>
      <w:r w:rsidR="00632A2D" w:rsidRPr="0022177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B4F0F" w:rsidRPr="0022177E">
        <w:rPr>
          <w:rFonts w:ascii="Times New Roman" w:hAnsi="Times New Roman" w:cs="Times New Roman"/>
          <w:b/>
          <w:sz w:val="24"/>
          <w:szCs w:val="24"/>
        </w:rPr>
        <w:t>2</w:t>
      </w:r>
      <w:r w:rsidR="00B244D8" w:rsidRPr="0022177E">
        <w:rPr>
          <w:rFonts w:ascii="Times New Roman" w:hAnsi="Times New Roman" w:cs="Times New Roman"/>
          <w:b/>
          <w:sz w:val="24"/>
          <w:szCs w:val="24"/>
        </w:rPr>
        <w:t>4</w:t>
      </w:r>
      <w:r w:rsidR="00632A2D" w:rsidRPr="0022177E">
        <w:rPr>
          <w:rFonts w:ascii="Times New Roman" w:hAnsi="Times New Roman" w:cs="Times New Roman"/>
          <w:b/>
          <w:sz w:val="24"/>
          <w:szCs w:val="24"/>
        </w:rPr>
        <w:t>. godin</w:t>
      </w:r>
      <w:r w:rsidR="004D0A86" w:rsidRPr="0022177E">
        <w:rPr>
          <w:rFonts w:ascii="Times New Roman" w:hAnsi="Times New Roman" w:cs="Times New Roman"/>
          <w:b/>
          <w:sz w:val="24"/>
          <w:szCs w:val="24"/>
        </w:rPr>
        <w:t>u</w:t>
      </w:r>
    </w:p>
    <w:p w14:paraId="29C98D4A" w14:textId="77777777" w:rsidR="00E5052A" w:rsidRPr="0022177E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E23E1" w14:textId="77777777" w:rsidR="00E5052A" w:rsidRPr="0022177E" w:rsidRDefault="00E5052A" w:rsidP="0031587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F339F7" w14:textId="77777777" w:rsidR="00E5052A" w:rsidRPr="0022177E" w:rsidRDefault="00E5052A" w:rsidP="00D53CD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7A31EC9" w14:textId="00A191E4" w:rsidR="009E03C1" w:rsidRPr="0022177E" w:rsidRDefault="009E03C1" w:rsidP="0022177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177E">
        <w:rPr>
          <w:rFonts w:ascii="Times New Roman" w:hAnsi="Times New Roman" w:cs="Times New Roman"/>
          <w:bCs/>
          <w:sz w:val="24"/>
          <w:szCs w:val="24"/>
        </w:rPr>
        <w:t>U programu javnih potreba u području djelovanja udruga na području Općine Kloštar Podravski u 2024. godini (Službeni glasnik „ Koprivničko-križevačke županije“ broj 27/23</w:t>
      </w:r>
      <w:r w:rsidR="0022177E">
        <w:rPr>
          <w:rFonts w:ascii="Times New Roman" w:hAnsi="Times New Roman" w:cs="Times New Roman"/>
          <w:bCs/>
          <w:sz w:val="24"/>
          <w:szCs w:val="24"/>
        </w:rPr>
        <w:t>. i 7/24</w:t>
      </w:r>
      <w:r w:rsidRPr="0022177E">
        <w:rPr>
          <w:rFonts w:ascii="Times New Roman" w:hAnsi="Times New Roman" w:cs="Times New Roman"/>
          <w:bCs/>
          <w:sz w:val="24"/>
          <w:szCs w:val="24"/>
        </w:rPr>
        <w:t>)( u daljnjem tekstu : Program) članak 6</w:t>
      </w:r>
      <w:r w:rsidR="007A0E32" w:rsidRPr="0022177E">
        <w:rPr>
          <w:rFonts w:ascii="Times New Roman" w:hAnsi="Times New Roman" w:cs="Times New Roman"/>
          <w:bCs/>
          <w:sz w:val="24"/>
          <w:szCs w:val="24"/>
        </w:rPr>
        <w:t>.</w:t>
      </w:r>
      <w:r w:rsidRPr="0022177E">
        <w:rPr>
          <w:rFonts w:ascii="Times New Roman" w:hAnsi="Times New Roman" w:cs="Times New Roman"/>
          <w:bCs/>
          <w:sz w:val="24"/>
          <w:szCs w:val="24"/>
        </w:rPr>
        <w:t xml:space="preserve"> mijenja se i glasi:</w:t>
      </w:r>
    </w:p>
    <w:p w14:paraId="7408270A" w14:textId="77777777" w:rsidR="00A70449" w:rsidRPr="0022177E" w:rsidRDefault="00A70449" w:rsidP="0022177E">
      <w:pPr>
        <w:pStyle w:val="Bezproreda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367B4" w14:textId="77777777" w:rsidR="00A70449" w:rsidRPr="0022177E" w:rsidRDefault="00A70449" w:rsidP="009E03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2D2DB" w14:textId="3C636384" w:rsidR="00E95C95" w:rsidRPr="0022177E" w:rsidRDefault="007A0E32" w:rsidP="0022177E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9D6A53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Sredstva osigurana Proračunom  u ukupnom iznosu od</w:t>
      </w:r>
      <w:r w:rsidR="003227DB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A53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24D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B244D8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.000,00</w:t>
      </w:r>
      <w:r w:rsidR="00E82B7B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24D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eura</w:t>
      </w:r>
      <w:r w:rsidR="00E82B7B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70449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227DB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>druge</w:t>
      </w:r>
      <w:r w:rsidR="00E95C95" w:rsidRPr="002217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ostvaruju </w:t>
      </w:r>
      <w:r w:rsidR="00E95C95" w:rsidRPr="0022177E">
        <w:rPr>
          <w:rFonts w:ascii="Times New Roman" w:hAnsi="Times New Roman" w:cs="Times New Roman"/>
          <w:sz w:val="24"/>
          <w:szCs w:val="24"/>
        </w:rPr>
        <w:t xml:space="preserve">sukladno odredbama Ugovora koji će biti sklopljen sa udrugom na temelju Pravilnika o </w:t>
      </w:r>
      <w:r w:rsidR="003227DB" w:rsidRPr="0022177E">
        <w:rPr>
          <w:rFonts w:ascii="Times New Roman" w:hAnsi="Times New Roman" w:cs="Times New Roman"/>
          <w:color w:val="000000"/>
          <w:sz w:val="24"/>
          <w:szCs w:val="24"/>
        </w:rPr>
        <w:t>financiranju programa i projekata udruga koji su od interesa za Općinu K</w:t>
      </w:r>
      <w:r w:rsidR="004F5BF1" w:rsidRPr="0022177E">
        <w:rPr>
          <w:rFonts w:ascii="Times New Roman" w:hAnsi="Times New Roman" w:cs="Times New Roman"/>
          <w:color w:val="000000"/>
          <w:sz w:val="24"/>
          <w:szCs w:val="24"/>
        </w:rPr>
        <w:t>loštar Podravski</w:t>
      </w:r>
      <w:r w:rsidR="003227DB" w:rsidRPr="002217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735156" w14:textId="1CFB5DA2" w:rsidR="003227DB" w:rsidRPr="0022177E" w:rsidRDefault="00DE2EEF" w:rsidP="0022177E">
      <w:pPr>
        <w:pStyle w:val="Bezproreda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77E">
        <w:rPr>
          <w:rFonts w:ascii="Times New Roman" w:hAnsi="Times New Roman" w:cs="Times New Roman"/>
          <w:color w:val="000000"/>
          <w:sz w:val="24"/>
          <w:szCs w:val="24"/>
        </w:rPr>
        <w:t>Ovlašćuje se općinski načelnik Općine K</w:t>
      </w:r>
      <w:r w:rsidR="004F5BF1" w:rsidRPr="0022177E">
        <w:rPr>
          <w:rFonts w:ascii="Times New Roman" w:hAnsi="Times New Roman" w:cs="Times New Roman"/>
          <w:color w:val="000000"/>
          <w:sz w:val="24"/>
          <w:szCs w:val="24"/>
        </w:rPr>
        <w:t>loštar Podravski</w:t>
      </w:r>
      <w:r w:rsidRPr="0022177E">
        <w:rPr>
          <w:rFonts w:ascii="Times New Roman" w:hAnsi="Times New Roman" w:cs="Times New Roman"/>
          <w:color w:val="000000"/>
          <w:sz w:val="24"/>
          <w:szCs w:val="24"/>
        </w:rPr>
        <w:t xml:space="preserve"> za sklapanje Ugovora iz prethodnog stavka</w:t>
      </w:r>
      <w:r w:rsidR="007A0E32" w:rsidRPr="0022177E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7C04479A" w14:textId="77777777" w:rsidR="003227DB" w:rsidRPr="0022177E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3BC66C" w14:textId="2E302D9A" w:rsidR="003227DB" w:rsidRPr="0022177E" w:rsidRDefault="003227DB" w:rsidP="003F456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A0E32" w:rsidRPr="0022177E">
        <w:rPr>
          <w:rFonts w:ascii="Times New Roman" w:hAnsi="Times New Roman" w:cs="Times New Roman"/>
          <w:b/>
          <w:sz w:val="24"/>
          <w:szCs w:val="24"/>
        </w:rPr>
        <w:t>2</w:t>
      </w:r>
      <w:r w:rsidRPr="0022177E">
        <w:rPr>
          <w:rFonts w:ascii="Times New Roman" w:hAnsi="Times New Roman" w:cs="Times New Roman"/>
          <w:b/>
          <w:sz w:val="24"/>
          <w:szCs w:val="24"/>
        </w:rPr>
        <w:t>.</w:t>
      </w:r>
    </w:p>
    <w:p w14:paraId="4F37F13A" w14:textId="3EB15B68" w:rsidR="003227DB" w:rsidRPr="0022177E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7E"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A70449" w:rsidRPr="0022177E">
        <w:rPr>
          <w:rFonts w:ascii="Times New Roman" w:hAnsi="Times New Roman" w:cs="Times New Roman"/>
          <w:sz w:val="24"/>
          <w:szCs w:val="24"/>
        </w:rPr>
        <w:t xml:space="preserve">Program </w:t>
      </w:r>
      <w:r w:rsidR="009E03C1" w:rsidRPr="0022177E">
        <w:rPr>
          <w:rFonts w:ascii="Times New Roman" w:hAnsi="Times New Roman" w:cs="Times New Roman"/>
          <w:sz w:val="24"/>
          <w:szCs w:val="24"/>
        </w:rPr>
        <w:t xml:space="preserve">stupa na snagu prvog dana od dana objave u Službenom glasniku </w:t>
      </w:r>
      <w:r w:rsidR="002C6C61" w:rsidRPr="0022177E">
        <w:rPr>
          <w:rFonts w:ascii="Times New Roman" w:hAnsi="Times New Roman" w:cs="Times New Roman"/>
          <w:sz w:val="24"/>
          <w:szCs w:val="24"/>
        </w:rPr>
        <w:t>„</w:t>
      </w:r>
      <w:r w:rsidR="009E03C1" w:rsidRPr="0022177E">
        <w:rPr>
          <w:rFonts w:ascii="Times New Roman" w:hAnsi="Times New Roman" w:cs="Times New Roman"/>
          <w:sz w:val="24"/>
          <w:szCs w:val="24"/>
        </w:rPr>
        <w:t>Koprivničko-križevačke županije“.</w:t>
      </w:r>
    </w:p>
    <w:p w14:paraId="302E2FAA" w14:textId="77777777" w:rsidR="003227DB" w:rsidRPr="0022177E" w:rsidRDefault="003227DB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E74E51" w14:textId="77777777" w:rsidR="009D6A53" w:rsidRPr="0022177E" w:rsidRDefault="00E95C95" w:rsidP="009D6A53">
      <w:pPr>
        <w:pStyle w:val="Bezprored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7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47728" w14:textId="24932E72" w:rsidR="002408B3" w:rsidRPr="0022177E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4F5BF1" w:rsidRPr="0022177E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04C0B95" w14:textId="77777777" w:rsidR="002408B3" w:rsidRPr="0022177E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502A3" w14:textId="77777777" w:rsidR="002408B3" w:rsidRPr="0022177E" w:rsidRDefault="002408B3" w:rsidP="002408B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E0D6" w14:textId="74151BB5" w:rsidR="002408B3" w:rsidRPr="0022177E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KLASA:</w:t>
      </w:r>
      <w:r w:rsidR="00A70449" w:rsidRPr="0022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C0" w:rsidRPr="0022177E">
        <w:rPr>
          <w:rFonts w:ascii="Times New Roman" w:hAnsi="Times New Roman" w:cs="Times New Roman"/>
          <w:b/>
          <w:sz w:val="24"/>
          <w:szCs w:val="24"/>
        </w:rPr>
        <w:t>402-01/24-01/30</w:t>
      </w:r>
    </w:p>
    <w:p w14:paraId="5B184DBE" w14:textId="4263527B" w:rsidR="002408B3" w:rsidRPr="0022177E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URBROJ:</w:t>
      </w:r>
      <w:r w:rsidR="000648C0" w:rsidRPr="0022177E">
        <w:rPr>
          <w:rFonts w:ascii="Times New Roman" w:hAnsi="Times New Roman" w:cs="Times New Roman"/>
          <w:b/>
          <w:sz w:val="24"/>
          <w:szCs w:val="24"/>
        </w:rPr>
        <w:t>2137-16-01/01-24-01</w:t>
      </w:r>
    </w:p>
    <w:p w14:paraId="4E6B4857" w14:textId="7EBCEE5D" w:rsidR="002408B3" w:rsidRPr="0022177E" w:rsidRDefault="002408B3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K</w:t>
      </w:r>
      <w:r w:rsidR="004F5BF1" w:rsidRPr="0022177E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22177E">
        <w:rPr>
          <w:rFonts w:ascii="Times New Roman" w:hAnsi="Times New Roman" w:cs="Times New Roman"/>
          <w:b/>
          <w:sz w:val="24"/>
          <w:szCs w:val="24"/>
        </w:rPr>
        <w:t>,</w:t>
      </w:r>
      <w:r w:rsidR="000648C0" w:rsidRPr="0022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8C0" w:rsidRPr="0022177E">
        <w:rPr>
          <w:rFonts w:ascii="Times New Roman" w:hAnsi="Times New Roman" w:cs="Times New Roman"/>
          <w:b/>
          <w:bCs/>
          <w:sz w:val="24"/>
          <w:szCs w:val="24"/>
        </w:rPr>
        <w:t>30. prosinca</w:t>
      </w:r>
      <w:r w:rsidR="003227DB" w:rsidRPr="00221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4D8" w:rsidRPr="0022177E">
        <w:rPr>
          <w:rFonts w:ascii="Times New Roman" w:hAnsi="Times New Roman" w:cs="Times New Roman"/>
          <w:b/>
          <w:sz w:val="24"/>
          <w:szCs w:val="24"/>
        </w:rPr>
        <w:t>202</w:t>
      </w:r>
      <w:r w:rsidR="009E03C1" w:rsidRPr="0022177E">
        <w:rPr>
          <w:rFonts w:ascii="Times New Roman" w:hAnsi="Times New Roman" w:cs="Times New Roman"/>
          <w:b/>
          <w:sz w:val="24"/>
          <w:szCs w:val="24"/>
        </w:rPr>
        <w:t>4</w:t>
      </w:r>
      <w:r w:rsidRPr="0022177E">
        <w:rPr>
          <w:rFonts w:ascii="Times New Roman" w:hAnsi="Times New Roman" w:cs="Times New Roman"/>
          <w:b/>
          <w:sz w:val="24"/>
          <w:szCs w:val="24"/>
        </w:rPr>
        <w:t>.</w:t>
      </w:r>
      <w:r w:rsidR="00E86DE8" w:rsidRPr="002217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C3150A" w14:textId="77777777" w:rsidR="003227DB" w:rsidRPr="0022177E" w:rsidRDefault="00E86DE8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4B0AD588" w14:textId="77777777" w:rsidR="003227DB" w:rsidRPr="0022177E" w:rsidRDefault="003227DB" w:rsidP="002408B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9AEA562" w14:textId="3DC7084C" w:rsidR="00CC5FBE" w:rsidRPr="0022177E" w:rsidRDefault="003227DB" w:rsidP="003227DB">
      <w:pPr>
        <w:pStyle w:val="Bezproreda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77E">
        <w:rPr>
          <w:rFonts w:ascii="Times New Roman" w:hAnsi="Times New Roman" w:cs="Times New Roman"/>
          <w:b/>
          <w:sz w:val="24"/>
          <w:szCs w:val="24"/>
        </w:rPr>
        <w:t>PREDSJEDNI</w:t>
      </w:r>
      <w:r w:rsidR="004F5BF1" w:rsidRPr="0022177E">
        <w:rPr>
          <w:rFonts w:ascii="Times New Roman" w:hAnsi="Times New Roman" w:cs="Times New Roman"/>
          <w:b/>
          <w:sz w:val="24"/>
          <w:szCs w:val="24"/>
        </w:rPr>
        <w:t>CA</w:t>
      </w:r>
      <w:r w:rsidRPr="0022177E">
        <w:rPr>
          <w:rFonts w:ascii="Times New Roman" w:hAnsi="Times New Roman" w:cs="Times New Roman"/>
          <w:b/>
          <w:sz w:val="24"/>
          <w:szCs w:val="24"/>
        </w:rPr>
        <w:t>:</w:t>
      </w:r>
      <w:r w:rsidRPr="0022177E">
        <w:rPr>
          <w:rFonts w:ascii="Times New Roman" w:hAnsi="Times New Roman" w:cs="Times New Roman"/>
          <w:b/>
          <w:sz w:val="24"/>
          <w:szCs w:val="24"/>
        </w:rPr>
        <w:br/>
      </w:r>
      <w:r w:rsidR="004F5BF1" w:rsidRPr="0022177E">
        <w:rPr>
          <w:rFonts w:ascii="Times New Roman" w:hAnsi="Times New Roman" w:cs="Times New Roman"/>
          <w:b/>
          <w:sz w:val="24"/>
          <w:szCs w:val="24"/>
        </w:rPr>
        <w:t xml:space="preserve">Marija </w:t>
      </w:r>
      <w:proofErr w:type="spellStart"/>
      <w:r w:rsidR="004F5BF1" w:rsidRPr="0022177E">
        <w:rPr>
          <w:rFonts w:ascii="Times New Roman" w:hAnsi="Times New Roman" w:cs="Times New Roman"/>
          <w:b/>
          <w:sz w:val="24"/>
          <w:szCs w:val="24"/>
        </w:rPr>
        <w:t>Šimunko</w:t>
      </w:r>
      <w:proofErr w:type="spellEnd"/>
    </w:p>
    <w:sectPr w:rsidR="00CC5FBE" w:rsidRPr="0022177E" w:rsidSect="00F113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45471" w14:textId="77777777" w:rsidR="00963987" w:rsidRDefault="00963987" w:rsidP="003227DB">
      <w:pPr>
        <w:spacing w:after="0" w:line="240" w:lineRule="auto"/>
      </w:pPr>
      <w:r>
        <w:separator/>
      </w:r>
    </w:p>
  </w:endnote>
  <w:endnote w:type="continuationSeparator" w:id="0">
    <w:p w14:paraId="4E3487E4" w14:textId="77777777" w:rsidR="00963987" w:rsidRDefault="00963987" w:rsidP="0032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EAC5" w14:textId="53329E68" w:rsidR="003227DB" w:rsidRDefault="003227DB">
    <w:pPr>
      <w:pStyle w:val="Podnoje"/>
      <w:jc w:val="right"/>
    </w:pPr>
  </w:p>
  <w:p w14:paraId="410B6CCB" w14:textId="77777777" w:rsidR="003227DB" w:rsidRDefault="00322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DA4D5" w14:textId="77777777" w:rsidR="00963987" w:rsidRDefault="00963987" w:rsidP="003227DB">
      <w:pPr>
        <w:spacing w:after="0" w:line="240" w:lineRule="auto"/>
      </w:pPr>
      <w:r>
        <w:separator/>
      </w:r>
    </w:p>
  </w:footnote>
  <w:footnote w:type="continuationSeparator" w:id="0">
    <w:p w14:paraId="68B8E429" w14:textId="77777777" w:rsidR="00963987" w:rsidRDefault="00963987" w:rsidP="0032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3CD"/>
    <w:multiLevelType w:val="hybridMultilevel"/>
    <w:tmpl w:val="9878DDA0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796BD6"/>
    <w:multiLevelType w:val="hybridMultilevel"/>
    <w:tmpl w:val="5BFE9734"/>
    <w:lvl w:ilvl="0" w:tplc="AA3C4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2B3A"/>
    <w:multiLevelType w:val="hybridMultilevel"/>
    <w:tmpl w:val="4EC8CF72"/>
    <w:lvl w:ilvl="0" w:tplc="FB38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63E7"/>
    <w:multiLevelType w:val="hybridMultilevel"/>
    <w:tmpl w:val="84960C2E"/>
    <w:lvl w:ilvl="0" w:tplc="B3EE51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7407884">
    <w:abstractNumId w:val="0"/>
  </w:num>
  <w:num w:numId="2" w16cid:durableId="1082988520">
    <w:abstractNumId w:val="1"/>
  </w:num>
  <w:num w:numId="3" w16cid:durableId="1107116408">
    <w:abstractNumId w:val="3"/>
  </w:num>
  <w:num w:numId="4" w16cid:durableId="1531140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E7"/>
    <w:rsid w:val="00055820"/>
    <w:rsid w:val="0005598B"/>
    <w:rsid w:val="0006268A"/>
    <w:rsid w:val="000648C0"/>
    <w:rsid w:val="00074057"/>
    <w:rsid w:val="000B32B5"/>
    <w:rsid w:val="000B52FC"/>
    <w:rsid w:val="000B6DD4"/>
    <w:rsid w:val="000C23DA"/>
    <w:rsid w:val="000D642E"/>
    <w:rsid w:val="000E6CEE"/>
    <w:rsid w:val="000F1F2B"/>
    <w:rsid w:val="000F288D"/>
    <w:rsid w:val="00104F6C"/>
    <w:rsid w:val="0011105C"/>
    <w:rsid w:val="0011171C"/>
    <w:rsid w:val="0012068B"/>
    <w:rsid w:val="001253F8"/>
    <w:rsid w:val="00126BA6"/>
    <w:rsid w:val="00161725"/>
    <w:rsid w:val="0016385C"/>
    <w:rsid w:val="001A4F2E"/>
    <w:rsid w:val="001F22BE"/>
    <w:rsid w:val="001F65C9"/>
    <w:rsid w:val="0022177E"/>
    <w:rsid w:val="0022663F"/>
    <w:rsid w:val="002408B3"/>
    <w:rsid w:val="0024372D"/>
    <w:rsid w:val="00252179"/>
    <w:rsid w:val="00255E82"/>
    <w:rsid w:val="00262430"/>
    <w:rsid w:val="00285C73"/>
    <w:rsid w:val="002B4C6D"/>
    <w:rsid w:val="002C6C61"/>
    <w:rsid w:val="002D107D"/>
    <w:rsid w:val="00315879"/>
    <w:rsid w:val="003221CF"/>
    <w:rsid w:val="003227DB"/>
    <w:rsid w:val="00360096"/>
    <w:rsid w:val="00391D17"/>
    <w:rsid w:val="00397A31"/>
    <w:rsid w:val="003D0678"/>
    <w:rsid w:val="003D566A"/>
    <w:rsid w:val="003E3DEB"/>
    <w:rsid w:val="003F4566"/>
    <w:rsid w:val="00402F94"/>
    <w:rsid w:val="004049CE"/>
    <w:rsid w:val="004122A0"/>
    <w:rsid w:val="00451FA1"/>
    <w:rsid w:val="00465972"/>
    <w:rsid w:val="00487C30"/>
    <w:rsid w:val="004D0A86"/>
    <w:rsid w:val="004F44A9"/>
    <w:rsid w:val="004F5BF1"/>
    <w:rsid w:val="004F6577"/>
    <w:rsid w:val="005114FF"/>
    <w:rsid w:val="00525F6A"/>
    <w:rsid w:val="00540085"/>
    <w:rsid w:val="0054066B"/>
    <w:rsid w:val="005732E7"/>
    <w:rsid w:val="005836B2"/>
    <w:rsid w:val="005B2975"/>
    <w:rsid w:val="005E5E47"/>
    <w:rsid w:val="0061405E"/>
    <w:rsid w:val="00616880"/>
    <w:rsid w:val="00623202"/>
    <w:rsid w:val="00624254"/>
    <w:rsid w:val="0062739E"/>
    <w:rsid w:val="00632A2D"/>
    <w:rsid w:val="00695F3D"/>
    <w:rsid w:val="006A6FF6"/>
    <w:rsid w:val="00716E65"/>
    <w:rsid w:val="0072092D"/>
    <w:rsid w:val="007A0E32"/>
    <w:rsid w:val="007C3BA0"/>
    <w:rsid w:val="0081724D"/>
    <w:rsid w:val="00827328"/>
    <w:rsid w:val="00843FA9"/>
    <w:rsid w:val="0086441F"/>
    <w:rsid w:val="00876FB7"/>
    <w:rsid w:val="00881309"/>
    <w:rsid w:val="00894613"/>
    <w:rsid w:val="008E14B2"/>
    <w:rsid w:val="008E2AA0"/>
    <w:rsid w:val="008F2B8D"/>
    <w:rsid w:val="00915EB0"/>
    <w:rsid w:val="009344F0"/>
    <w:rsid w:val="0095729C"/>
    <w:rsid w:val="00963987"/>
    <w:rsid w:val="00972D9F"/>
    <w:rsid w:val="00976C44"/>
    <w:rsid w:val="009D6A53"/>
    <w:rsid w:val="009E03C1"/>
    <w:rsid w:val="009E32E7"/>
    <w:rsid w:val="00A70449"/>
    <w:rsid w:val="00A95819"/>
    <w:rsid w:val="00B05524"/>
    <w:rsid w:val="00B23C01"/>
    <w:rsid w:val="00B244D8"/>
    <w:rsid w:val="00B80C30"/>
    <w:rsid w:val="00BC54A0"/>
    <w:rsid w:val="00BE0C83"/>
    <w:rsid w:val="00BE424B"/>
    <w:rsid w:val="00BF4B3C"/>
    <w:rsid w:val="00BF5B7D"/>
    <w:rsid w:val="00C33E89"/>
    <w:rsid w:val="00C402FA"/>
    <w:rsid w:val="00C66851"/>
    <w:rsid w:val="00C739B0"/>
    <w:rsid w:val="00CB4300"/>
    <w:rsid w:val="00CC1061"/>
    <w:rsid w:val="00CC5FBE"/>
    <w:rsid w:val="00CC6B07"/>
    <w:rsid w:val="00D03AF3"/>
    <w:rsid w:val="00D14F59"/>
    <w:rsid w:val="00D15E61"/>
    <w:rsid w:val="00D17A93"/>
    <w:rsid w:val="00D45010"/>
    <w:rsid w:val="00D53CDF"/>
    <w:rsid w:val="00DB4F0F"/>
    <w:rsid w:val="00DE2EEF"/>
    <w:rsid w:val="00E02E73"/>
    <w:rsid w:val="00E366EC"/>
    <w:rsid w:val="00E5052A"/>
    <w:rsid w:val="00E82B7B"/>
    <w:rsid w:val="00E86DE8"/>
    <w:rsid w:val="00E95C95"/>
    <w:rsid w:val="00EA2485"/>
    <w:rsid w:val="00EA3041"/>
    <w:rsid w:val="00EB5AD6"/>
    <w:rsid w:val="00EB78E9"/>
    <w:rsid w:val="00ED07B5"/>
    <w:rsid w:val="00ED3C49"/>
    <w:rsid w:val="00F11348"/>
    <w:rsid w:val="00F1242D"/>
    <w:rsid w:val="00F227F4"/>
    <w:rsid w:val="00F401CF"/>
    <w:rsid w:val="00F4204C"/>
    <w:rsid w:val="00F47701"/>
    <w:rsid w:val="00F75660"/>
    <w:rsid w:val="00F766DA"/>
    <w:rsid w:val="00F77B67"/>
    <w:rsid w:val="00F94037"/>
    <w:rsid w:val="00FA1D40"/>
    <w:rsid w:val="00F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CA3"/>
  <w15:docId w15:val="{91169368-FCB8-4E9F-9D73-0F56A363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F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32E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DE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D5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7DB"/>
  </w:style>
  <w:style w:type="paragraph" w:styleId="Podnoje">
    <w:name w:val="footer"/>
    <w:basedOn w:val="Normal"/>
    <w:link w:val="PodnojeChar"/>
    <w:uiPriority w:val="99"/>
    <w:unhideWhenUsed/>
    <w:rsid w:val="00322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7DB"/>
  </w:style>
  <w:style w:type="paragraph" w:styleId="Odlomakpopisa">
    <w:name w:val="List Paragraph"/>
    <w:basedOn w:val="Normal"/>
    <w:uiPriority w:val="34"/>
    <w:qFormat/>
    <w:rsid w:val="00BE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C558-1938-4E74-97A3-6B0C8ED6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Kalinovac</dc:creator>
  <cp:lastModifiedBy>Opcina Klostar Podravski</cp:lastModifiedBy>
  <cp:revision>5</cp:revision>
  <cp:lastPrinted>2024-12-23T10:19:00Z</cp:lastPrinted>
  <dcterms:created xsi:type="dcterms:W3CDTF">2024-12-23T10:19:00Z</dcterms:created>
  <dcterms:modified xsi:type="dcterms:W3CDTF">2024-12-30T10:11:00Z</dcterms:modified>
</cp:coreProperties>
</file>