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DB9C9" w14:textId="4165AA6C" w:rsidR="00953E67" w:rsidRPr="0030177E" w:rsidRDefault="00953E67" w:rsidP="00953E67">
      <w:pPr>
        <w:jc w:val="both"/>
        <w:rPr>
          <w:rFonts w:ascii="Times New Roman" w:hAnsi="Times New Roman" w:cs="Times New Roman"/>
        </w:rPr>
      </w:pPr>
      <w:r w:rsidRPr="00E22799">
        <w:rPr>
          <w:rFonts w:ascii="Times New Roman" w:hAnsi="Times New Roman" w:cs="Times New Roman"/>
        </w:rPr>
        <w:tab/>
      </w:r>
      <w:r w:rsidRPr="0030177E">
        <w:rPr>
          <w:rFonts w:ascii="Times New Roman" w:hAnsi="Times New Roman" w:cs="Times New Roman"/>
        </w:rPr>
        <w:t>Na temelju članka 67. Zakona o komunalnom gospodarstvu („Narodne novine“ broj 68/18, 110/18</w:t>
      </w:r>
      <w:r w:rsidR="000F545F" w:rsidRPr="0030177E">
        <w:rPr>
          <w:rFonts w:ascii="Times New Roman" w:hAnsi="Times New Roman" w:cs="Times New Roman"/>
        </w:rPr>
        <w:t>.</w:t>
      </w:r>
      <w:r w:rsidRPr="0030177E">
        <w:rPr>
          <w:rFonts w:ascii="Times New Roman" w:hAnsi="Times New Roman" w:cs="Times New Roman"/>
        </w:rPr>
        <w:t xml:space="preserve"> i 32/20) i članka 30. Statuta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(„Službeni glasnik Koprivničko- križevačke županije“ broj </w:t>
      </w:r>
      <w:r w:rsidR="00BE536D" w:rsidRPr="0030177E">
        <w:rPr>
          <w:rFonts w:ascii="Times New Roman" w:hAnsi="Times New Roman" w:cs="Times New Roman"/>
        </w:rPr>
        <w:t>4</w:t>
      </w:r>
      <w:r w:rsidRPr="0030177E">
        <w:rPr>
          <w:rFonts w:ascii="Times New Roman" w:hAnsi="Times New Roman" w:cs="Times New Roman"/>
        </w:rPr>
        <w:t>/21), Općinsko vijeće Općine K</w:t>
      </w:r>
      <w:r w:rsidR="00BE536D" w:rsidRPr="0030177E">
        <w:rPr>
          <w:rFonts w:ascii="Times New Roman" w:hAnsi="Times New Roman" w:cs="Times New Roman"/>
        </w:rPr>
        <w:t>loštar Podravski</w:t>
      </w:r>
      <w:r w:rsidRPr="0030177E">
        <w:rPr>
          <w:rFonts w:ascii="Times New Roman" w:hAnsi="Times New Roman" w:cs="Times New Roman"/>
        </w:rPr>
        <w:t xml:space="preserve"> na </w:t>
      </w:r>
      <w:r w:rsidR="000C16A1">
        <w:rPr>
          <w:rFonts w:ascii="Times New Roman" w:hAnsi="Times New Roman" w:cs="Times New Roman"/>
        </w:rPr>
        <w:t>31</w:t>
      </w:r>
      <w:r w:rsidRPr="0030177E">
        <w:rPr>
          <w:rFonts w:ascii="Times New Roman" w:hAnsi="Times New Roman" w:cs="Times New Roman"/>
        </w:rPr>
        <w:t>. sjednici održ</w:t>
      </w:r>
      <w:r w:rsidR="000F545F" w:rsidRPr="0030177E">
        <w:rPr>
          <w:rFonts w:ascii="Times New Roman" w:hAnsi="Times New Roman" w:cs="Times New Roman"/>
        </w:rPr>
        <w:t xml:space="preserve">anoj </w:t>
      </w:r>
      <w:r w:rsidR="00930362">
        <w:rPr>
          <w:rFonts w:ascii="Times New Roman" w:hAnsi="Times New Roman" w:cs="Times New Roman"/>
        </w:rPr>
        <w:t xml:space="preserve">9. prosinca </w:t>
      </w:r>
      <w:r w:rsidR="000F545F" w:rsidRPr="0030177E">
        <w:rPr>
          <w:rFonts w:ascii="Times New Roman" w:hAnsi="Times New Roman" w:cs="Times New Roman"/>
        </w:rPr>
        <w:t xml:space="preserve"> 202</w:t>
      </w:r>
      <w:r w:rsidR="00127C4E">
        <w:rPr>
          <w:rFonts w:ascii="Times New Roman" w:hAnsi="Times New Roman" w:cs="Times New Roman"/>
        </w:rPr>
        <w:t>4</w:t>
      </w:r>
      <w:r w:rsidR="000F545F" w:rsidRPr="0030177E">
        <w:rPr>
          <w:rFonts w:ascii="Times New Roman" w:hAnsi="Times New Roman" w:cs="Times New Roman"/>
        </w:rPr>
        <w:t>. donijelo je</w:t>
      </w:r>
      <w:r w:rsidRPr="0030177E">
        <w:rPr>
          <w:rFonts w:ascii="Times New Roman" w:hAnsi="Times New Roman" w:cs="Times New Roman"/>
        </w:rPr>
        <w:t xml:space="preserve"> </w:t>
      </w:r>
    </w:p>
    <w:p w14:paraId="708DBC66" w14:textId="1D1AD4C9" w:rsidR="00127C4E" w:rsidRDefault="009572CC" w:rsidP="009572CC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</w:t>
      </w:r>
      <w:r w:rsidR="000C16A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I. </w:t>
      </w:r>
      <w:r w:rsidR="00127C4E">
        <w:rPr>
          <w:rFonts w:ascii="Times New Roman" w:hAnsi="Times New Roman" w:cs="Times New Roman"/>
          <w:b/>
        </w:rPr>
        <w:t>IZMJENE PROGRAMA</w:t>
      </w:r>
    </w:p>
    <w:p w14:paraId="5942AA4C" w14:textId="6E5FE980" w:rsidR="00953E67" w:rsidRPr="00127C4E" w:rsidRDefault="00953E67" w:rsidP="009572CC">
      <w:pPr>
        <w:pStyle w:val="Odlomakpopisa"/>
        <w:ind w:left="1080"/>
        <w:jc w:val="center"/>
        <w:rPr>
          <w:rFonts w:ascii="Times New Roman" w:hAnsi="Times New Roman" w:cs="Times New Roman"/>
          <w:b/>
        </w:rPr>
      </w:pPr>
      <w:r w:rsidRPr="00127C4E">
        <w:rPr>
          <w:rFonts w:ascii="Times New Roman" w:hAnsi="Times New Roman" w:cs="Times New Roman"/>
          <w:b/>
        </w:rPr>
        <w:t>GRAĐENJA KOMUNALNE INFRASTRUKTURE NA PODRUČJU OPĆINE K</w:t>
      </w:r>
      <w:r w:rsidR="00BE536D" w:rsidRPr="00127C4E">
        <w:rPr>
          <w:rFonts w:ascii="Times New Roman" w:hAnsi="Times New Roman" w:cs="Times New Roman"/>
          <w:b/>
        </w:rPr>
        <w:t>LOŠTAR PODRAVSKI</w:t>
      </w:r>
      <w:r w:rsidRPr="00127C4E">
        <w:rPr>
          <w:rFonts w:ascii="Times New Roman" w:hAnsi="Times New Roman" w:cs="Times New Roman"/>
          <w:b/>
        </w:rPr>
        <w:t xml:space="preserve"> U 202</w:t>
      </w:r>
      <w:r w:rsidR="00D95505" w:rsidRPr="00127C4E">
        <w:rPr>
          <w:rFonts w:ascii="Times New Roman" w:hAnsi="Times New Roman" w:cs="Times New Roman"/>
          <w:b/>
        </w:rPr>
        <w:t>4</w:t>
      </w:r>
      <w:r w:rsidRPr="00127C4E">
        <w:rPr>
          <w:rFonts w:ascii="Times New Roman" w:hAnsi="Times New Roman" w:cs="Times New Roman"/>
          <w:b/>
        </w:rPr>
        <w:t>. GODINI</w:t>
      </w:r>
    </w:p>
    <w:p w14:paraId="6D8BFE2C" w14:textId="77777777" w:rsidR="00953E67" w:rsidRPr="0030177E" w:rsidRDefault="00953E67" w:rsidP="00953E67">
      <w:pPr>
        <w:jc w:val="center"/>
        <w:rPr>
          <w:rFonts w:ascii="Times New Roman" w:hAnsi="Times New Roman" w:cs="Times New Roman"/>
          <w:b/>
        </w:rPr>
      </w:pPr>
      <w:r w:rsidRPr="0030177E">
        <w:rPr>
          <w:rFonts w:ascii="Times New Roman" w:hAnsi="Times New Roman" w:cs="Times New Roman"/>
          <w:b/>
        </w:rPr>
        <w:t xml:space="preserve">Članak 1. </w:t>
      </w:r>
    </w:p>
    <w:p w14:paraId="2EA2D2A6" w14:textId="42006EED" w:rsidR="00127C4E" w:rsidRPr="0030177E" w:rsidRDefault="00953E67" w:rsidP="00127C4E">
      <w:pPr>
        <w:spacing w:after="0" w:line="240" w:lineRule="auto"/>
        <w:rPr>
          <w:rFonts w:ascii="Times New Roman" w:hAnsi="Times New Roman" w:cs="Times New Roman"/>
          <w:bCs/>
        </w:rPr>
      </w:pPr>
      <w:r w:rsidRPr="0030177E">
        <w:rPr>
          <w:rFonts w:ascii="Times New Roman" w:hAnsi="Times New Roman" w:cs="Times New Roman"/>
        </w:rPr>
        <w:tab/>
      </w:r>
    </w:p>
    <w:p w14:paraId="08B8998A" w14:textId="777C3865" w:rsidR="00A56A61" w:rsidRDefault="00127C4E" w:rsidP="00127C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Programu građenja komunalne infrastrukture na području Općine Kloštar Podravski u 2024.godini (Službeni glasnik </w:t>
      </w:r>
      <w:r w:rsidR="009572C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Koprivničko-križevačke županije“ broj 27/23</w:t>
      </w:r>
      <w:r w:rsidR="00F83013">
        <w:rPr>
          <w:rFonts w:ascii="Times New Roman" w:hAnsi="Times New Roman" w:cs="Times New Roman"/>
        </w:rPr>
        <w:t xml:space="preserve"> i 7/24</w:t>
      </w:r>
      <w:r>
        <w:rPr>
          <w:rFonts w:ascii="Times New Roman" w:hAnsi="Times New Roman" w:cs="Times New Roman"/>
        </w:rPr>
        <w:t>)(U daljnjem tekstu:</w:t>
      </w:r>
      <w:r w:rsidR="00957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Program), članak 2. mijenja se i glasi:</w:t>
      </w:r>
    </w:p>
    <w:p w14:paraId="773275C7" w14:textId="77777777" w:rsidR="006E4CC1" w:rsidRPr="00127C4E" w:rsidRDefault="006E4CC1" w:rsidP="00127C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62173F" w14:textId="637039A3" w:rsidR="00350402" w:rsidRDefault="006E4CC1" w:rsidP="006E4C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4CC1">
        <w:rPr>
          <w:rFonts w:ascii="Times New Roman" w:hAnsi="Times New Roman" w:cs="Times New Roman"/>
          <w:b/>
          <w:bCs/>
        </w:rPr>
        <w:t>Članak 2.</w:t>
      </w:r>
    </w:p>
    <w:p w14:paraId="7485FB93" w14:textId="77777777" w:rsidR="006E4CC1" w:rsidRPr="006E4CC1" w:rsidRDefault="006E4CC1" w:rsidP="006E4C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1477E3" w14:textId="5D5AFA4A" w:rsidR="00874DCE" w:rsidRPr="00F64322" w:rsidRDefault="00874DCE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 xml:space="preserve">NERAZVRSTANE CESTE 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855"/>
        <w:gridCol w:w="2529"/>
      </w:tblGrid>
      <w:tr w:rsidR="0030177E" w:rsidRPr="0030177E" w14:paraId="3305392D" w14:textId="77777777" w:rsidTr="008D21CE">
        <w:trPr>
          <w:trHeight w:val="570"/>
        </w:trPr>
        <w:tc>
          <w:tcPr>
            <w:tcW w:w="703" w:type="dxa"/>
          </w:tcPr>
          <w:p w14:paraId="50DD515A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5586C375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2E05509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855" w:type="dxa"/>
          </w:tcPr>
          <w:p w14:paraId="1CF0CE8D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529" w:type="dxa"/>
          </w:tcPr>
          <w:p w14:paraId="5D30C512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30177E" w:rsidRPr="0030177E" w14:paraId="08AEE212" w14:textId="77777777" w:rsidTr="008D21CE">
        <w:trPr>
          <w:trHeight w:val="50"/>
        </w:trPr>
        <w:tc>
          <w:tcPr>
            <w:tcW w:w="703" w:type="dxa"/>
          </w:tcPr>
          <w:p w14:paraId="6A6F53EE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3DA93006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CA167E7" w14:textId="4906305F" w:rsidR="00874D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kružnog toka u naselju Kozarevac</w:t>
            </w:r>
          </w:p>
        </w:tc>
        <w:tc>
          <w:tcPr>
            <w:tcW w:w="2546" w:type="dxa"/>
          </w:tcPr>
          <w:p w14:paraId="171BCE14" w14:textId="7F206CFF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1855" w:type="dxa"/>
          </w:tcPr>
          <w:p w14:paraId="385B91D1" w14:textId="001CB83E" w:rsidR="0072735A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4AA894D" w14:textId="3AAF5E1D" w:rsidR="00874DCE" w:rsidRPr="0030177E" w:rsidRDefault="0072735A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B116EF">
              <w:rPr>
                <w:rFonts w:ascii="Times New Roman" w:hAnsi="Times New Roman" w:cs="Times New Roman"/>
              </w:rPr>
              <w:t>80</w:t>
            </w:r>
            <w:r w:rsidR="00D95505">
              <w:rPr>
                <w:rFonts w:ascii="Times New Roman" w:hAnsi="Times New Roman" w:cs="Times New Roman"/>
              </w:rPr>
              <w:t>.000,00</w:t>
            </w:r>
            <w:r w:rsidR="008D21CE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529" w:type="dxa"/>
          </w:tcPr>
          <w:p w14:paraId="3EE8FD17" w14:textId="582E41E7" w:rsidR="0072735A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472C355D" w14:textId="02C80C68" w:rsidR="008D21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CFC53EC" w14:textId="7E84C172" w:rsid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B116EF">
              <w:rPr>
                <w:rFonts w:ascii="Times New Roman" w:hAnsi="Times New Roman" w:cs="Times New Roman"/>
              </w:rPr>
              <w:t>80</w:t>
            </w:r>
            <w:r w:rsidR="00D95505">
              <w:rPr>
                <w:rFonts w:ascii="Times New Roman" w:hAnsi="Times New Roman" w:cs="Times New Roman"/>
              </w:rPr>
              <w:t>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0E4859EF" w14:textId="58152994" w:rsidR="008D21CE" w:rsidRPr="0030177E" w:rsidRDefault="008D21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C6C66" w:rsidRPr="0030177E" w14:paraId="4EBAB7B6" w14:textId="77777777" w:rsidTr="008D21CE">
        <w:trPr>
          <w:trHeight w:val="50"/>
        </w:trPr>
        <w:tc>
          <w:tcPr>
            <w:tcW w:w="703" w:type="dxa"/>
          </w:tcPr>
          <w:p w14:paraId="00E24832" w14:textId="21D9A63F" w:rsidR="007C6C66" w:rsidRPr="0030177E" w:rsidRDefault="007C6C66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7" w:type="dxa"/>
          </w:tcPr>
          <w:p w14:paraId="03F85107" w14:textId="4C4B0F9F" w:rsidR="007C6C66" w:rsidRPr="0030177E" w:rsidRDefault="007C6C66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Rekonstrukcija nerazvrstane ceste ul.Dražena Horvata Kozarevac</w:t>
            </w:r>
          </w:p>
        </w:tc>
        <w:tc>
          <w:tcPr>
            <w:tcW w:w="2546" w:type="dxa"/>
          </w:tcPr>
          <w:p w14:paraId="6849291F" w14:textId="4D4D8C65" w:rsidR="007C6C66" w:rsidRDefault="007C6C66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i rekonstrukcija nerazvrstane ceste</w:t>
            </w:r>
          </w:p>
        </w:tc>
        <w:tc>
          <w:tcPr>
            <w:tcW w:w="1855" w:type="dxa"/>
          </w:tcPr>
          <w:p w14:paraId="59BB7CB5" w14:textId="0BD054E4" w:rsidR="007C6C66" w:rsidRPr="0030177E" w:rsidRDefault="007C6C66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 eura</w:t>
            </w:r>
          </w:p>
        </w:tc>
        <w:tc>
          <w:tcPr>
            <w:tcW w:w="2529" w:type="dxa"/>
          </w:tcPr>
          <w:p w14:paraId="6DFC7496" w14:textId="77777777" w:rsidR="007C6C66" w:rsidRDefault="007C6C66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proračuna:</w:t>
            </w:r>
          </w:p>
          <w:p w14:paraId="08AC22AB" w14:textId="4371A619" w:rsidR="007C6C66" w:rsidRDefault="007C6C66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12.000,00 eura</w:t>
            </w:r>
          </w:p>
        </w:tc>
      </w:tr>
      <w:tr w:rsidR="0030177E" w:rsidRPr="0030177E" w14:paraId="6C946C32" w14:textId="77777777" w:rsidTr="008D21CE">
        <w:trPr>
          <w:trHeight w:val="50"/>
        </w:trPr>
        <w:tc>
          <w:tcPr>
            <w:tcW w:w="703" w:type="dxa"/>
          </w:tcPr>
          <w:p w14:paraId="38238184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452C688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53B349D4" w14:textId="77777777" w:rsidR="00874DCE" w:rsidRPr="0030177E" w:rsidRDefault="00874DC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5" w:type="dxa"/>
          </w:tcPr>
          <w:p w14:paraId="66F9DA8E" w14:textId="35FBE019" w:rsidR="008D21CE" w:rsidRPr="0030177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4E24158" w14:textId="42E4BA34" w:rsidR="00874DCE" w:rsidRPr="0030177E" w:rsidRDefault="00B116EF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D95505">
              <w:rPr>
                <w:rFonts w:ascii="Times New Roman" w:hAnsi="Times New Roman" w:cs="Times New Roman"/>
              </w:rPr>
              <w:t>.000,00</w:t>
            </w:r>
            <w:r w:rsidR="008D21CE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2529" w:type="dxa"/>
          </w:tcPr>
          <w:p w14:paraId="16F1A2D7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F00CBB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177E" w:rsidRPr="0030177E" w14:paraId="54D88979" w14:textId="77777777" w:rsidTr="008D21CE">
        <w:trPr>
          <w:trHeight w:val="570"/>
        </w:trPr>
        <w:tc>
          <w:tcPr>
            <w:tcW w:w="703" w:type="dxa"/>
          </w:tcPr>
          <w:p w14:paraId="49879867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267" w:type="dxa"/>
          </w:tcPr>
          <w:p w14:paraId="71EE72DE" w14:textId="77777777" w:rsidR="00874DCE" w:rsidRPr="0030177E" w:rsidRDefault="00874DCE" w:rsidP="00B77AB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  <w:p w14:paraId="63B9AB7A" w14:textId="77777777" w:rsidR="00874DCE" w:rsidRPr="0030177E" w:rsidRDefault="00874DC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46" w:type="dxa"/>
          </w:tcPr>
          <w:p w14:paraId="64F458D6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55" w:type="dxa"/>
          </w:tcPr>
          <w:p w14:paraId="10920AE0" w14:textId="77777777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E61C470" w14:textId="45DD4ACA" w:rsidR="008D21CE" w:rsidRPr="008D21CE" w:rsidRDefault="008D21CE" w:rsidP="008D21C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D00EAB4" w14:textId="5BC84321" w:rsidR="00874DCE" w:rsidRPr="0030177E" w:rsidRDefault="008D21CE" w:rsidP="008D21C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8D21C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6C66">
              <w:rPr>
                <w:rFonts w:ascii="Times New Roman" w:hAnsi="Times New Roman" w:cs="Times New Roman"/>
                <w:b/>
                <w:bCs/>
              </w:rPr>
              <w:t>92</w:t>
            </w:r>
            <w:r w:rsidR="00D95505">
              <w:rPr>
                <w:rFonts w:ascii="Times New Roman" w:hAnsi="Times New Roman" w:cs="Times New Roman"/>
                <w:b/>
                <w:bCs/>
              </w:rPr>
              <w:t>.000,00</w:t>
            </w:r>
            <w:r w:rsidRPr="008D21CE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529" w:type="dxa"/>
          </w:tcPr>
          <w:p w14:paraId="7738B083" w14:textId="77777777" w:rsidR="00874DCE" w:rsidRPr="0030177E" w:rsidRDefault="00874DC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121ED8C7" w14:textId="77777777" w:rsidR="00874DCE" w:rsidRPr="0030177E" w:rsidRDefault="00874DCE" w:rsidP="00874DCE">
      <w:pPr>
        <w:pStyle w:val="Tijeloteksta"/>
        <w:ind w:left="1065"/>
        <w:jc w:val="both"/>
        <w:rPr>
          <w:b w:val="0"/>
          <w:bCs w:val="0"/>
          <w:sz w:val="22"/>
          <w:szCs w:val="22"/>
        </w:rPr>
      </w:pPr>
    </w:p>
    <w:p w14:paraId="720E204C" w14:textId="6969D9D4" w:rsidR="00874DC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D693B4" w14:textId="6EED1344" w:rsidR="00D625D7" w:rsidRDefault="00D625D7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E87BD4E" w14:textId="50BE33F7" w:rsidR="00694F82" w:rsidRPr="00F64322" w:rsidRDefault="00694F82" w:rsidP="00F64322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JAVNE ZELENE POVRŠINE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997"/>
        <w:gridCol w:w="2268"/>
      </w:tblGrid>
      <w:tr w:rsidR="00694F82" w:rsidRPr="0030177E" w14:paraId="300CE262" w14:textId="77777777" w:rsidTr="00E221EB">
        <w:trPr>
          <w:trHeight w:val="570"/>
        </w:trPr>
        <w:tc>
          <w:tcPr>
            <w:tcW w:w="703" w:type="dxa"/>
          </w:tcPr>
          <w:p w14:paraId="77F7C36D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771119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660807A3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997" w:type="dxa"/>
          </w:tcPr>
          <w:p w14:paraId="5D19F1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268" w:type="dxa"/>
          </w:tcPr>
          <w:p w14:paraId="4747FEF5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694F82" w:rsidRPr="0030177E" w14:paraId="06D6D605" w14:textId="77777777" w:rsidTr="00E221EB">
        <w:trPr>
          <w:trHeight w:val="50"/>
        </w:trPr>
        <w:tc>
          <w:tcPr>
            <w:tcW w:w="703" w:type="dxa"/>
          </w:tcPr>
          <w:p w14:paraId="79559A3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</w:tcPr>
          <w:p w14:paraId="21A0249C" w14:textId="454BEEDE" w:rsidR="00694F82" w:rsidRPr="0030177E" w:rsidRDefault="00D625D7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Rekonstrukcija </w:t>
            </w:r>
            <w:r w:rsidR="00D95505">
              <w:rPr>
                <w:rFonts w:ascii="Times New Roman" w:hAnsi="Times New Roman" w:cs="Times New Roman"/>
              </w:rPr>
              <w:t>i opremanje nogometnog igrališta</w:t>
            </w:r>
            <w:r w:rsidR="0074042D">
              <w:rPr>
                <w:rFonts w:ascii="Times New Roman" w:hAnsi="Times New Roman" w:cs="Times New Roman"/>
              </w:rPr>
              <w:t xml:space="preserve"> u Kloštru Podravskom</w:t>
            </w:r>
          </w:p>
          <w:p w14:paraId="17A92B13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FE6266F" w14:textId="11A480C8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6" w:type="dxa"/>
          </w:tcPr>
          <w:p w14:paraId="53CAEC40" w14:textId="3756E506" w:rsidR="00694F82" w:rsidRPr="0030177E" w:rsidRDefault="00D625D7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Rekonstrukcija</w:t>
            </w:r>
          </w:p>
        </w:tc>
        <w:tc>
          <w:tcPr>
            <w:tcW w:w="1997" w:type="dxa"/>
          </w:tcPr>
          <w:p w14:paraId="7D26CE91" w14:textId="7AC0C1F9" w:rsidR="00762199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AA9BB2D" w14:textId="374FA93C" w:rsidR="00694F82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D95505">
              <w:rPr>
                <w:rFonts w:ascii="Times New Roman" w:hAnsi="Times New Roman" w:cs="Times New Roman"/>
              </w:rPr>
              <w:t>100.000,00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400FDCF2" w14:textId="01A31E5A" w:rsidR="00694F82" w:rsidRPr="0030177E" w:rsidRDefault="00F3372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3694871E" w14:textId="0DFF8952" w:rsidR="00F33722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D95505">
              <w:rPr>
                <w:rFonts w:ascii="Times New Roman" w:hAnsi="Times New Roman" w:cs="Times New Roman"/>
              </w:rPr>
              <w:t>71.500,00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33228F50" w14:textId="77777777" w:rsidR="00D95505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proračuna:</w:t>
            </w:r>
          </w:p>
          <w:p w14:paraId="2C7E5D87" w14:textId="08D07D64" w:rsidR="00D95505" w:rsidRPr="0030177E" w:rsidRDefault="00D95505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28.500,00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</w:tr>
      <w:tr w:rsidR="00694F82" w:rsidRPr="0030177E" w14:paraId="6E2805F3" w14:textId="77777777" w:rsidTr="00E221EB">
        <w:trPr>
          <w:trHeight w:val="400"/>
        </w:trPr>
        <w:tc>
          <w:tcPr>
            <w:tcW w:w="703" w:type="dxa"/>
          </w:tcPr>
          <w:p w14:paraId="7ADD265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11152ECD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546" w:type="dxa"/>
          </w:tcPr>
          <w:p w14:paraId="74B13BB9" w14:textId="77777777" w:rsidR="00694F82" w:rsidRPr="0030177E" w:rsidRDefault="00694F82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7" w:type="dxa"/>
          </w:tcPr>
          <w:p w14:paraId="38D6666B" w14:textId="2844C971" w:rsidR="00762199" w:rsidRPr="000C0BB2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E4D0C76" w14:textId="0B7FDA42" w:rsidR="00694F82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0C0B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5505">
              <w:rPr>
                <w:rFonts w:ascii="Times New Roman" w:hAnsi="Times New Roman" w:cs="Times New Roman"/>
                <w:b/>
                <w:bCs/>
              </w:rPr>
              <w:t>100.000,00</w:t>
            </w:r>
            <w:r w:rsidRPr="000C0BB2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7CE3E634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4E0342D7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0177E" w:rsidRPr="0030177E" w14:paraId="1B7159C0" w14:textId="77777777" w:rsidTr="00E221EB">
        <w:trPr>
          <w:trHeight w:val="1098"/>
        </w:trPr>
        <w:tc>
          <w:tcPr>
            <w:tcW w:w="703" w:type="dxa"/>
          </w:tcPr>
          <w:p w14:paraId="32726A0F" w14:textId="77777777" w:rsidR="0030177E" w:rsidRP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14:paraId="6A5B94EB" w14:textId="1242EF8C" w:rsidR="0030177E" w:rsidRPr="00F64322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SVEUKUPNO :</w:t>
            </w:r>
          </w:p>
        </w:tc>
        <w:tc>
          <w:tcPr>
            <w:tcW w:w="2546" w:type="dxa"/>
          </w:tcPr>
          <w:p w14:paraId="566CE28C" w14:textId="77777777" w:rsidR="0030177E" w:rsidRPr="0030177E" w:rsidRDefault="0030177E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722C4CB1" w14:textId="14B8422C" w:rsidR="00762199" w:rsidRPr="00762199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2A3BF345" w14:textId="2599773B" w:rsidR="0030177E" w:rsidRPr="0030177E" w:rsidRDefault="00762199" w:rsidP="00762199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7621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221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95505">
              <w:rPr>
                <w:rFonts w:ascii="Times New Roman" w:hAnsi="Times New Roman" w:cs="Times New Roman"/>
                <w:b/>
                <w:bCs/>
              </w:rPr>
              <w:t>1</w:t>
            </w:r>
            <w:r w:rsidR="000C16A1">
              <w:rPr>
                <w:rFonts w:ascii="Times New Roman" w:hAnsi="Times New Roman" w:cs="Times New Roman"/>
                <w:b/>
                <w:bCs/>
              </w:rPr>
              <w:t>00</w:t>
            </w:r>
            <w:r w:rsidR="00D95505">
              <w:rPr>
                <w:rFonts w:ascii="Times New Roman" w:hAnsi="Times New Roman" w:cs="Times New Roman"/>
                <w:b/>
                <w:bCs/>
              </w:rPr>
              <w:t>.000,00</w:t>
            </w:r>
            <w:r w:rsidR="00E221E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2199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58F072CF" w14:textId="77777777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73C95F46" w14:textId="0F58ED74" w:rsidR="00874DC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B1A7C6" w14:textId="77777777" w:rsidR="009572CC" w:rsidRDefault="009572CC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E083C3" w14:textId="77777777" w:rsidR="009572CC" w:rsidRPr="0030177E" w:rsidRDefault="009572CC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E504BF" w14:textId="758E3BAF" w:rsidR="00874DCE" w:rsidRPr="00F64322" w:rsidRDefault="00694F82" w:rsidP="00874DC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GRAĐEVINE I UREĐAJI JAVNE NAMJENE</w:t>
      </w:r>
    </w:p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684"/>
        <w:gridCol w:w="2029"/>
        <w:gridCol w:w="2139"/>
        <w:gridCol w:w="2661"/>
        <w:gridCol w:w="2268"/>
      </w:tblGrid>
      <w:tr w:rsidR="00C51BE0" w:rsidRPr="0030177E" w14:paraId="7BE6E6CE" w14:textId="77777777" w:rsidTr="00E221EB">
        <w:trPr>
          <w:trHeight w:val="570"/>
        </w:trPr>
        <w:tc>
          <w:tcPr>
            <w:tcW w:w="684" w:type="dxa"/>
          </w:tcPr>
          <w:p w14:paraId="068B562F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lastRenderedPageBreak/>
              <w:t>Red. broj</w:t>
            </w:r>
          </w:p>
        </w:tc>
        <w:tc>
          <w:tcPr>
            <w:tcW w:w="2029" w:type="dxa"/>
          </w:tcPr>
          <w:p w14:paraId="2A75EE8A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139" w:type="dxa"/>
          </w:tcPr>
          <w:p w14:paraId="094CF715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2661" w:type="dxa"/>
          </w:tcPr>
          <w:p w14:paraId="635B8E27" w14:textId="109BA615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Plan </w:t>
            </w:r>
          </w:p>
        </w:tc>
        <w:tc>
          <w:tcPr>
            <w:tcW w:w="2268" w:type="dxa"/>
          </w:tcPr>
          <w:p w14:paraId="3341BC70" w14:textId="638AEAB8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C51BE0" w:rsidRPr="0030177E" w14:paraId="0FB768CE" w14:textId="77777777" w:rsidTr="00E221EB">
        <w:trPr>
          <w:trHeight w:val="50"/>
        </w:trPr>
        <w:tc>
          <w:tcPr>
            <w:tcW w:w="684" w:type="dxa"/>
          </w:tcPr>
          <w:p w14:paraId="64317009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9" w:type="dxa"/>
          </w:tcPr>
          <w:p w14:paraId="57A3E535" w14:textId="4FAB5D8D" w:rsidR="00C51BE0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kanalizacije u aglomeraciji</w:t>
            </w:r>
          </w:p>
          <w:p w14:paraId="459CF739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23B50D2" w14:textId="43FC3D23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</w:tcPr>
          <w:p w14:paraId="3F151762" w14:textId="30509810" w:rsidR="00C51BE0" w:rsidRPr="0030177E" w:rsidRDefault="00E221EB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BABC4A1" w14:textId="69DE3345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446C615B" w14:textId="7C7D0CD6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127C4E">
              <w:rPr>
                <w:rFonts w:ascii="Times New Roman" w:hAnsi="Times New Roman" w:cs="Times New Roman"/>
              </w:rPr>
              <w:t>86</w:t>
            </w:r>
            <w:r w:rsidR="00D95505">
              <w:rPr>
                <w:rFonts w:ascii="Times New Roman" w:hAnsi="Times New Roman" w:cs="Times New Roman"/>
              </w:rPr>
              <w:t>.360,00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0348D9C2" w14:textId="6F260533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  <w:r w:rsidR="000C0BB2">
              <w:rPr>
                <w:rFonts w:ascii="Times New Roman" w:hAnsi="Times New Roman" w:cs="Times New Roman"/>
              </w:rPr>
              <w:t>:</w:t>
            </w:r>
          </w:p>
          <w:p w14:paraId="1CD6AC0A" w14:textId="11E38802" w:rsidR="00E221EB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7ADD1D3B" w14:textId="293FE1E6" w:rsidR="00C51BE0" w:rsidRPr="0030177E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="00127C4E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.36</w:t>
            </w:r>
            <w:r w:rsidR="00D95505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</w:tr>
      <w:tr w:rsidR="00C51BE0" w:rsidRPr="0030177E" w14:paraId="1CFA088C" w14:textId="77777777" w:rsidTr="00E221EB">
        <w:trPr>
          <w:trHeight w:val="400"/>
        </w:trPr>
        <w:tc>
          <w:tcPr>
            <w:tcW w:w="684" w:type="dxa"/>
          </w:tcPr>
          <w:p w14:paraId="0A3C70CB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BBFD9F0" w14:textId="77777777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  <w:r w:rsidRPr="0030177E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39" w:type="dxa"/>
          </w:tcPr>
          <w:p w14:paraId="1A189CE3" w14:textId="017CC088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1" w:type="dxa"/>
          </w:tcPr>
          <w:p w14:paraId="4B081011" w14:textId="35419AFB" w:rsidR="00E221EB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CC36B8B" w14:textId="3F674414" w:rsidR="00C51BE0" w:rsidRPr="008D1853" w:rsidRDefault="00E221EB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18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4C4B">
              <w:rPr>
                <w:rFonts w:ascii="Times New Roman" w:hAnsi="Times New Roman" w:cs="Times New Roman"/>
                <w:b/>
                <w:bCs/>
              </w:rPr>
              <w:t>8</w:t>
            </w:r>
            <w:r w:rsidRPr="008D1853">
              <w:rPr>
                <w:rFonts w:ascii="Times New Roman" w:hAnsi="Times New Roman" w:cs="Times New Roman"/>
                <w:b/>
                <w:bCs/>
              </w:rPr>
              <w:t>6.36</w:t>
            </w:r>
            <w:r w:rsidR="00D95505">
              <w:rPr>
                <w:rFonts w:ascii="Times New Roman" w:hAnsi="Times New Roman" w:cs="Times New Roman"/>
                <w:b/>
                <w:bCs/>
              </w:rPr>
              <w:t>0,00</w:t>
            </w:r>
            <w:r w:rsidRPr="008D185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7A6C9CB5" w14:textId="6273D262" w:rsidR="00FD788C" w:rsidRPr="0030177E" w:rsidRDefault="00C51BE0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  <w:p w14:paraId="33C4B900" w14:textId="782C1CD2" w:rsidR="00FD788C" w:rsidRPr="0030177E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21EB" w:rsidRPr="0030177E" w14:paraId="16129448" w14:textId="77777777" w:rsidTr="00E221EB">
        <w:trPr>
          <w:trHeight w:val="400"/>
        </w:trPr>
        <w:tc>
          <w:tcPr>
            <w:tcW w:w="684" w:type="dxa"/>
          </w:tcPr>
          <w:p w14:paraId="7205982E" w14:textId="69715A5D" w:rsidR="00E221EB" w:rsidRPr="0030177E" w:rsidRDefault="00E221EB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9" w:type="dxa"/>
          </w:tcPr>
          <w:p w14:paraId="5BAC198A" w14:textId="72A81D15" w:rsidR="00E221EB" w:rsidRPr="0030177E" w:rsidRDefault="00E221E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tržnog centra u Kloštru Podravskom</w:t>
            </w:r>
          </w:p>
        </w:tc>
        <w:tc>
          <w:tcPr>
            <w:tcW w:w="2139" w:type="dxa"/>
          </w:tcPr>
          <w:p w14:paraId="745CB4A5" w14:textId="346E1EE7" w:rsidR="00F64322" w:rsidRPr="0030177E" w:rsidRDefault="00E221EB" w:rsidP="00F6432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3CF7B49C" w14:textId="327A6A2F" w:rsidR="00E221EB" w:rsidRDefault="00B116EF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073A">
              <w:rPr>
                <w:rFonts w:ascii="Times New Roman" w:hAnsi="Times New Roman" w:cs="Times New Roman"/>
              </w:rPr>
              <w:t>500.000,00</w:t>
            </w:r>
            <w:r w:rsidR="00E221EB"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6373ABA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53849173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D4A5976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38D8814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390C406E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64E82FCC" w14:textId="77777777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238B2544" w14:textId="2610931B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5ADADD" w14:textId="20A258CF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088AFAEC" w14:textId="72018394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C8F0C5" w14:textId="51F3DE37" w:rsidR="00FD788C" w:rsidRPr="00FD788C" w:rsidRDefault="0038073A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50.000,00</w:t>
            </w:r>
            <w:r w:rsidR="00FD788C" w:rsidRPr="00FD78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1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eura</w:t>
            </w:r>
          </w:p>
          <w:p w14:paraId="75C9A8E1" w14:textId="036C6F11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 xml:space="preserve">Pomoći 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od izvanproračunskih korisnika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460AE7B" w14:textId="1E2753EF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129082" w14:textId="04BDFEE3" w:rsidR="00FD788C" w:rsidRPr="00FD788C" w:rsidRDefault="00B116EF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317.277,19</w:t>
            </w:r>
            <w:r w:rsidR="00FD788C" w:rsidRPr="00FD78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  <w:p w14:paraId="0F3E8D51" w14:textId="1DAA41C6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>Primici od zaduživanja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DC017D7" w14:textId="7F3DBBA9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C2156FB" w14:textId="5FDA990A" w:rsidR="00E221EB" w:rsidRPr="0030177E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788C">
              <w:rPr>
                <w:rFonts w:ascii="Times New Roman" w:hAnsi="Times New Roman" w:cs="Times New Roman"/>
                <w:color w:val="000000" w:themeColor="text1"/>
              </w:rPr>
              <w:t xml:space="preserve">132.722,81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</w:tc>
      </w:tr>
      <w:tr w:rsidR="00FD788C" w:rsidRPr="0030177E" w14:paraId="3B759C8E" w14:textId="77777777" w:rsidTr="00E221EB">
        <w:trPr>
          <w:trHeight w:val="400"/>
        </w:trPr>
        <w:tc>
          <w:tcPr>
            <w:tcW w:w="684" w:type="dxa"/>
          </w:tcPr>
          <w:p w14:paraId="58D18B08" w14:textId="77777777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9CF9003" w14:textId="062A741C" w:rsidR="00FD788C" w:rsidRP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2AD4C8B0" w14:textId="77777777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3F2F042C" w14:textId="4A6EAE2E" w:rsidR="001A58A3" w:rsidRPr="001A58A3" w:rsidRDefault="001A58A3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4023DCAF" w14:textId="77AB7BB8" w:rsidR="00FD788C" w:rsidRDefault="00B116EF" w:rsidP="001A58A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38073A">
              <w:rPr>
                <w:rFonts w:ascii="Times New Roman" w:hAnsi="Times New Roman" w:cs="Times New Roman"/>
                <w:b/>
                <w:bCs/>
              </w:rPr>
              <w:t>500.000,00</w:t>
            </w:r>
            <w:r w:rsidR="001A58A3" w:rsidRPr="001A58A3">
              <w:rPr>
                <w:rFonts w:ascii="Times New Roman" w:hAnsi="Times New Roman" w:cs="Times New Roman"/>
                <w:b/>
                <w:bCs/>
              </w:rPr>
              <w:t xml:space="preserve"> EUR</w:t>
            </w:r>
          </w:p>
        </w:tc>
        <w:tc>
          <w:tcPr>
            <w:tcW w:w="2268" w:type="dxa"/>
          </w:tcPr>
          <w:p w14:paraId="3AD5E9C2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788C" w:rsidRPr="0030177E" w14:paraId="4B05F003" w14:textId="77777777" w:rsidTr="00E221EB">
        <w:trPr>
          <w:trHeight w:val="400"/>
        </w:trPr>
        <w:tc>
          <w:tcPr>
            <w:tcW w:w="684" w:type="dxa"/>
          </w:tcPr>
          <w:p w14:paraId="5989556D" w14:textId="0C2AF749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9" w:type="dxa"/>
          </w:tcPr>
          <w:p w14:paraId="049F2964" w14:textId="5BAC0211" w:rsid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Terme Kloštar Podravski</w:t>
            </w:r>
          </w:p>
        </w:tc>
        <w:tc>
          <w:tcPr>
            <w:tcW w:w="2139" w:type="dxa"/>
          </w:tcPr>
          <w:p w14:paraId="69039F4B" w14:textId="09A6013C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Izgradnja </w:t>
            </w:r>
            <w:r w:rsidRPr="0030177E">
              <w:rPr>
                <w:rFonts w:ascii="Times New Roman" w:hAnsi="Times New Roman" w:cs="Times New Roman"/>
              </w:rPr>
              <w:t>radi uređenja neuređenih dijelova građevinskog područja</w:t>
            </w:r>
          </w:p>
        </w:tc>
        <w:tc>
          <w:tcPr>
            <w:tcW w:w="2661" w:type="dxa"/>
          </w:tcPr>
          <w:p w14:paraId="6C5A9AD5" w14:textId="3CC5039D" w:rsidR="00FD788C" w:rsidRDefault="00FD788C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  <w:p w14:paraId="07757A11" w14:textId="23C4171E" w:rsidR="00FD788C" w:rsidRDefault="00FD788C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63234">
              <w:rPr>
                <w:rFonts w:ascii="Times New Roman" w:hAnsi="Times New Roman" w:cs="Times New Roman"/>
              </w:rPr>
              <w:t>500</w:t>
            </w:r>
            <w:r w:rsidR="0038073A">
              <w:rPr>
                <w:rFonts w:ascii="Times New Roman" w:hAnsi="Times New Roman" w:cs="Times New Roman"/>
              </w:rPr>
              <w:t>.000,00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  <w:p w14:paraId="4B02E267" w14:textId="67D611B9" w:rsidR="00F64322" w:rsidRDefault="00F64322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73D8D0" w14:textId="6C4C9502" w:rsid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Pomoći </w:t>
            </w:r>
            <w:r w:rsidR="007C6A1F">
              <w:rPr>
                <w:rFonts w:ascii="Times New Roman" w:hAnsi="Times New Roman" w:cs="Times New Roman"/>
                <w:color w:val="000000" w:themeColor="text1"/>
              </w:rPr>
              <w:t>od izvanproračunskih korisnika</w:t>
            </w:r>
          </w:p>
          <w:p w14:paraId="7E0E53CC" w14:textId="08DB5FD5" w:rsid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C188A1" w14:textId="7ACC3752" w:rsidR="00FD788C" w:rsidRDefault="00363234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367.277,19</w:t>
            </w:r>
            <w:r w:rsidR="00FD788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  <w:p w14:paraId="5BAC09A2" w14:textId="27AA1BE1" w:rsidR="008D1853" w:rsidRDefault="008D185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Primici od zaduživanja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1B3DF97" w14:textId="391D0D23" w:rsidR="008D1853" w:rsidRDefault="008D185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B4614F" w14:textId="66F635BF" w:rsidR="008D1853" w:rsidRPr="00FD788C" w:rsidRDefault="008D1853" w:rsidP="008D185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132.722,81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</w:tc>
      </w:tr>
      <w:tr w:rsidR="00FD788C" w:rsidRPr="0030177E" w14:paraId="1FFD92FD" w14:textId="77777777" w:rsidTr="00E221EB">
        <w:trPr>
          <w:trHeight w:val="400"/>
        </w:trPr>
        <w:tc>
          <w:tcPr>
            <w:tcW w:w="684" w:type="dxa"/>
          </w:tcPr>
          <w:p w14:paraId="1E574B98" w14:textId="77777777" w:rsidR="00FD788C" w:rsidRDefault="00FD788C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5FBB56D" w14:textId="793BEAD6" w:rsidR="00FD788C" w:rsidRPr="00FD788C" w:rsidRDefault="00FD788C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FD788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746BDAB4" w14:textId="77777777" w:rsidR="00FD788C" w:rsidRDefault="00FD788C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1FD337D" w14:textId="5A74380D" w:rsidR="00FD788C" w:rsidRPr="00FD788C" w:rsidRDefault="00FD788C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68B22FDD" w14:textId="08B6347D" w:rsidR="00FD788C" w:rsidRDefault="00363234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</w:t>
            </w:r>
            <w:r w:rsidR="0038073A">
              <w:rPr>
                <w:rFonts w:ascii="Times New Roman" w:hAnsi="Times New Roman" w:cs="Times New Roman"/>
                <w:b/>
                <w:bCs/>
              </w:rPr>
              <w:t>.000,00</w:t>
            </w:r>
            <w:r w:rsidR="00FD788C" w:rsidRPr="00FD788C">
              <w:rPr>
                <w:rFonts w:ascii="Times New Roman" w:hAnsi="Times New Roman" w:cs="Times New Roman"/>
                <w:b/>
                <w:bCs/>
              </w:rPr>
              <w:t xml:space="preserve">   EUR</w:t>
            </w:r>
          </w:p>
        </w:tc>
        <w:tc>
          <w:tcPr>
            <w:tcW w:w="2268" w:type="dxa"/>
          </w:tcPr>
          <w:p w14:paraId="16E31086" w14:textId="77777777" w:rsidR="00FD788C" w:rsidRPr="00FD788C" w:rsidRDefault="00FD788C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D3" w:rsidRPr="0030177E" w14:paraId="44A17C02" w14:textId="77777777" w:rsidTr="00E221EB">
        <w:trPr>
          <w:trHeight w:val="400"/>
        </w:trPr>
        <w:tc>
          <w:tcPr>
            <w:tcW w:w="684" w:type="dxa"/>
          </w:tcPr>
          <w:p w14:paraId="19829257" w14:textId="0065678D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9" w:type="dxa"/>
          </w:tcPr>
          <w:p w14:paraId="4134E07B" w14:textId="0CA49E93" w:rsidR="009F25D3" w:rsidRPr="009F25D3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Vertikalno podizna platforma u društvenom domu</w:t>
            </w:r>
          </w:p>
        </w:tc>
        <w:tc>
          <w:tcPr>
            <w:tcW w:w="2139" w:type="dxa"/>
          </w:tcPr>
          <w:p w14:paraId="2494B676" w14:textId="605F9053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Ugradnja radi unapređenja dodatne funkcionalnosti društvenog doma</w:t>
            </w:r>
          </w:p>
        </w:tc>
        <w:tc>
          <w:tcPr>
            <w:tcW w:w="2661" w:type="dxa"/>
          </w:tcPr>
          <w:p w14:paraId="7828964B" w14:textId="6C2C2546" w:rsidR="009F25D3" w:rsidRPr="009F25D3" w:rsidRDefault="00363234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9F25D3" w:rsidRPr="009F25D3">
              <w:rPr>
                <w:rFonts w:ascii="Times New Roman" w:hAnsi="Times New Roman" w:cs="Times New Roman"/>
              </w:rPr>
              <w:t xml:space="preserve">.000,00 </w:t>
            </w:r>
            <w:r w:rsidR="0096514F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2268" w:type="dxa"/>
          </w:tcPr>
          <w:p w14:paraId="549C000A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primici:</w:t>
            </w:r>
          </w:p>
          <w:p w14:paraId="6F37EA28" w14:textId="77777777" w:rsidR="009F25D3" w:rsidRDefault="00363234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F25D3">
              <w:rPr>
                <w:rFonts w:ascii="Times New Roman" w:hAnsi="Times New Roman" w:cs="Times New Roman"/>
                <w:color w:val="000000" w:themeColor="text1"/>
              </w:rPr>
              <w:t xml:space="preserve">.000,00 </w:t>
            </w:r>
            <w:r w:rsidR="0096514F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  <w:p w14:paraId="6E970CDC" w14:textId="45D064E1" w:rsidR="00363234" w:rsidRDefault="00363234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5.1. Pomoći proračunu iz drugih proračuna:</w:t>
            </w:r>
          </w:p>
          <w:p w14:paraId="481ABBBF" w14:textId="71E541AE" w:rsidR="00363234" w:rsidRPr="00FD788C" w:rsidRDefault="00363234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36.000,00 eura</w:t>
            </w:r>
          </w:p>
        </w:tc>
      </w:tr>
      <w:tr w:rsidR="009F25D3" w:rsidRPr="0030177E" w14:paraId="114750F5" w14:textId="77777777" w:rsidTr="00E221EB">
        <w:trPr>
          <w:trHeight w:val="400"/>
        </w:trPr>
        <w:tc>
          <w:tcPr>
            <w:tcW w:w="684" w:type="dxa"/>
          </w:tcPr>
          <w:p w14:paraId="0DEC75B6" w14:textId="77777777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436C8FF3" w14:textId="0834C33B" w:rsidR="009F25D3" w:rsidRPr="00FD788C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36DB2609" w14:textId="77777777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104EE90F" w14:textId="51084F97" w:rsidR="009F25D3" w:rsidRPr="00FD788C" w:rsidRDefault="00363234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9F25D3">
              <w:rPr>
                <w:rFonts w:ascii="Times New Roman" w:hAnsi="Times New Roman" w:cs="Times New Roman"/>
                <w:b/>
                <w:bCs/>
              </w:rPr>
              <w:t>.000,00 EUR</w:t>
            </w:r>
          </w:p>
        </w:tc>
        <w:tc>
          <w:tcPr>
            <w:tcW w:w="2268" w:type="dxa"/>
          </w:tcPr>
          <w:p w14:paraId="3E4FAA5C" w14:textId="77777777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25D3" w:rsidRPr="0030177E" w14:paraId="1B5AF95B" w14:textId="77777777" w:rsidTr="00E221EB">
        <w:trPr>
          <w:trHeight w:val="400"/>
        </w:trPr>
        <w:tc>
          <w:tcPr>
            <w:tcW w:w="684" w:type="dxa"/>
          </w:tcPr>
          <w:p w14:paraId="46D35B5F" w14:textId="7104CEFB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9" w:type="dxa"/>
          </w:tcPr>
          <w:p w14:paraId="35651DDC" w14:textId="70EBC985" w:rsidR="009F25D3" w:rsidRPr="009F25D3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Obnova društvenih domova i mrtvačnica na području Općine</w:t>
            </w:r>
          </w:p>
        </w:tc>
        <w:tc>
          <w:tcPr>
            <w:tcW w:w="2139" w:type="dxa"/>
          </w:tcPr>
          <w:p w14:paraId="03374C4E" w14:textId="01C78CBB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Obnova objekata radi bolje funkcionalnosti </w:t>
            </w:r>
          </w:p>
        </w:tc>
        <w:tc>
          <w:tcPr>
            <w:tcW w:w="2661" w:type="dxa"/>
          </w:tcPr>
          <w:p w14:paraId="7B76F578" w14:textId="6FA6971F" w:rsidR="009F25D3" w:rsidRPr="009F25D3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9F25D3">
              <w:rPr>
                <w:rFonts w:ascii="Times New Roman" w:hAnsi="Times New Roman" w:cs="Times New Roman"/>
              </w:rPr>
              <w:t>132.678,25</w:t>
            </w:r>
            <w:r>
              <w:rPr>
                <w:rFonts w:ascii="Times New Roman" w:hAnsi="Times New Roman" w:cs="Times New Roman"/>
              </w:rPr>
              <w:t xml:space="preserve"> eura</w:t>
            </w:r>
          </w:p>
        </w:tc>
        <w:tc>
          <w:tcPr>
            <w:tcW w:w="2268" w:type="dxa"/>
          </w:tcPr>
          <w:p w14:paraId="3B3D4376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primici:</w:t>
            </w:r>
          </w:p>
          <w:p w14:paraId="59F97079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26.500,00 eura</w:t>
            </w:r>
          </w:p>
          <w:p w14:paraId="727FCAB8" w14:textId="77777777" w:rsidR="009F25D3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proračunu iz drugih proračuna:</w:t>
            </w:r>
          </w:p>
          <w:p w14:paraId="1DB3F216" w14:textId="6CFDF92F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106.178,25 eura</w:t>
            </w:r>
          </w:p>
        </w:tc>
      </w:tr>
      <w:tr w:rsidR="009F25D3" w:rsidRPr="0030177E" w14:paraId="258FAF9A" w14:textId="77777777" w:rsidTr="00E221EB">
        <w:trPr>
          <w:trHeight w:val="400"/>
        </w:trPr>
        <w:tc>
          <w:tcPr>
            <w:tcW w:w="684" w:type="dxa"/>
          </w:tcPr>
          <w:p w14:paraId="2EEEF348" w14:textId="77777777" w:rsidR="009F25D3" w:rsidRDefault="009F25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1FF7CF33" w14:textId="6C4A139F" w:rsidR="009F25D3" w:rsidRPr="00FD788C" w:rsidRDefault="009F25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39" w:type="dxa"/>
          </w:tcPr>
          <w:p w14:paraId="00D49A4B" w14:textId="77777777" w:rsidR="009F25D3" w:rsidRDefault="009F25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772FDCA6" w14:textId="46E225D4" w:rsidR="009F25D3" w:rsidRPr="00FD788C" w:rsidRDefault="009F25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132.678,25 EUR</w:t>
            </w:r>
          </w:p>
        </w:tc>
        <w:tc>
          <w:tcPr>
            <w:tcW w:w="2268" w:type="dxa"/>
          </w:tcPr>
          <w:p w14:paraId="0230CF5C" w14:textId="77777777" w:rsidR="009F25D3" w:rsidRPr="00FD788C" w:rsidRDefault="009F25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1312" w:rsidRPr="0030177E" w14:paraId="4E33A8E9" w14:textId="77777777" w:rsidTr="00E221EB">
        <w:trPr>
          <w:trHeight w:val="400"/>
        </w:trPr>
        <w:tc>
          <w:tcPr>
            <w:tcW w:w="684" w:type="dxa"/>
          </w:tcPr>
          <w:p w14:paraId="5B85A36C" w14:textId="74847E94" w:rsidR="00191312" w:rsidRDefault="0019131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9" w:type="dxa"/>
          </w:tcPr>
          <w:p w14:paraId="30DB423F" w14:textId="1026DF52" w:rsidR="00191312" w:rsidRPr="00566DD3" w:rsidRDefault="0019131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566DD3">
              <w:rPr>
                <w:rFonts w:ascii="Times New Roman" w:hAnsi="Times New Roman" w:cs="Times New Roman"/>
              </w:rPr>
              <w:t>Video nadzor</w:t>
            </w:r>
          </w:p>
        </w:tc>
        <w:tc>
          <w:tcPr>
            <w:tcW w:w="2139" w:type="dxa"/>
          </w:tcPr>
          <w:p w14:paraId="668946D2" w14:textId="45D78EBC" w:rsidR="00191312" w:rsidRDefault="00191312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Postavljanje radi bolje sigurnosti i funkcionalnosti prometa</w:t>
            </w:r>
          </w:p>
        </w:tc>
        <w:tc>
          <w:tcPr>
            <w:tcW w:w="2661" w:type="dxa"/>
          </w:tcPr>
          <w:p w14:paraId="3B6EE19F" w14:textId="25321A45" w:rsidR="00191312" w:rsidRPr="00E7299E" w:rsidRDefault="00566DD3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E7299E">
              <w:rPr>
                <w:rFonts w:ascii="Times New Roman" w:hAnsi="Times New Roman" w:cs="Times New Roman"/>
              </w:rPr>
              <w:t>10.000,00 eura</w:t>
            </w:r>
          </w:p>
        </w:tc>
        <w:tc>
          <w:tcPr>
            <w:tcW w:w="2268" w:type="dxa"/>
          </w:tcPr>
          <w:p w14:paraId="4D01B325" w14:textId="77777777" w:rsidR="00191312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</w:p>
          <w:p w14:paraId="27D269DA" w14:textId="6D39B959" w:rsidR="00566DD3" w:rsidRPr="00FD788C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10.000,00</w:t>
            </w:r>
            <w:r w:rsidR="00E7299E">
              <w:rPr>
                <w:rFonts w:ascii="Times New Roman" w:hAnsi="Times New Roman" w:cs="Times New Roman"/>
                <w:color w:val="000000" w:themeColor="text1"/>
              </w:rPr>
              <w:t xml:space="preserve"> eura</w:t>
            </w:r>
          </w:p>
        </w:tc>
      </w:tr>
      <w:tr w:rsidR="0074042D" w:rsidRPr="0030177E" w14:paraId="4206BFDF" w14:textId="77777777" w:rsidTr="00E221EB">
        <w:trPr>
          <w:trHeight w:val="400"/>
        </w:trPr>
        <w:tc>
          <w:tcPr>
            <w:tcW w:w="684" w:type="dxa"/>
          </w:tcPr>
          <w:p w14:paraId="47B2785B" w14:textId="2B383552" w:rsidR="0074042D" w:rsidRDefault="0074042D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9" w:type="dxa"/>
          </w:tcPr>
          <w:p w14:paraId="24C00E4E" w14:textId="05B8201D" w:rsidR="0074042D" w:rsidRPr="00566DD3" w:rsidRDefault="0074042D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područnog Dječjeg vrtića Kloštar Podravski</w:t>
            </w:r>
          </w:p>
        </w:tc>
        <w:tc>
          <w:tcPr>
            <w:tcW w:w="2139" w:type="dxa"/>
          </w:tcPr>
          <w:p w14:paraId="76F1989B" w14:textId="3A9B5609" w:rsidR="0074042D" w:rsidRDefault="0074042D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Izgradnja radi proširenja već postojećeg objekta</w:t>
            </w:r>
          </w:p>
        </w:tc>
        <w:tc>
          <w:tcPr>
            <w:tcW w:w="2661" w:type="dxa"/>
          </w:tcPr>
          <w:p w14:paraId="2D785D15" w14:textId="15D3E5C6" w:rsidR="0074042D" w:rsidRPr="00E7299E" w:rsidRDefault="0074042D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B6A2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.000,00 eura</w:t>
            </w:r>
          </w:p>
        </w:tc>
        <w:tc>
          <w:tcPr>
            <w:tcW w:w="2268" w:type="dxa"/>
          </w:tcPr>
          <w:p w14:paraId="5D2810B4" w14:textId="77777777" w:rsidR="0074042D" w:rsidRDefault="0074042D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od izvanproračunskih korisnika</w:t>
            </w:r>
          </w:p>
          <w:p w14:paraId="7D97C252" w14:textId="338066A4" w:rsidR="0074042D" w:rsidRDefault="0074042D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="009B6A23">
              <w:rPr>
                <w:rFonts w:ascii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</w:rPr>
              <w:t>.000,00 eura</w:t>
            </w:r>
          </w:p>
        </w:tc>
      </w:tr>
      <w:tr w:rsidR="00363234" w:rsidRPr="0030177E" w14:paraId="179B0259" w14:textId="77777777" w:rsidTr="00E221EB">
        <w:trPr>
          <w:trHeight w:val="400"/>
        </w:trPr>
        <w:tc>
          <w:tcPr>
            <w:tcW w:w="684" w:type="dxa"/>
          </w:tcPr>
          <w:p w14:paraId="44386183" w14:textId="473438BC" w:rsidR="00363234" w:rsidRDefault="00363234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29" w:type="dxa"/>
          </w:tcPr>
          <w:p w14:paraId="4201BF19" w14:textId="686DC96C" w:rsidR="00363234" w:rsidRDefault="00363234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Rekonstrukcija i opremanje Doma </w:t>
            </w:r>
            <w:r>
              <w:rPr>
                <w:rFonts w:ascii="Times New Roman" w:hAnsi="Times New Roman" w:cs="Times New Roman"/>
              </w:rPr>
              <w:lastRenderedPageBreak/>
              <w:t>kulture Kloštar Podravski</w:t>
            </w:r>
          </w:p>
        </w:tc>
        <w:tc>
          <w:tcPr>
            <w:tcW w:w="2139" w:type="dxa"/>
          </w:tcPr>
          <w:p w14:paraId="580CFA1F" w14:textId="34CCBC9F" w:rsidR="00363234" w:rsidRDefault="00363234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Obnova objekata radi bolje funkcionalnosti</w:t>
            </w:r>
          </w:p>
        </w:tc>
        <w:tc>
          <w:tcPr>
            <w:tcW w:w="2661" w:type="dxa"/>
          </w:tcPr>
          <w:p w14:paraId="04E46184" w14:textId="28743D45" w:rsidR="00363234" w:rsidRDefault="00363234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102.000,00 eura</w:t>
            </w:r>
          </w:p>
        </w:tc>
        <w:tc>
          <w:tcPr>
            <w:tcW w:w="2268" w:type="dxa"/>
          </w:tcPr>
          <w:p w14:paraId="0854DEBC" w14:textId="77777777" w:rsidR="00363234" w:rsidRDefault="00363234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Pomoći proračunu iz drugih proračuna:</w:t>
            </w:r>
          </w:p>
          <w:p w14:paraId="487DA7CB" w14:textId="76F9005E" w:rsidR="00363234" w:rsidRDefault="00363234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102.000,00 eura</w:t>
            </w:r>
          </w:p>
        </w:tc>
      </w:tr>
      <w:tr w:rsidR="00566DD3" w:rsidRPr="0030177E" w14:paraId="5ED4C33F" w14:textId="77777777" w:rsidTr="00E221EB">
        <w:trPr>
          <w:trHeight w:val="400"/>
        </w:trPr>
        <w:tc>
          <w:tcPr>
            <w:tcW w:w="684" w:type="dxa"/>
          </w:tcPr>
          <w:p w14:paraId="5729C656" w14:textId="77777777" w:rsidR="00566DD3" w:rsidRDefault="00566DD3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78AAA349" w14:textId="365E0868" w:rsidR="00566DD3" w:rsidRPr="00566DD3" w:rsidRDefault="00566DD3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2139" w:type="dxa"/>
          </w:tcPr>
          <w:p w14:paraId="454723C0" w14:textId="77777777" w:rsidR="00566DD3" w:rsidRDefault="00566DD3" w:rsidP="00E221E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55335CE2" w14:textId="6B05FF1F" w:rsidR="00566DD3" w:rsidRDefault="0072479B" w:rsidP="00FD788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9B6A23">
              <w:rPr>
                <w:rFonts w:ascii="Times New Roman" w:hAnsi="Times New Roman" w:cs="Times New Roman"/>
                <w:b/>
                <w:bCs/>
              </w:rPr>
              <w:t>71</w:t>
            </w:r>
            <w:r w:rsidR="0074042D">
              <w:rPr>
                <w:rFonts w:ascii="Times New Roman" w:hAnsi="Times New Roman" w:cs="Times New Roman"/>
                <w:b/>
                <w:bCs/>
              </w:rPr>
              <w:t>.000</w:t>
            </w:r>
            <w:r w:rsidR="00566DD3">
              <w:rPr>
                <w:rFonts w:ascii="Times New Roman" w:hAnsi="Times New Roman" w:cs="Times New Roman"/>
                <w:b/>
                <w:bCs/>
              </w:rPr>
              <w:t>,00 EUR</w:t>
            </w:r>
          </w:p>
        </w:tc>
        <w:tc>
          <w:tcPr>
            <w:tcW w:w="2268" w:type="dxa"/>
          </w:tcPr>
          <w:p w14:paraId="2E7F25AA" w14:textId="77777777" w:rsidR="00566DD3" w:rsidRDefault="00566DD3" w:rsidP="00FD788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51BE0" w:rsidRPr="0030177E" w14:paraId="1C522666" w14:textId="77777777" w:rsidTr="00E221EB">
        <w:trPr>
          <w:trHeight w:val="400"/>
        </w:trPr>
        <w:tc>
          <w:tcPr>
            <w:tcW w:w="684" w:type="dxa"/>
          </w:tcPr>
          <w:p w14:paraId="59C8837D" w14:textId="77777777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14:paraId="530E2F79" w14:textId="1697D4B9" w:rsidR="00C51BE0" w:rsidRPr="0030177E" w:rsidRDefault="00C51BE0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14:paraId="62400F18" w14:textId="5132D7BA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SVEUKUPNO</w:t>
            </w:r>
          </w:p>
        </w:tc>
        <w:tc>
          <w:tcPr>
            <w:tcW w:w="2139" w:type="dxa"/>
          </w:tcPr>
          <w:p w14:paraId="4E8FF943" w14:textId="77777777" w:rsidR="00C51BE0" w:rsidRPr="0030177E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14:paraId="4916A36B" w14:textId="20DC46F3" w:rsidR="00C51BE0" w:rsidRPr="008D1853" w:rsidRDefault="00C51BE0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CA5485C" w14:textId="1C18D727" w:rsidR="008D1853" w:rsidRPr="0030177E" w:rsidRDefault="008D1853" w:rsidP="00E221E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8D18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479B">
              <w:rPr>
                <w:rFonts w:ascii="Times New Roman" w:hAnsi="Times New Roman" w:cs="Times New Roman"/>
                <w:b/>
                <w:bCs/>
              </w:rPr>
              <w:t>2.8</w:t>
            </w:r>
            <w:r w:rsidR="009B6A23">
              <w:rPr>
                <w:rFonts w:ascii="Times New Roman" w:hAnsi="Times New Roman" w:cs="Times New Roman"/>
                <w:b/>
                <w:bCs/>
              </w:rPr>
              <w:t>36</w:t>
            </w:r>
            <w:r w:rsidR="0072479B">
              <w:rPr>
                <w:rFonts w:ascii="Times New Roman" w:hAnsi="Times New Roman" w:cs="Times New Roman"/>
                <w:b/>
                <w:bCs/>
              </w:rPr>
              <w:t>.038,25</w:t>
            </w:r>
            <w:r w:rsidR="00B116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853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2268" w:type="dxa"/>
          </w:tcPr>
          <w:p w14:paraId="045A6E9D" w14:textId="7001B5B8" w:rsidR="00C51BE0" w:rsidRPr="0030177E" w:rsidRDefault="00C51BE0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1FB55240" w14:textId="0A211D45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6CA680" w14:textId="6A3C4C72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4DAA5A" w14:textId="0C8CF89E" w:rsidR="00874DCE" w:rsidRPr="0030177E" w:rsidRDefault="00874DCE" w:rsidP="00874DC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ACB7BB" w14:textId="05CA47B5" w:rsidR="00694F82" w:rsidRPr="00F64322" w:rsidRDefault="00694F82" w:rsidP="00694F82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0177E">
        <w:rPr>
          <w:rFonts w:ascii="Times New Roman" w:hAnsi="Times New Roman" w:cs="Times New Roman"/>
          <w:b/>
          <w:bCs/>
        </w:rPr>
        <w:t>JAVNA RASVJETA</w:t>
      </w:r>
    </w:p>
    <w:tbl>
      <w:tblPr>
        <w:tblStyle w:val="Reetkatablice"/>
        <w:tblW w:w="9900" w:type="dxa"/>
        <w:tblInd w:w="-5" w:type="dxa"/>
        <w:tblLook w:val="04A0" w:firstRow="1" w:lastRow="0" w:firstColumn="1" w:lastColumn="0" w:noHBand="0" w:noVBand="1"/>
      </w:tblPr>
      <w:tblGrid>
        <w:gridCol w:w="703"/>
        <w:gridCol w:w="2267"/>
        <w:gridCol w:w="2546"/>
        <w:gridCol w:w="1714"/>
        <w:gridCol w:w="2670"/>
      </w:tblGrid>
      <w:tr w:rsidR="00694F82" w:rsidRPr="0030177E" w14:paraId="6C087E25" w14:textId="77777777" w:rsidTr="0072735A">
        <w:trPr>
          <w:trHeight w:val="570"/>
        </w:trPr>
        <w:tc>
          <w:tcPr>
            <w:tcW w:w="703" w:type="dxa"/>
          </w:tcPr>
          <w:p w14:paraId="53949B64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2267" w:type="dxa"/>
          </w:tcPr>
          <w:p w14:paraId="071A28B1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Naziv objekta</w:t>
            </w:r>
          </w:p>
        </w:tc>
        <w:tc>
          <w:tcPr>
            <w:tcW w:w="2546" w:type="dxa"/>
          </w:tcPr>
          <w:p w14:paraId="1197CE38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Vrsta radova</w:t>
            </w:r>
          </w:p>
        </w:tc>
        <w:tc>
          <w:tcPr>
            <w:tcW w:w="1714" w:type="dxa"/>
          </w:tcPr>
          <w:p w14:paraId="07CEEB80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Plan</w:t>
            </w:r>
          </w:p>
        </w:tc>
        <w:tc>
          <w:tcPr>
            <w:tcW w:w="2670" w:type="dxa"/>
          </w:tcPr>
          <w:p w14:paraId="282D46F9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Izvori financiranja </w:t>
            </w:r>
          </w:p>
        </w:tc>
      </w:tr>
      <w:tr w:rsidR="00AF337B" w:rsidRPr="0030177E" w14:paraId="44218993" w14:textId="77777777" w:rsidTr="0072735A">
        <w:trPr>
          <w:trHeight w:val="50"/>
        </w:trPr>
        <w:tc>
          <w:tcPr>
            <w:tcW w:w="703" w:type="dxa"/>
          </w:tcPr>
          <w:p w14:paraId="2D058AB8" w14:textId="1066626F" w:rsidR="00AF337B" w:rsidRPr="0030177E" w:rsidRDefault="000010B7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337B" w:rsidRPr="0030177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7" w:type="dxa"/>
          </w:tcPr>
          <w:p w14:paraId="48A78863" w14:textId="331676DF" w:rsidR="00AF337B" w:rsidRPr="0030177E" w:rsidRDefault="00AF337B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Modernizacija javne rasvjete</w:t>
            </w:r>
          </w:p>
        </w:tc>
        <w:tc>
          <w:tcPr>
            <w:tcW w:w="2546" w:type="dxa"/>
          </w:tcPr>
          <w:p w14:paraId="112EA0E7" w14:textId="77777777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 xml:space="preserve">   Građenje -rekonstrukcija postojeće infrastrukture</w:t>
            </w:r>
          </w:p>
          <w:p w14:paraId="5E282C1C" w14:textId="77777777" w:rsidR="00AF337B" w:rsidRPr="0030177E" w:rsidRDefault="00AF337B" w:rsidP="00694F8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5AC506D6" w14:textId="0E04DF6A" w:rsidR="00AF337B" w:rsidRPr="0030177E" w:rsidRDefault="00AF337B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310876" w14:textId="397E0DB8" w:rsidR="00AF337B" w:rsidRPr="0030177E" w:rsidRDefault="00B116EF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AF337B"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99E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</w:tc>
        <w:tc>
          <w:tcPr>
            <w:tcW w:w="2670" w:type="dxa"/>
          </w:tcPr>
          <w:p w14:paraId="312A8A71" w14:textId="3EC23C9C" w:rsidR="00AF337B" w:rsidRPr="0030177E" w:rsidRDefault="00AF337B" w:rsidP="0072735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>Opći prihodi i primici</w:t>
            </w:r>
            <w:r w:rsidR="000C0BB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621E6BFC" w14:textId="10979B5F" w:rsidR="00AF337B" w:rsidRPr="0030177E" w:rsidRDefault="00B116EF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8073A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AF337B"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299E">
              <w:rPr>
                <w:rFonts w:ascii="Times New Roman" w:hAnsi="Times New Roman" w:cs="Times New Roman"/>
                <w:color w:val="000000" w:themeColor="text1"/>
              </w:rPr>
              <w:t>eura</w:t>
            </w:r>
          </w:p>
        </w:tc>
      </w:tr>
      <w:tr w:rsidR="0030177E" w:rsidRPr="0030177E" w14:paraId="5F0FD9E3" w14:textId="77777777" w:rsidTr="00056071">
        <w:trPr>
          <w:trHeight w:val="932"/>
        </w:trPr>
        <w:tc>
          <w:tcPr>
            <w:tcW w:w="703" w:type="dxa"/>
          </w:tcPr>
          <w:p w14:paraId="03A6DD7C" w14:textId="77777777" w:rsidR="0030177E" w:rsidRDefault="0030177E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C439464" w14:textId="77777777" w:rsidR="00056071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00A74199" w14:textId="77777777" w:rsidR="00056071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14:paraId="768ECE37" w14:textId="17A06DF6" w:rsidR="00056071" w:rsidRPr="0030177E" w:rsidRDefault="00056071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5F8A18FA" w14:textId="29A0DC64" w:rsidR="0030177E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546" w:type="dxa"/>
          </w:tcPr>
          <w:p w14:paraId="4FED188B" w14:textId="77777777" w:rsidR="0030177E" w:rsidRPr="0030177E" w:rsidRDefault="0030177E" w:rsidP="00AF337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14:paraId="1B33A732" w14:textId="33291FC8" w:rsidR="0030177E" w:rsidRPr="0030177E" w:rsidRDefault="0030177E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D371A6" w14:textId="5E1A4921" w:rsidR="0030177E" w:rsidRPr="0030177E" w:rsidRDefault="00B116EF" w:rsidP="0030177E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86523">
              <w:rPr>
                <w:rFonts w:ascii="Times New Roman" w:hAnsi="Times New Roman" w:cs="Times New Roman"/>
                <w:color w:val="000000" w:themeColor="text1"/>
              </w:rPr>
              <w:t>3.000,00</w:t>
            </w:r>
            <w:r w:rsidR="0030177E" w:rsidRPr="0030177E">
              <w:rPr>
                <w:rFonts w:ascii="Times New Roman" w:hAnsi="Times New Roman" w:cs="Times New Roman"/>
                <w:color w:val="000000" w:themeColor="text1"/>
              </w:rPr>
              <w:t xml:space="preserve"> EUR</w:t>
            </w:r>
          </w:p>
        </w:tc>
        <w:tc>
          <w:tcPr>
            <w:tcW w:w="2670" w:type="dxa"/>
          </w:tcPr>
          <w:p w14:paraId="2BBBCF63" w14:textId="77777777" w:rsidR="0030177E" w:rsidRPr="0030177E" w:rsidRDefault="0030177E" w:rsidP="0072735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4F82" w:rsidRPr="0030177E" w14:paraId="213849BF" w14:textId="77777777" w:rsidTr="0072735A">
        <w:trPr>
          <w:trHeight w:val="400"/>
        </w:trPr>
        <w:tc>
          <w:tcPr>
            <w:tcW w:w="703" w:type="dxa"/>
          </w:tcPr>
          <w:p w14:paraId="65325501" w14:textId="77777777" w:rsidR="00694F82" w:rsidRPr="0030177E" w:rsidRDefault="00694F82" w:rsidP="004859F1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7" w:type="dxa"/>
          </w:tcPr>
          <w:p w14:paraId="56F40338" w14:textId="234A347F" w:rsidR="00694F82" w:rsidRPr="0030177E" w:rsidRDefault="0030177E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30177E">
              <w:rPr>
                <w:rFonts w:ascii="Times New Roman" w:hAnsi="Times New Roman" w:cs="Times New Roman"/>
                <w:b/>
                <w:bCs/>
              </w:rPr>
              <w:t>SVE</w:t>
            </w:r>
            <w:r w:rsidR="00694F82" w:rsidRPr="0030177E"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2546" w:type="dxa"/>
          </w:tcPr>
          <w:p w14:paraId="6A2C5ED9" w14:textId="77777777" w:rsidR="00694F82" w:rsidRPr="0030177E" w:rsidRDefault="00694F82" w:rsidP="004859F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3017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4" w:type="dxa"/>
          </w:tcPr>
          <w:p w14:paraId="433F8D10" w14:textId="317468A8" w:rsidR="00694F82" w:rsidRPr="0030177E" w:rsidRDefault="00B116EF" w:rsidP="000010B7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  <w:r w:rsidR="0088652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3.000,00</w:t>
            </w:r>
            <w:r w:rsidR="000010B7" w:rsidRPr="000010B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EUR</w:t>
            </w:r>
          </w:p>
        </w:tc>
        <w:tc>
          <w:tcPr>
            <w:tcW w:w="2670" w:type="dxa"/>
          </w:tcPr>
          <w:p w14:paraId="78137DAB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3017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EC907AD" w14:textId="77777777" w:rsidR="00694F82" w:rsidRPr="0030177E" w:rsidRDefault="00694F82" w:rsidP="004859F1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2E9BA9" w14:textId="77777777" w:rsidR="00694F82" w:rsidRPr="0030177E" w:rsidRDefault="00694F82" w:rsidP="00694F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831C31" w14:textId="074B26E8" w:rsidR="00874DCE" w:rsidRDefault="007C6A1F" w:rsidP="007C6A1F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JAVNE POVRŠINE KOJIMA NIJE DOPUŠTEN PROMET MOTORNIM VOZILIMA</w:t>
      </w:r>
    </w:p>
    <w:p w14:paraId="3EB850DC" w14:textId="77777777" w:rsidR="007C6A1F" w:rsidRPr="007C6A1F" w:rsidRDefault="007C6A1F" w:rsidP="007C6A1F">
      <w:pPr>
        <w:pStyle w:val="Odlomakpopisa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581"/>
        <w:gridCol w:w="1812"/>
        <w:gridCol w:w="1813"/>
        <w:gridCol w:w="1813"/>
      </w:tblGrid>
      <w:tr w:rsidR="007C6A1F" w14:paraId="26E11A6F" w14:textId="77777777" w:rsidTr="00A90D4D">
        <w:tc>
          <w:tcPr>
            <w:tcW w:w="1043" w:type="dxa"/>
          </w:tcPr>
          <w:p w14:paraId="4002CD75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Red.</w:t>
            </w:r>
          </w:p>
          <w:p w14:paraId="4690CA8F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broj</w:t>
            </w:r>
          </w:p>
        </w:tc>
        <w:tc>
          <w:tcPr>
            <w:tcW w:w="2581" w:type="dxa"/>
          </w:tcPr>
          <w:p w14:paraId="3BB7AD9C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objekta</w:t>
            </w:r>
          </w:p>
        </w:tc>
        <w:tc>
          <w:tcPr>
            <w:tcW w:w="1812" w:type="dxa"/>
          </w:tcPr>
          <w:p w14:paraId="108C1576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692016E6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13" w:type="dxa"/>
          </w:tcPr>
          <w:p w14:paraId="0F1B56E4" w14:textId="77777777" w:rsidR="007C6A1F" w:rsidRDefault="007C6A1F" w:rsidP="00A90D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C6A1F" w14:paraId="2493D1E5" w14:textId="77777777" w:rsidTr="00A90D4D">
        <w:tc>
          <w:tcPr>
            <w:tcW w:w="1043" w:type="dxa"/>
          </w:tcPr>
          <w:p w14:paraId="24BFD13E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1" w:type="dxa"/>
          </w:tcPr>
          <w:p w14:paraId="6DCB04D9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(1.-17.)</w:t>
            </w:r>
          </w:p>
        </w:tc>
        <w:tc>
          <w:tcPr>
            <w:tcW w:w="1812" w:type="dxa"/>
          </w:tcPr>
          <w:p w14:paraId="2085E40F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4B8AC43A" w14:textId="0231315E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38.000,00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2596C86D" w14:textId="512E88BF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38.000,00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767E86C0" w14:textId="77777777" w:rsidTr="00A90D4D">
        <w:tc>
          <w:tcPr>
            <w:tcW w:w="1043" w:type="dxa"/>
          </w:tcPr>
          <w:p w14:paraId="55E7FEEE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1" w:type="dxa"/>
          </w:tcPr>
          <w:p w14:paraId="402BC7E7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Kloštar Podravski, ul.1 Svibnja (18.-39.)</w:t>
            </w:r>
          </w:p>
        </w:tc>
        <w:tc>
          <w:tcPr>
            <w:tcW w:w="1812" w:type="dxa"/>
          </w:tcPr>
          <w:p w14:paraId="6AA0C1C8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3436FFD5" w14:textId="220A5990" w:rsidR="007C6A1F" w:rsidRPr="00806C3C" w:rsidRDefault="000C16A1" w:rsidP="00A9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7C6A1F" w:rsidRPr="00806C3C">
              <w:rPr>
                <w:rFonts w:ascii="Times New Roman" w:hAnsi="Times New Roman" w:cs="Times New Roman"/>
              </w:rPr>
              <w:t xml:space="preserve">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3D01509E" w14:textId="6203FE92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</w:t>
            </w:r>
            <w:r w:rsidR="000C16A1">
              <w:rPr>
                <w:rFonts w:ascii="Times New Roman" w:hAnsi="Times New Roman" w:cs="Times New Roman"/>
              </w:rPr>
              <w:t>57</w:t>
            </w:r>
            <w:r w:rsidRPr="00806C3C">
              <w:rPr>
                <w:rFonts w:ascii="Times New Roman" w:hAnsi="Times New Roman" w:cs="Times New Roman"/>
              </w:rPr>
              <w:t xml:space="preserve">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127B3A2A" w14:textId="77777777" w:rsidTr="00A90D4D">
        <w:tc>
          <w:tcPr>
            <w:tcW w:w="1043" w:type="dxa"/>
          </w:tcPr>
          <w:p w14:paraId="6F046D48" w14:textId="77777777" w:rsidR="007C6A1F" w:rsidRPr="00806C3C" w:rsidRDefault="007C6A1F" w:rsidP="00A90D4D">
            <w:pPr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1" w:type="dxa"/>
          </w:tcPr>
          <w:p w14:paraId="17E154FA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Pješačka staza u naselju Budančevica (kb.2.-44.)</w:t>
            </w:r>
          </w:p>
        </w:tc>
        <w:tc>
          <w:tcPr>
            <w:tcW w:w="1812" w:type="dxa"/>
          </w:tcPr>
          <w:p w14:paraId="3A85AB00" w14:textId="77777777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>Izgradnja i rekonstrukcija pješačke staze</w:t>
            </w:r>
          </w:p>
        </w:tc>
        <w:tc>
          <w:tcPr>
            <w:tcW w:w="1813" w:type="dxa"/>
          </w:tcPr>
          <w:p w14:paraId="34FDF0F9" w14:textId="72621240" w:rsidR="007C6A1F" w:rsidRPr="00806C3C" w:rsidRDefault="000C16A1" w:rsidP="00A9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7C6A1F" w:rsidRPr="00806C3C">
              <w:rPr>
                <w:rFonts w:ascii="Times New Roman" w:hAnsi="Times New Roman" w:cs="Times New Roman"/>
              </w:rPr>
              <w:t xml:space="preserve">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  <w:tc>
          <w:tcPr>
            <w:tcW w:w="1813" w:type="dxa"/>
          </w:tcPr>
          <w:p w14:paraId="0D124F5C" w14:textId="14F59804" w:rsidR="007C6A1F" w:rsidRPr="00806C3C" w:rsidRDefault="007C6A1F" w:rsidP="00A90D4D">
            <w:pPr>
              <w:jc w:val="center"/>
              <w:rPr>
                <w:rFonts w:ascii="Times New Roman" w:hAnsi="Times New Roman" w:cs="Times New Roman"/>
              </w:rPr>
            </w:pPr>
            <w:r w:rsidRPr="00806C3C">
              <w:rPr>
                <w:rFonts w:ascii="Times New Roman" w:hAnsi="Times New Roman" w:cs="Times New Roman"/>
              </w:rPr>
              <w:t xml:space="preserve">Pomoći proračunu iz drugih proračuna: </w:t>
            </w:r>
            <w:r w:rsidR="000C16A1">
              <w:rPr>
                <w:rFonts w:ascii="Times New Roman" w:hAnsi="Times New Roman" w:cs="Times New Roman"/>
              </w:rPr>
              <w:t>73</w:t>
            </w:r>
            <w:r w:rsidRPr="00806C3C">
              <w:rPr>
                <w:rFonts w:ascii="Times New Roman" w:hAnsi="Times New Roman" w:cs="Times New Roman"/>
              </w:rPr>
              <w:t xml:space="preserve">.000,00 </w:t>
            </w:r>
            <w:r w:rsidR="00E7299E">
              <w:rPr>
                <w:rFonts w:ascii="Times New Roman" w:hAnsi="Times New Roman" w:cs="Times New Roman"/>
              </w:rPr>
              <w:t>eura</w:t>
            </w:r>
          </w:p>
        </w:tc>
      </w:tr>
      <w:tr w:rsidR="007C6A1F" w14:paraId="195E6ADF" w14:textId="77777777" w:rsidTr="00A90D4D">
        <w:tc>
          <w:tcPr>
            <w:tcW w:w="1043" w:type="dxa"/>
          </w:tcPr>
          <w:p w14:paraId="1C732A83" w14:textId="3F9EFD28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0932A17C" w14:textId="3BDD9B63" w:rsidR="007C6A1F" w:rsidRPr="00363234" w:rsidRDefault="007C6A1F" w:rsidP="00363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669C6DE" w14:textId="122BF834" w:rsidR="007C6A1F" w:rsidRPr="00363234" w:rsidRDefault="007C6A1F" w:rsidP="00363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2FF3506" w14:textId="0DAF1E59" w:rsidR="007C6A1F" w:rsidRPr="00363234" w:rsidRDefault="007C6A1F" w:rsidP="00363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23A2031E" w14:textId="2E04EAC4" w:rsidR="00363234" w:rsidRPr="00363234" w:rsidRDefault="00363234" w:rsidP="00363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A1F" w14:paraId="49C1B7AA" w14:textId="77777777" w:rsidTr="00A90D4D">
        <w:tc>
          <w:tcPr>
            <w:tcW w:w="1043" w:type="dxa"/>
          </w:tcPr>
          <w:p w14:paraId="56369FBD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1" w:type="dxa"/>
          </w:tcPr>
          <w:p w14:paraId="089AEE61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UKUPNO:</w:t>
            </w:r>
          </w:p>
        </w:tc>
        <w:tc>
          <w:tcPr>
            <w:tcW w:w="1812" w:type="dxa"/>
          </w:tcPr>
          <w:p w14:paraId="3AB7B51D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3" w:type="dxa"/>
          </w:tcPr>
          <w:p w14:paraId="34ABE404" w14:textId="71D41C76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C16A1">
              <w:rPr>
                <w:rFonts w:ascii="Times New Roman" w:hAnsi="Times New Roman" w:cs="Times New Roman"/>
                <w:b/>
                <w:bCs/>
              </w:rPr>
              <w:t>68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.000,00 </w:t>
            </w:r>
            <w:r w:rsidR="00E7299E">
              <w:rPr>
                <w:rFonts w:ascii="Times New Roman" w:hAnsi="Times New Roman" w:cs="Times New Roman"/>
                <w:b/>
                <w:bCs/>
              </w:rPr>
              <w:t>EUR</w:t>
            </w:r>
          </w:p>
        </w:tc>
        <w:tc>
          <w:tcPr>
            <w:tcW w:w="1813" w:type="dxa"/>
          </w:tcPr>
          <w:p w14:paraId="4157360F" w14:textId="77777777" w:rsidR="007C6A1F" w:rsidRDefault="007C6A1F" w:rsidP="00A90D4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42FB707" w14:textId="77777777" w:rsidR="007C6A1F" w:rsidRPr="007C6A1F" w:rsidRDefault="007C6A1F" w:rsidP="007C6A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51E238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7254DE0E" w14:textId="77777777" w:rsidR="009A74C2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5E7494C5" w14:textId="77777777" w:rsidR="00867039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32086354" w14:textId="77777777" w:rsidR="00867039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0E85982D" w14:textId="77777777" w:rsidR="00867039" w:rsidRPr="0030177E" w:rsidRDefault="00867039" w:rsidP="009A74C2">
      <w:pPr>
        <w:spacing w:after="0" w:line="240" w:lineRule="auto"/>
        <w:rPr>
          <w:rFonts w:ascii="Times New Roman" w:hAnsi="Times New Roman" w:cs="Times New Roman"/>
        </w:rPr>
      </w:pPr>
    </w:p>
    <w:p w14:paraId="3CD7B4A6" w14:textId="568BC3BD" w:rsidR="009A74C2" w:rsidRPr="00867039" w:rsidRDefault="00156F40" w:rsidP="00156F40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67039">
        <w:rPr>
          <w:rFonts w:ascii="Times New Roman" w:hAnsi="Times New Roman" w:cs="Times New Roman"/>
          <w:b/>
          <w:bCs/>
        </w:rPr>
        <w:t>PRIBAVLJANJE PROJEKATA I DRUGE DOKUMENTACIJE POTREBNE ZA IZDAVANJE DOZVOLA I DRUGIH AKATA ZA GRAĐENJE I UPORABU KOMUNALNE INFRASTRUKTURE</w:t>
      </w:r>
    </w:p>
    <w:p w14:paraId="45CB220E" w14:textId="77777777" w:rsidR="00867039" w:rsidRPr="00867039" w:rsidRDefault="00867039" w:rsidP="008670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53"/>
        <w:gridCol w:w="1812"/>
        <w:gridCol w:w="1813"/>
        <w:gridCol w:w="1813"/>
      </w:tblGrid>
      <w:tr w:rsidR="00867039" w14:paraId="45509876" w14:textId="77777777" w:rsidTr="00867039">
        <w:tc>
          <w:tcPr>
            <w:tcW w:w="1271" w:type="dxa"/>
          </w:tcPr>
          <w:p w14:paraId="7E3C43C1" w14:textId="4FE79ADA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2353" w:type="dxa"/>
          </w:tcPr>
          <w:p w14:paraId="69003DEB" w14:textId="5C5AE949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Naziv aktivnosti</w:t>
            </w:r>
          </w:p>
        </w:tc>
        <w:tc>
          <w:tcPr>
            <w:tcW w:w="1812" w:type="dxa"/>
          </w:tcPr>
          <w:p w14:paraId="4954557C" w14:textId="18864D70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Vrsta radova</w:t>
            </w:r>
          </w:p>
        </w:tc>
        <w:tc>
          <w:tcPr>
            <w:tcW w:w="1813" w:type="dxa"/>
          </w:tcPr>
          <w:p w14:paraId="43604C37" w14:textId="10F10830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Plan</w:t>
            </w:r>
          </w:p>
        </w:tc>
        <w:tc>
          <w:tcPr>
            <w:tcW w:w="1813" w:type="dxa"/>
          </w:tcPr>
          <w:p w14:paraId="6058AF79" w14:textId="00933B88" w:rsidR="00867039" w:rsidRPr="00867039" w:rsidRDefault="00867039" w:rsidP="00867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67039" w14:paraId="2A278E18" w14:textId="77777777" w:rsidTr="00867039">
        <w:tc>
          <w:tcPr>
            <w:tcW w:w="1271" w:type="dxa"/>
          </w:tcPr>
          <w:p w14:paraId="3FF5C919" w14:textId="0A6A45BE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3" w:type="dxa"/>
          </w:tcPr>
          <w:p w14:paraId="5330A2F1" w14:textId="4D3079A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Procjena vrijednosti zemljišta i nekretnina</w:t>
            </w:r>
          </w:p>
        </w:tc>
        <w:tc>
          <w:tcPr>
            <w:tcW w:w="1812" w:type="dxa"/>
          </w:tcPr>
          <w:p w14:paraId="0BE7CFBF" w14:textId="0148444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57197DD8" w14:textId="19E08A62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9.000,00 eura</w:t>
            </w:r>
          </w:p>
        </w:tc>
        <w:tc>
          <w:tcPr>
            <w:tcW w:w="1813" w:type="dxa"/>
          </w:tcPr>
          <w:p w14:paraId="006069C1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07FDAECC" w14:textId="132E8EF1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9.000,00 eura</w:t>
            </w:r>
          </w:p>
        </w:tc>
      </w:tr>
      <w:tr w:rsidR="00867039" w14:paraId="5C0B600B" w14:textId="77777777" w:rsidTr="00867039">
        <w:tc>
          <w:tcPr>
            <w:tcW w:w="1271" w:type="dxa"/>
          </w:tcPr>
          <w:p w14:paraId="4A82FB38" w14:textId="35751CC9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53" w:type="dxa"/>
          </w:tcPr>
          <w:p w14:paraId="1DEC7EA5" w14:textId="13F0B48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Stručni nadzor za tržnicu</w:t>
            </w:r>
          </w:p>
        </w:tc>
        <w:tc>
          <w:tcPr>
            <w:tcW w:w="1812" w:type="dxa"/>
          </w:tcPr>
          <w:p w14:paraId="14C3379E" w14:textId="60599C32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20395A4E" w14:textId="56ED9E38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 eura</w:t>
            </w:r>
          </w:p>
        </w:tc>
        <w:tc>
          <w:tcPr>
            <w:tcW w:w="1813" w:type="dxa"/>
          </w:tcPr>
          <w:p w14:paraId="6435D137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534A14C3" w14:textId="33A684C9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50.000,00 eura</w:t>
            </w:r>
          </w:p>
        </w:tc>
      </w:tr>
      <w:tr w:rsidR="00867039" w14:paraId="28E3B28C" w14:textId="77777777" w:rsidTr="00867039">
        <w:tc>
          <w:tcPr>
            <w:tcW w:w="1271" w:type="dxa"/>
          </w:tcPr>
          <w:p w14:paraId="3B7072B8" w14:textId="2CB333A5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53" w:type="dxa"/>
          </w:tcPr>
          <w:p w14:paraId="63EDC5D2" w14:textId="565D09D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Legalizacija objekata i izrada potrebne dokumentacije</w:t>
            </w:r>
          </w:p>
        </w:tc>
        <w:tc>
          <w:tcPr>
            <w:tcW w:w="1812" w:type="dxa"/>
          </w:tcPr>
          <w:p w14:paraId="33CB0658" w14:textId="57C39D06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0EBF3DE1" w14:textId="26365843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 eura</w:t>
            </w:r>
          </w:p>
        </w:tc>
        <w:tc>
          <w:tcPr>
            <w:tcW w:w="1813" w:type="dxa"/>
          </w:tcPr>
          <w:p w14:paraId="1500333B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59B5A765" w14:textId="4BE761C6" w:rsidR="00867039" w:rsidRDefault="00867039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5.000,00 eura</w:t>
            </w:r>
          </w:p>
        </w:tc>
      </w:tr>
      <w:tr w:rsidR="00C616DF" w14:paraId="35EE6D93" w14:textId="77777777" w:rsidTr="00867039">
        <w:tc>
          <w:tcPr>
            <w:tcW w:w="1271" w:type="dxa"/>
          </w:tcPr>
          <w:p w14:paraId="501A9E29" w14:textId="5513D6DC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53" w:type="dxa"/>
          </w:tcPr>
          <w:p w14:paraId="28326BB4" w14:textId="1D4F49C2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Projektno tehnička dokumentacija</w:t>
            </w:r>
          </w:p>
        </w:tc>
        <w:tc>
          <w:tcPr>
            <w:tcW w:w="1812" w:type="dxa"/>
          </w:tcPr>
          <w:p w14:paraId="315AA5F1" w14:textId="171C9E19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potrebne dokumentacije</w:t>
            </w:r>
          </w:p>
        </w:tc>
        <w:tc>
          <w:tcPr>
            <w:tcW w:w="1813" w:type="dxa"/>
          </w:tcPr>
          <w:p w14:paraId="7D9CE850" w14:textId="7A3CD662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110.000,00</w:t>
            </w:r>
          </w:p>
        </w:tc>
        <w:tc>
          <w:tcPr>
            <w:tcW w:w="1813" w:type="dxa"/>
          </w:tcPr>
          <w:p w14:paraId="2822BDCA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 prihodi i primici</w:t>
            </w:r>
          </w:p>
          <w:p w14:paraId="04081121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30.000,00 eura</w:t>
            </w:r>
          </w:p>
          <w:p w14:paraId="5252C174" w14:textId="77777777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  <w:p w14:paraId="07893622" w14:textId="6C716A31" w:rsidR="00C616DF" w:rsidRDefault="00C616DF" w:rsidP="0015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80.000,00</w:t>
            </w:r>
          </w:p>
        </w:tc>
      </w:tr>
      <w:tr w:rsidR="00867039" w14:paraId="5E9193DB" w14:textId="77777777" w:rsidTr="00867039">
        <w:tc>
          <w:tcPr>
            <w:tcW w:w="1271" w:type="dxa"/>
          </w:tcPr>
          <w:p w14:paraId="3353F633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3718DFE4" w14:textId="0EBB4D3F" w:rsidR="00867039" w:rsidRPr="00867039" w:rsidRDefault="00867039" w:rsidP="00156F40">
            <w:pPr>
              <w:rPr>
                <w:rFonts w:ascii="Times New Roman" w:hAnsi="Times New Roman" w:cs="Times New Roman"/>
                <w:b/>
                <w:bCs/>
              </w:rPr>
            </w:pPr>
            <w:r w:rsidRPr="00867039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812" w:type="dxa"/>
          </w:tcPr>
          <w:p w14:paraId="5051EDBE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1A6989" w14:textId="25505B0D" w:rsidR="00867039" w:rsidRPr="00867039" w:rsidRDefault="000C16A1" w:rsidP="00156F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867039" w:rsidRPr="00867039">
              <w:rPr>
                <w:rFonts w:ascii="Times New Roman" w:hAnsi="Times New Roman" w:cs="Times New Roman"/>
                <w:b/>
                <w:bCs/>
              </w:rPr>
              <w:t>4.000,00 EUR</w:t>
            </w:r>
          </w:p>
        </w:tc>
        <w:tc>
          <w:tcPr>
            <w:tcW w:w="1813" w:type="dxa"/>
          </w:tcPr>
          <w:p w14:paraId="7A4FB2F6" w14:textId="77777777" w:rsidR="00867039" w:rsidRDefault="00867039" w:rsidP="00156F40">
            <w:pPr>
              <w:rPr>
                <w:rFonts w:ascii="Times New Roman" w:hAnsi="Times New Roman" w:cs="Times New Roman"/>
              </w:rPr>
            </w:pPr>
          </w:p>
        </w:tc>
      </w:tr>
    </w:tbl>
    <w:p w14:paraId="39272AF1" w14:textId="77777777" w:rsidR="00156F40" w:rsidRDefault="00156F40" w:rsidP="00156F40">
      <w:pPr>
        <w:spacing w:after="0" w:line="240" w:lineRule="auto"/>
        <w:rPr>
          <w:rFonts w:ascii="Times New Roman" w:hAnsi="Times New Roman" w:cs="Times New Roman"/>
        </w:rPr>
      </w:pPr>
    </w:p>
    <w:p w14:paraId="6B47545D" w14:textId="77777777" w:rsidR="00867039" w:rsidRDefault="00867039" w:rsidP="00156F40">
      <w:pPr>
        <w:spacing w:after="0" w:line="240" w:lineRule="auto"/>
        <w:rPr>
          <w:rFonts w:ascii="Times New Roman" w:hAnsi="Times New Roman" w:cs="Times New Roman"/>
        </w:rPr>
      </w:pPr>
    </w:p>
    <w:p w14:paraId="013B9C87" w14:textId="5BB624E1" w:rsidR="00867039" w:rsidRPr="00C616DF" w:rsidRDefault="00867039" w:rsidP="00C6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>SVEUKUPNO PROGRAM GRAĐENJA KOMUNALNE INFRASTRUKTURE</w:t>
      </w:r>
      <w:r w:rsidR="00C616DF" w:rsidRPr="00C616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 3.</w:t>
      </w:r>
      <w:r w:rsidR="00722953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B6A23">
        <w:rPr>
          <w:rFonts w:ascii="Times New Roman" w:hAnsi="Times New Roman" w:cs="Times New Roman"/>
          <w:b/>
          <w:bCs/>
          <w:sz w:val="24"/>
          <w:szCs w:val="24"/>
          <w:u w:val="single"/>
        </w:rPr>
        <w:t>83</w:t>
      </w:r>
      <w:r w:rsidR="006E4CC1">
        <w:rPr>
          <w:rFonts w:ascii="Times New Roman" w:hAnsi="Times New Roman" w:cs="Times New Roman"/>
          <w:b/>
          <w:bCs/>
          <w:sz w:val="24"/>
          <w:szCs w:val="24"/>
          <w:u w:val="single"/>
        </w:rPr>
        <w:t>.038,25</w:t>
      </w:r>
      <w:r w:rsidR="007404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EURA</w:t>
      </w:r>
    </w:p>
    <w:p w14:paraId="51F8540D" w14:textId="77777777" w:rsidR="00867039" w:rsidRPr="00156F40" w:rsidRDefault="00867039" w:rsidP="00156F40">
      <w:pPr>
        <w:spacing w:after="0" w:line="240" w:lineRule="auto"/>
        <w:rPr>
          <w:rFonts w:ascii="Times New Roman" w:hAnsi="Times New Roman" w:cs="Times New Roman"/>
        </w:rPr>
      </w:pPr>
    </w:p>
    <w:p w14:paraId="3A3A1DFF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eetkatablice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9A74C2" w:rsidRPr="0030177E" w14:paraId="6EC319EA" w14:textId="77777777" w:rsidTr="00D35101">
        <w:trPr>
          <w:trHeight w:val="336"/>
        </w:trPr>
        <w:tc>
          <w:tcPr>
            <w:tcW w:w="4531" w:type="dxa"/>
          </w:tcPr>
          <w:p w14:paraId="629D835F" w14:textId="77777777" w:rsidR="009A74C2" w:rsidRPr="0030177E" w:rsidRDefault="009A74C2" w:rsidP="009A74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>IZVOR</w:t>
            </w:r>
          </w:p>
        </w:tc>
        <w:tc>
          <w:tcPr>
            <w:tcW w:w="5387" w:type="dxa"/>
          </w:tcPr>
          <w:p w14:paraId="4FC5B525" w14:textId="77777777" w:rsidR="009A74C2" w:rsidRPr="0030177E" w:rsidRDefault="009A74C2" w:rsidP="00AC01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77E">
              <w:rPr>
                <w:rFonts w:ascii="Times New Roman" w:hAnsi="Times New Roman" w:cs="Times New Roman"/>
                <w:b/>
              </w:rPr>
              <w:t xml:space="preserve">IZNOS </w:t>
            </w:r>
          </w:p>
        </w:tc>
      </w:tr>
      <w:tr w:rsidR="009A74C2" w:rsidRPr="0030177E" w14:paraId="4310696C" w14:textId="77777777" w:rsidTr="00D35101">
        <w:trPr>
          <w:trHeight w:val="464"/>
        </w:trPr>
        <w:tc>
          <w:tcPr>
            <w:tcW w:w="4531" w:type="dxa"/>
          </w:tcPr>
          <w:p w14:paraId="4DC61F2B" w14:textId="77777777" w:rsidR="009A74C2" w:rsidRPr="0030177E" w:rsidRDefault="00102299" w:rsidP="00C00A42">
            <w:pPr>
              <w:jc w:val="right"/>
              <w:rPr>
                <w:rFonts w:ascii="Times New Roman" w:hAnsi="Times New Roman" w:cs="Times New Roman"/>
              </w:rPr>
            </w:pPr>
            <w:r w:rsidRPr="0030177E">
              <w:rPr>
                <w:rFonts w:ascii="Times New Roman" w:hAnsi="Times New Roman" w:cs="Times New Roman"/>
              </w:rPr>
              <w:t>Opći prihodi i primici</w:t>
            </w:r>
          </w:p>
        </w:tc>
        <w:tc>
          <w:tcPr>
            <w:tcW w:w="5387" w:type="dxa"/>
          </w:tcPr>
          <w:p w14:paraId="44A68385" w14:textId="4B4FECC3" w:rsidR="009A74C2" w:rsidRPr="0030177E" w:rsidRDefault="00002756" w:rsidP="0088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6E4CC1">
              <w:rPr>
                <w:rFonts w:ascii="Times New Roman" w:hAnsi="Times New Roman" w:cs="Times New Roman"/>
              </w:rPr>
              <w:t>441.360,00</w:t>
            </w:r>
            <w:r w:rsidR="00913A2F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01A5432A" w14:textId="77777777" w:rsidTr="00D35101">
        <w:trPr>
          <w:trHeight w:val="427"/>
        </w:trPr>
        <w:tc>
          <w:tcPr>
            <w:tcW w:w="4531" w:type="dxa"/>
          </w:tcPr>
          <w:p w14:paraId="67A9217C" w14:textId="74C19255" w:rsidR="009A74C2" w:rsidRPr="0030177E" w:rsidRDefault="007C6A1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proračunu iz drugih proračuna</w:t>
            </w:r>
          </w:p>
        </w:tc>
        <w:tc>
          <w:tcPr>
            <w:tcW w:w="5387" w:type="dxa"/>
          </w:tcPr>
          <w:p w14:paraId="5E76764D" w14:textId="4E888A6D" w:rsidR="009A74C2" w:rsidRPr="0030177E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6E4CC1">
              <w:rPr>
                <w:rFonts w:ascii="Times New Roman" w:hAnsi="Times New Roman" w:cs="Times New Roman"/>
              </w:rPr>
              <w:t>532.678,25</w:t>
            </w:r>
            <w:r w:rsidR="004335A3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9A74C2" w:rsidRPr="0030177E" w14:paraId="2B90E75D" w14:textId="77777777" w:rsidTr="00D35101">
        <w:trPr>
          <w:trHeight w:val="427"/>
        </w:trPr>
        <w:tc>
          <w:tcPr>
            <w:tcW w:w="4531" w:type="dxa"/>
          </w:tcPr>
          <w:p w14:paraId="10C0AA5E" w14:textId="52FA1503" w:rsidR="009A74C2" w:rsidRPr="0030177E" w:rsidRDefault="00913A2F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Primici od zaduživanja</w:t>
            </w:r>
          </w:p>
        </w:tc>
        <w:tc>
          <w:tcPr>
            <w:tcW w:w="5387" w:type="dxa"/>
          </w:tcPr>
          <w:p w14:paraId="4A54A027" w14:textId="2B8EC1FB" w:rsidR="009A74C2" w:rsidRPr="0030177E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002756">
              <w:rPr>
                <w:rFonts w:ascii="Times New Roman" w:hAnsi="Times New Roman" w:cs="Times New Roman"/>
              </w:rPr>
              <w:t>265.445,62</w:t>
            </w:r>
            <w:r w:rsidR="00913A2F">
              <w:rPr>
                <w:rFonts w:ascii="Times New Roman" w:hAnsi="Times New Roman" w:cs="Times New Roman"/>
              </w:rPr>
              <w:t xml:space="preserve"> </w:t>
            </w:r>
            <w:r w:rsidR="00734A55" w:rsidRPr="0030177E">
              <w:rPr>
                <w:rFonts w:ascii="Times New Roman" w:hAnsi="Times New Roman" w:cs="Times New Roman"/>
              </w:rPr>
              <w:t>EUR</w:t>
            </w:r>
          </w:p>
        </w:tc>
      </w:tr>
      <w:tr w:rsidR="00002756" w:rsidRPr="0030177E" w14:paraId="50CC4868" w14:textId="77777777" w:rsidTr="00D35101">
        <w:trPr>
          <w:trHeight w:val="427"/>
        </w:trPr>
        <w:tc>
          <w:tcPr>
            <w:tcW w:w="4531" w:type="dxa"/>
          </w:tcPr>
          <w:p w14:paraId="10C791BF" w14:textId="77332490" w:rsidR="00002756" w:rsidRDefault="00002756" w:rsidP="00C00A4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Pomoći od izvanproračunskih korisnika</w:t>
            </w:r>
          </w:p>
        </w:tc>
        <w:tc>
          <w:tcPr>
            <w:tcW w:w="5387" w:type="dxa"/>
          </w:tcPr>
          <w:p w14:paraId="532F1883" w14:textId="738ED8D0" w:rsidR="00002756" w:rsidRDefault="00B87129" w:rsidP="00B87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2.</w:t>
            </w:r>
            <w:r w:rsidR="00722953">
              <w:rPr>
                <w:rFonts w:ascii="Times New Roman" w:hAnsi="Times New Roman" w:cs="Times New Roman"/>
              </w:rPr>
              <w:t>1</w:t>
            </w:r>
            <w:r w:rsidR="009B6A23">
              <w:rPr>
                <w:rFonts w:ascii="Times New Roman" w:hAnsi="Times New Roman" w:cs="Times New Roman"/>
              </w:rPr>
              <w:t>43</w:t>
            </w:r>
            <w:r w:rsidR="00722953">
              <w:rPr>
                <w:rFonts w:ascii="Times New Roman" w:hAnsi="Times New Roman" w:cs="Times New Roman"/>
              </w:rPr>
              <w:t>.554,38</w:t>
            </w:r>
            <w:r>
              <w:rPr>
                <w:rFonts w:ascii="Times New Roman" w:hAnsi="Times New Roman" w:cs="Times New Roman"/>
              </w:rPr>
              <w:t xml:space="preserve"> EUR</w:t>
            </w:r>
          </w:p>
        </w:tc>
      </w:tr>
    </w:tbl>
    <w:p w14:paraId="11A18799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7CDBB93E" w14:textId="77777777" w:rsidR="009A74C2" w:rsidRPr="0030177E" w:rsidRDefault="009A74C2" w:rsidP="009A74C2">
      <w:pPr>
        <w:spacing w:after="0" w:line="240" w:lineRule="auto"/>
        <w:rPr>
          <w:rFonts w:ascii="Times New Roman" w:hAnsi="Times New Roman" w:cs="Times New Roman"/>
        </w:rPr>
      </w:pPr>
    </w:p>
    <w:p w14:paraId="145E765D" w14:textId="23E0ADB4" w:rsidR="00605491" w:rsidRPr="0030177E" w:rsidRDefault="00AC0142" w:rsidP="00913A2F">
      <w:pPr>
        <w:shd w:val="clear" w:color="auto" w:fill="C8DDA7"/>
        <w:spacing w:after="0" w:line="240" w:lineRule="auto"/>
        <w:rPr>
          <w:rFonts w:ascii="Times New Roman" w:hAnsi="Times New Roman" w:cs="Times New Roman"/>
        </w:rPr>
      </w:pPr>
      <w:r w:rsidRPr="0030177E">
        <w:rPr>
          <w:rFonts w:ascii="Times New Roman" w:hAnsi="Times New Roman" w:cs="Times New Roman"/>
          <w:b/>
        </w:rPr>
        <w:t>U</w:t>
      </w:r>
      <w:r w:rsidR="00737657" w:rsidRPr="0030177E">
        <w:rPr>
          <w:rFonts w:ascii="Times New Roman" w:hAnsi="Times New Roman" w:cs="Times New Roman"/>
          <w:b/>
        </w:rPr>
        <w:t xml:space="preserve">kupno: </w:t>
      </w:r>
      <w:r w:rsidR="00737657" w:rsidRPr="0030177E">
        <w:rPr>
          <w:rFonts w:ascii="Times New Roman" w:hAnsi="Times New Roman" w:cs="Times New Roman"/>
          <w:b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737657" w:rsidRPr="0030177E">
        <w:rPr>
          <w:rFonts w:ascii="Times New Roman" w:hAnsi="Times New Roman" w:cs="Times New Roman"/>
        </w:rPr>
        <w:tab/>
      </w:r>
      <w:r w:rsidR="00913A2F">
        <w:rPr>
          <w:rFonts w:ascii="Times New Roman" w:hAnsi="Times New Roman" w:cs="Times New Roman"/>
          <w:b/>
          <w:bCs/>
        </w:rPr>
        <w:t xml:space="preserve">                    </w:t>
      </w:r>
      <w:r w:rsidR="00913A2F" w:rsidRPr="0030177E">
        <w:rPr>
          <w:rFonts w:ascii="Times New Roman" w:hAnsi="Times New Roman" w:cs="Times New Roman"/>
          <w:b/>
        </w:rPr>
        <w:t xml:space="preserve"> </w:t>
      </w:r>
      <w:r w:rsidR="00B87129">
        <w:rPr>
          <w:rFonts w:ascii="Times New Roman" w:hAnsi="Times New Roman" w:cs="Times New Roman"/>
          <w:b/>
        </w:rPr>
        <w:t>3.</w:t>
      </w:r>
      <w:r w:rsidR="00722953">
        <w:rPr>
          <w:rFonts w:ascii="Times New Roman" w:hAnsi="Times New Roman" w:cs="Times New Roman"/>
          <w:b/>
        </w:rPr>
        <w:t>3</w:t>
      </w:r>
      <w:r w:rsidR="009B6A23">
        <w:rPr>
          <w:rFonts w:ascii="Times New Roman" w:hAnsi="Times New Roman" w:cs="Times New Roman"/>
          <w:b/>
        </w:rPr>
        <w:t>83</w:t>
      </w:r>
      <w:r w:rsidR="006E4CC1">
        <w:rPr>
          <w:rFonts w:ascii="Times New Roman" w:hAnsi="Times New Roman" w:cs="Times New Roman"/>
          <w:b/>
        </w:rPr>
        <w:t>.038,25</w:t>
      </w:r>
      <w:r w:rsidR="00913A2F">
        <w:rPr>
          <w:rFonts w:ascii="Times New Roman" w:hAnsi="Times New Roman" w:cs="Times New Roman"/>
          <w:b/>
        </w:rPr>
        <w:t xml:space="preserve"> </w:t>
      </w:r>
      <w:r w:rsidR="00913A2F" w:rsidRPr="0030177E">
        <w:rPr>
          <w:rFonts w:ascii="Times New Roman" w:hAnsi="Times New Roman" w:cs="Times New Roman"/>
          <w:b/>
        </w:rPr>
        <w:t>EUR</w:t>
      </w:r>
    </w:p>
    <w:p w14:paraId="06EF8490" w14:textId="77777777" w:rsidR="00737657" w:rsidRPr="0030177E" w:rsidRDefault="00737657" w:rsidP="00223D97">
      <w:pPr>
        <w:spacing w:after="0" w:line="240" w:lineRule="auto"/>
        <w:rPr>
          <w:rFonts w:ascii="Times New Roman" w:hAnsi="Times New Roman" w:cs="Times New Roman"/>
        </w:rPr>
      </w:pPr>
    </w:p>
    <w:p w14:paraId="2DBD3353" w14:textId="77777777" w:rsidR="00933144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66B4AB" w14:textId="77777777" w:rsidR="00933144" w:rsidRPr="0030177E" w:rsidRDefault="00933144" w:rsidP="0093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14:paraId="552DE2D4" w14:textId="77777777" w:rsidR="00933144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8F4C9E" w14:textId="77777777" w:rsidR="0074042D" w:rsidRPr="0030177E" w:rsidRDefault="0074042D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C63CFA2" w14:textId="22F3772C" w:rsidR="00FA57E8" w:rsidRPr="0030177E" w:rsidRDefault="00933144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0177E">
        <w:rPr>
          <w:rFonts w:ascii="Times New Roman" w:eastAsia="Times New Roman" w:hAnsi="Times New Roman" w:cs="Times New Roman"/>
          <w:lang w:eastAsia="hr-HR"/>
        </w:rPr>
        <w:tab/>
      </w:r>
      <w:r w:rsidR="00FA57E8" w:rsidRPr="0030177E">
        <w:rPr>
          <w:rFonts w:ascii="Times New Roman" w:eastAsia="Times New Roman" w:hAnsi="Times New Roman" w:cs="Times New Roman"/>
          <w:lang w:eastAsia="hr-HR"/>
        </w:rPr>
        <w:t xml:space="preserve">Ovaj Program </w:t>
      </w:r>
      <w:r w:rsidR="00E80717">
        <w:rPr>
          <w:rFonts w:ascii="Times New Roman" w:eastAsia="Times New Roman" w:hAnsi="Times New Roman" w:cs="Times New Roman"/>
          <w:lang w:eastAsia="hr-HR"/>
        </w:rPr>
        <w:t xml:space="preserve">stupa na snagu prvog dana od dana objave u Službenom glasniku </w:t>
      </w:r>
      <w:r w:rsidR="009572CC">
        <w:rPr>
          <w:rFonts w:ascii="Times New Roman" w:eastAsia="Times New Roman" w:hAnsi="Times New Roman" w:cs="Times New Roman"/>
          <w:lang w:eastAsia="hr-HR"/>
        </w:rPr>
        <w:t>„</w:t>
      </w:r>
      <w:r w:rsidR="00E80717">
        <w:rPr>
          <w:rFonts w:ascii="Times New Roman" w:eastAsia="Times New Roman" w:hAnsi="Times New Roman" w:cs="Times New Roman"/>
          <w:lang w:eastAsia="hr-HR"/>
        </w:rPr>
        <w:t>Koprivničko-križevačke županije“.</w:t>
      </w:r>
    </w:p>
    <w:p w14:paraId="7C2153E9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7AB2D99" w14:textId="4A9B1965" w:rsidR="00FA57E8" w:rsidRPr="0030177E" w:rsidRDefault="00FA57E8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OPĆINSKO VIJEĆE OPĆINE 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LOŠTAR PODRAVSKI</w:t>
      </w:r>
    </w:p>
    <w:p w14:paraId="3B2A14D4" w14:textId="77777777" w:rsidR="00BE536D" w:rsidRPr="0030177E" w:rsidRDefault="00BE536D" w:rsidP="00B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D00F68A" w14:textId="3B550DBF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KLASA: </w:t>
      </w:r>
      <w:r w:rsidR="00930362">
        <w:rPr>
          <w:rFonts w:ascii="Times New Roman" w:eastAsia="Times New Roman" w:hAnsi="Times New Roman" w:cs="Times New Roman"/>
          <w:b/>
          <w:lang w:eastAsia="hr-HR"/>
        </w:rPr>
        <w:t>361-01/24-01/</w:t>
      </w:r>
      <w:r w:rsidR="00670AEB">
        <w:rPr>
          <w:rFonts w:ascii="Times New Roman" w:eastAsia="Times New Roman" w:hAnsi="Times New Roman" w:cs="Times New Roman"/>
          <w:b/>
          <w:lang w:eastAsia="hr-HR"/>
        </w:rPr>
        <w:t>10</w:t>
      </w:r>
    </w:p>
    <w:p w14:paraId="48FEC933" w14:textId="272FB844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 xml:space="preserve">URBROJ: </w:t>
      </w:r>
      <w:r w:rsidR="00930362">
        <w:rPr>
          <w:rFonts w:ascii="Times New Roman" w:eastAsia="Times New Roman" w:hAnsi="Times New Roman" w:cs="Times New Roman"/>
          <w:b/>
          <w:lang w:eastAsia="hr-HR"/>
        </w:rPr>
        <w:t>2137-16-01/01-24-01</w:t>
      </w:r>
    </w:p>
    <w:p w14:paraId="717984CA" w14:textId="7737B41C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K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 xml:space="preserve">loštar Podravski, </w:t>
      </w:r>
      <w:r w:rsidR="00930362">
        <w:rPr>
          <w:rFonts w:ascii="Times New Roman" w:eastAsia="Times New Roman" w:hAnsi="Times New Roman" w:cs="Times New Roman"/>
          <w:b/>
          <w:lang w:eastAsia="hr-HR"/>
        </w:rPr>
        <w:t xml:space="preserve">9. prosinca </w:t>
      </w:r>
      <w:r w:rsidR="00002756">
        <w:rPr>
          <w:rFonts w:ascii="Times New Roman" w:eastAsia="Times New Roman" w:hAnsi="Times New Roman" w:cs="Times New Roman"/>
          <w:b/>
          <w:lang w:eastAsia="hr-HR"/>
        </w:rPr>
        <w:t>202</w:t>
      </w:r>
      <w:r w:rsidR="00E80717">
        <w:rPr>
          <w:rFonts w:ascii="Times New Roman" w:eastAsia="Times New Roman" w:hAnsi="Times New Roman" w:cs="Times New Roman"/>
          <w:b/>
          <w:lang w:eastAsia="hr-HR"/>
        </w:rPr>
        <w:t>4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5DE81C5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C94F3AD" w14:textId="77777777" w:rsidR="00FA57E8" w:rsidRPr="0030177E" w:rsidRDefault="00FA57E8" w:rsidP="00FA5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551028" w14:textId="75FA24E7" w:rsidR="00FA57E8" w:rsidRPr="0030177E" w:rsidRDefault="00FA57E8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PREDSJEDNI</w:t>
      </w:r>
      <w:r w:rsidR="00BE536D" w:rsidRPr="0030177E">
        <w:rPr>
          <w:rFonts w:ascii="Times New Roman" w:eastAsia="Times New Roman" w:hAnsi="Times New Roman" w:cs="Times New Roman"/>
          <w:b/>
          <w:lang w:eastAsia="hr-HR"/>
        </w:rPr>
        <w:t>CA</w:t>
      </w:r>
      <w:r w:rsidRPr="0030177E">
        <w:rPr>
          <w:rFonts w:ascii="Times New Roman" w:eastAsia="Times New Roman" w:hAnsi="Times New Roman" w:cs="Times New Roman"/>
          <w:b/>
          <w:lang w:eastAsia="hr-HR"/>
        </w:rPr>
        <w:t>:</w:t>
      </w:r>
    </w:p>
    <w:p w14:paraId="7F59C657" w14:textId="17BCC5D6" w:rsidR="00FA57E8" w:rsidRPr="0030177E" w:rsidRDefault="00BE536D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30177E">
        <w:rPr>
          <w:rFonts w:ascii="Times New Roman" w:eastAsia="Times New Roman" w:hAnsi="Times New Roman" w:cs="Times New Roman"/>
          <w:b/>
          <w:lang w:eastAsia="hr-HR"/>
        </w:rPr>
        <w:t>Marija Šimunko</w:t>
      </w:r>
    </w:p>
    <w:p w14:paraId="321AE274" w14:textId="77777777" w:rsidR="00FA57E8" w:rsidRPr="0030177E" w:rsidRDefault="00FA57E8" w:rsidP="00FA57E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C6E56E1" w14:textId="77777777" w:rsidR="00223D97" w:rsidRPr="0030177E" w:rsidRDefault="00223D97" w:rsidP="009572CC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223D97" w:rsidRPr="0030177E" w:rsidSect="00A7213A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7B306" w14:textId="77777777" w:rsidR="0000707B" w:rsidRDefault="0000707B" w:rsidP="003571B2">
      <w:pPr>
        <w:spacing w:after="0" w:line="240" w:lineRule="auto"/>
      </w:pPr>
      <w:r>
        <w:separator/>
      </w:r>
    </w:p>
  </w:endnote>
  <w:endnote w:type="continuationSeparator" w:id="0">
    <w:p w14:paraId="0444B11D" w14:textId="77777777" w:rsidR="0000707B" w:rsidRDefault="0000707B" w:rsidP="0035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8E58" w14:textId="1A5EF5A2" w:rsidR="003571B2" w:rsidRDefault="003571B2">
    <w:pPr>
      <w:pStyle w:val="Podnoje"/>
      <w:jc w:val="right"/>
    </w:pPr>
  </w:p>
  <w:p w14:paraId="4F33AA99" w14:textId="77777777" w:rsidR="003571B2" w:rsidRDefault="003571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5701" w14:textId="77777777" w:rsidR="0000707B" w:rsidRDefault="0000707B" w:rsidP="003571B2">
      <w:pPr>
        <w:spacing w:after="0" w:line="240" w:lineRule="auto"/>
      </w:pPr>
      <w:r>
        <w:separator/>
      </w:r>
    </w:p>
  </w:footnote>
  <w:footnote w:type="continuationSeparator" w:id="0">
    <w:p w14:paraId="32E461BC" w14:textId="77777777" w:rsidR="0000707B" w:rsidRDefault="0000707B" w:rsidP="00357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6AB6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922CA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70343C"/>
    <w:multiLevelType w:val="hybridMultilevel"/>
    <w:tmpl w:val="C8AACE56"/>
    <w:lvl w:ilvl="0" w:tplc="775EC7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C3383A"/>
    <w:multiLevelType w:val="hybridMultilevel"/>
    <w:tmpl w:val="914EE91E"/>
    <w:lvl w:ilvl="0" w:tplc="B4C0E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A47D8"/>
    <w:multiLevelType w:val="hybridMultilevel"/>
    <w:tmpl w:val="D3145FCE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5EAF"/>
    <w:multiLevelType w:val="hybridMultilevel"/>
    <w:tmpl w:val="693EE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61EA1"/>
    <w:multiLevelType w:val="hybridMultilevel"/>
    <w:tmpl w:val="8FFE7120"/>
    <w:lvl w:ilvl="0" w:tplc="FCF4D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E21F2"/>
    <w:multiLevelType w:val="hybridMultilevel"/>
    <w:tmpl w:val="33166172"/>
    <w:lvl w:ilvl="0" w:tplc="413E329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E6E34FC"/>
    <w:multiLevelType w:val="hybridMultilevel"/>
    <w:tmpl w:val="F34A0254"/>
    <w:lvl w:ilvl="0" w:tplc="0434AB8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002589C"/>
    <w:multiLevelType w:val="hybridMultilevel"/>
    <w:tmpl w:val="17A226AE"/>
    <w:lvl w:ilvl="0" w:tplc="3B1C1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45B19"/>
    <w:multiLevelType w:val="multilevel"/>
    <w:tmpl w:val="0C14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AB7DF6"/>
    <w:multiLevelType w:val="multilevel"/>
    <w:tmpl w:val="1E60A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4B635A0"/>
    <w:multiLevelType w:val="hybridMultilevel"/>
    <w:tmpl w:val="EE9C7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62767">
    <w:abstractNumId w:val="1"/>
  </w:num>
  <w:num w:numId="2" w16cid:durableId="1500271352">
    <w:abstractNumId w:val="5"/>
  </w:num>
  <w:num w:numId="3" w16cid:durableId="1034620604">
    <w:abstractNumId w:val="4"/>
  </w:num>
  <w:num w:numId="4" w16cid:durableId="1248727183">
    <w:abstractNumId w:val="8"/>
  </w:num>
  <w:num w:numId="5" w16cid:durableId="895703817">
    <w:abstractNumId w:val="11"/>
  </w:num>
  <w:num w:numId="6" w16cid:durableId="929118847">
    <w:abstractNumId w:val="10"/>
  </w:num>
  <w:num w:numId="7" w16cid:durableId="1002314677">
    <w:abstractNumId w:val="0"/>
  </w:num>
  <w:num w:numId="8" w16cid:durableId="1597127830">
    <w:abstractNumId w:val="12"/>
  </w:num>
  <w:num w:numId="9" w16cid:durableId="171378850">
    <w:abstractNumId w:val="3"/>
  </w:num>
  <w:num w:numId="10" w16cid:durableId="1858495481">
    <w:abstractNumId w:val="9"/>
  </w:num>
  <w:num w:numId="11" w16cid:durableId="52319375">
    <w:abstractNumId w:val="2"/>
  </w:num>
  <w:num w:numId="12" w16cid:durableId="1282414713">
    <w:abstractNumId w:val="7"/>
  </w:num>
  <w:num w:numId="13" w16cid:durableId="2123330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67"/>
    <w:rsid w:val="000010B7"/>
    <w:rsid w:val="00002756"/>
    <w:rsid w:val="0000707B"/>
    <w:rsid w:val="000320BE"/>
    <w:rsid w:val="00053F71"/>
    <w:rsid w:val="00056071"/>
    <w:rsid w:val="000903E8"/>
    <w:rsid w:val="00096A2F"/>
    <w:rsid w:val="000C0BB2"/>
    <w:rsid w:val="000C16A1"/>
    <w:rsid w:val="000D4E34"/>
    <w:rsid w:val="000E2140"/>
    <w:rsid w:val="000F4F8D"/>
    <w:rsid w:val="000F545F"/>
    <w:rsid w:val="00102299"/>
    <w:rsid w:val="00127C4E"/>
    <w:rsid w:val="00147A5D"/>
    <w:rsid w:val="00156F40"/>
    <w:rsid w:val="00173B5A"/>
    <w:rsid w:val="00191312"/>
    <w:rsid w:val="001A58A3"/>
    <w:rsid w:val="001C1A08"/>
    <w:rsid w:val="002113CC"/>
    <w:rsid w:val="00223D97"/>
    <w:rsid w:val="00241912"/>
    <w:rsid w:val="0029048D"/>
    <w:rsid w:val="002B4AD9"/>
    <w:rsid w:val="0030177E"/>
    <w:rsid w:val="00320901"/>
    <w:rsid w:val="00350402"/>
    <w:rsid w:val="003571B2"/>
    <w:rsid w:val="00363234"/>
    <w:rsid w:val="0038073A"/>
    <w:rsid w:val="00384A65"/>
    <w:rsid w:val="003A53A8"/>
    <w:rsid w:val="003B05DA"/>
    <w:rsid w:val="003C66A7"/>
    <w:rsid w:val="00414161"/>
    <w:rsid w:val="00423D80"/>
    <w:rsid w:val="00426738"/>
    <w:rsid w:val="004335A3"/>
    <w:rsid w:val="00454681"/>
    <w:rsid w:val="00456B63"/>
    <w:rsid w:val="00493645"/>
    <w:rsid w:val="004B7FCD"/>
    <w:rsid w:val="00505606"/>
    <w:rsid w:val="0054242D"/>
    <w:rsid w:val="005575C2"/>
    <w:rsid w:val="005609E3"/>
    <w:rsid w:val="00562973"/>
    <w:rsid w:val="00566DD3"/>
    <w:rsid w:val="005A62E9"/>
    <w:rsid w:val="005A68CF"/>
    <w:rsid w:val="005E702C"/>
    <w:rsid w:val="00605491"/>
    <w:rsid w:val="00625190"/>
    <w:rsid w:val="00665F6A"/>
    <w:rsid w:val="00670AEB"/>
    <w:rsid w:val="0067515D"/>
    <w:rsid w:val="00694F82"/>
    <w:rsid w:val="006B32A2"/>
    <w:rsid w:val="006C6079"/>
    <w:rsid w:val="006E4CC1"/>
    <w:rsid w:val="00711F83"/>
    <w:rsid w:val="00722953"/>
    <w:rsid w:val="0072479B"/>
    <w:rsid w:val="0072735A"/>
    <w:rsid w:val="0073250D"/>
    <w:rsid w:val="00734A55"/>
    <w:rsid w:val="00737657"/>
    <w:rsid w:val="0074042D"/>
    <w:rsid w:val="00741D04"/>
    <w:rsid w:val="00742D23"/>
    <w:rsid w:val="00745D3E"/>
    <w:rsid w:val="00754AE7"/>
    <w:rsid w:val="00755EF9"/>
    <w:rsid w:val="00762199"/>
    <w:rsid w:val="007B38C4"/>
    <w:rsid w:val="007B3B7A"/>
    <w:rsid w:val="007C6A1F"/>
    <w:rsid w:val="007C6C66"/>
    <w:rsid w:val="007D4C4B"/>
    <w:rsid w:val="007E0791"/>
    <w:rsid w:val="00806C21"/>
    <w:rsid w:val="008300AF"/>
    <w:rsid w:val="00856653"/>
    <w:rsid w:val="00867039"/>
    <w:rsid w:val="00872B8E"/>
    <w:rsid w:val="00874DCE"/>
    <w:rsid w:val="00877C0E"/>
    <w:rsid w:val="00886523"/>
    <w:rsid w:val="008B757B"/>
    <w:rsid w:val="008D1853"/>
    <w:rsid w:val="008D21CE"/>
    <w:rsid w:val="008F5C7A"/>
    <w:rsid w:val="00904976"/>
    <w:rsid w:val="00913A2F"/>
    <w:rsid w:val="00915279"/>
    <w:rsid w:val="00917FEE"/>
    <w:rsid w:val="00930362"/>
    <w:rsid w:val="00930AE7"/>
    <w:rsid w:val="00932781"/>
    <w:rsid w:val="00933144"/>
    <w:rsid w:val="00950E93"/>
    <w:rsid w:val="00953E67"/>
    <w:rsid w:val="009572CC"/>
    <w:rsid w:val="0096514F"/>
    <w:rsid w:val="00967989"/>
    <w:rsid w:val="009A74C2"/>
    <w:rsid w:val="009A7774"/>
    <w:rsid w:val="009B6A23"/>
    <w:rsid w:val="009F25D3"/>
    <w:rsid w:val="00A01761"/>
    <w:rsid w:val="00A14672"/>
    <w:rsid w:val="00A2256D"/>
    <w:rsid w:val="00A24081"/>
    <w:rsid w:val="00A34F37"/>
    <w:rsid w:val="00A51DE1"/>
    <w:rsid w:val="00A56A61"/>
    <w:rsid w:val="00A7213A"/>
    <w:rsid w:val="00AA42F8"/>
    <w:rsid w:val="00AC0142"/>
    <w:rsid w:val="00AF337B"/>
    <w:rsid w:val="00B10794"/>
    <w:rsid w:val="00B116EF"/>
    <w:rsid w:val="00B225E0"/>
    <w:rsid w:val="00B609EB"/>
    <w:rsid w:val="00B77AB0"/>
    <w:rsid w:val="00B87129"/>
    <w:rsid w:val="00BE4F28"/>
    <w:rsid w:val="00BE536D"/>
    <w:rsid w:val="00C00A42"/>
    <w:rsid w:val="00C51BE0"/>
    <w:rsid w:val="00C600C9"/>
    <w:rsid w:val="00C616DF"/>
    <w:rsid w:val="00CA6408"/>
    <w:rsid w:val="00D201F6"/>
    <w:rsid w:val="00D35101"/>
    <w:rsid w:val="00D452FC"/>
    <w:rsid w:val="00D46D46"/>
    <w:rsid w:val="00D61572"/>
    <w:rsid w:val="00D625D7"/>
    <w:rsid w:val="00D94FB3"/>
    <w:rsid w:val="00D95505"/>
    <w:rsid w:val="00DA7689"/>
    <w:rsid w:val="00E071AB"/>
    <w:rsid w:val="00E221EB"/>
    <w:rsid w:val="00E22799"/>
    <w:rsid w:val="00E719DC"/>
    <w:rsid w:val="00E7299E"/>
    <w:rsid w:val="00E80717"/>
    <w:rsid w:val="00EA3EBB"/>
    <w:rsid w:val="00EC032B"/>
    <w:rsid w:val="00EC1A74"/>
    <w:rsid w:val="00EC2F46"/>
    <w:rsid w:val="00F33722"/>
    <w:rsid w:val="00F64322"/>
    <w:rsid w:val="00F658F7"/>
    <w:rsid w:val="00F65F63"/>
    <w:rsid w:val="00F76342"/>
    <w:rsid w:val="00F83013"/>
    <w:rsid w:val="00FA4FDA"/>
    <w:rsid w:val="00FA57E8"/>
    <w:rsid w:val="00FB3A0E"/>
    <w:rsid w:val="00FD788C"/>
    <w:rsid w:val="00FE2A36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34D5"/>
  <w15:chartTrackingRefBased/>
  <w15:docId w15:val="{A04BF189-B4A3-4F47-BC51-2FE9325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01F6"/>
    <w:pPr>
      <w:ind w:left="720"/>
      <w:contextualSpacing/>
    </w:pPr>
  </w:style>
  <w:style w:type="table" w:styleId="Reetkatablice">
    <w:name w:val="Table Grid"/>
    <w:basedOn w:val="Obinatablica"/>
    <w:uiPriority w:val="39"/>
    <w:rsid w:val="0091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2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3D9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71B2"/>
  </w:style>
  <w:style w:type="paragraph" w:styleId="Podnoje">
    <w:name w:val="footer"/>
    <w:basedOn w:val="Normal"/>
    <w:link w:val="PodnojeChar"/>
    <w:uiPriority w:val="99"/>
    <w:unhideWhenUsed/>
    <w:rsid w:val="00357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71B2"/>
  </w:style>
  <w:style w:type="paragraph" w:styleId="Tijeloteksta">
    <w:name w:val="Body Text"/>
    <w:basedOn w:val="Normal"/>
    <w:link w:val="TijelotekstaChar"/>
    <w:semiHidden/>
    <w:rsid w:val="00874DC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874D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Opcina Klostar Podravski</cp:lastModifiedBy>
  <cp:revision>37</cp:revision>
  <cp:lastPrinted>2024-10-29T11:20:00Z</cp:lastPrinted>
  <dcterms:created xsi:type="dcterms:W3CDTF">2022-11-29T09:38:00Z</dcterms:created>
  <dcterms:modified xsi:type="dcterms:W3CDTF">2024-12-17T15:23:00Z</dcterms:modified>
</cp:coreProperties>
</file>