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97CF" w14:textId="6D7039FE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Na temelju članka 4</w:t>
      </w:r>
      <w:r w:rsidR="00AF21A8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Statuta Općine Kloštar Podravski („Službeni glasnik Koprivničko-križevačke županije“ broj </w:t>
      </w:r>
      <w:r w:rsidR="00AF21A8">
        <w:rPr>
          <w:rFonts w:ascii="Times New Roman" w:hAnsi="Times New Roman"/>
          <w:sz w:val="20"/>
          <w:szCs w:val="20"/>
        </w:rPr>
        <w:t>4/21</w:t>
      </w:r>
      <w:r>
        <w:rPr>
          <w:rFonts w:ascii="Times New Roman" w:hAnsi="Times New Roman"/>
          <w:sz w:val="20"/>
          <w:szCs w:val="20"/>
        </w:rPr>
        <w:t>), općinski načelnik Općine Kloštar Podravski podnosi</w:t>
      </w:r>
    </w:p>
    <w:p w14:paraId="560CC32E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8D265A9" w14:textId="77777777" w:rsidR="006A0E95" w:rsidRDefault="006A0E9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2A8939A" w14:textId="77777777" w:rsidR="00BD6B24" w:rsidRPr="00E61BA0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61BA0">
        <w:rPr>
          <w:rFonts w:ascii="Times New Roman" w:hAnsi="Times New Roman"/>
          <w:b/>
          <w:bCs/>
          <w:sz w:val="20"/>
          <w:szCs w:val="20"/>
        </w:rPr>
        <w:t>I Z V J E Š Ć E</w:t>
      </w:r>
    </w:p>
    <w:p w14:paraId="58335741" w14:textId="77777777" w:rsidR="00BD6B24" w:rsidRPr="00E61BA0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Hlk167185239"/>
      <w:r w:rsidRPr="00E61BA0">
        <w:rPr>
          <w:rFonts w:ascii="Times New Roman" w:hAnsi="Times New Roman"/>
          <w:b/>
          <w:bCs/>
          <w:sz w:val="20"/>
          <w:szCs w:val="20"/>
        </w:rPr>
        <w:t>o izvršenju Programa javnih potreba u sportu</w:t>
      </w:r>
    </w:p>
    <w:p w14:paraId="44A7506C" w14:textId="609E7D2E" w:rsidR="00BD6B24" w:rsidRPr="00E61BA0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61BA0">
        <w:rPr>
          <w:rFonts w:ascii="Times New Roman" w:hAnsi="Times New Roman"/>
          <w:b/>
          <w:bCs/>
          <w:sz w:val="20"/>
          <w:szCs w:val="20"/>
        </w:rPr>
        <w:t>na području Općine Kloštar Podravski</w:t>
      </w:r>
      <w:r w:rsidR="00795D74">
        <w:rPr>
          <w:rFonts w:ascii="Times New Roman" w:hAnsi="Times New Roman"/>
          <w:b/>
          <w:bCs/>
          <w:sz w:val="20"/>
          <w:szCs w:val="20"/>
        </w:rPr>
        <w:t xml:space="preserve"> za razdoblje od 01.siječnja do</w:t>
      </w:r>
      <w:r w:rsidRPr="00E61BA0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95D74">
        <w:rPr>
          <w:rFonts w:ascii="Times New Roman" w:hAnsi="Times New Roman"/>
          <w:b/>
          <w:bCs/>
          <w:sz w:val="20"/>
          <w:szCs w:val="20"/>
        </w:rPr>
        <w:t>30.lipnja</w:t>
      </w:r>
      <w:r w:rsidRPr="00E61BA0">
        <w:rPr>
          <w:rFonts w:ascii="Times New Roman" w:hAnsi="Times New Roman"/>
          <w:b/>
          <w:bCs/>
          <w:sz w:val="20"/>
          <w:szCs w:val="20"/>
        </w:rPr>
        <w:t xml:space="preserve"> 20</w:t>
      </w:r>
      <w:r w:rsidR="00AF21A8" w:rsidRPr="00E61BA0">
        <w:rPr>
          <w:rFonts w:ascii="Times New Roman" w:hAnsi="Times New Roman"/>
          <w:b/>
          <w:bCs/>
          <w:sz w:val="20"/>
          <w:szCs w:val="20"/>
        </w:rPr>
        <w:t>2</w:t>
      </w:r>
      <w:r w:rsidR="000A7376">
        <w:rPr>
          <w:rFonts w:ascii="Times New Roman" w:hAnsi="Times New Roman"/>
          <w:b/>
          <w:bCs/>
          <w:sz w:val="20"/>
          <w:szCs w:val="20"/>
        </w:rPr>
        <w:t>6</w:t>
      </w:r>
      <w:r w:rsidRPr="00E61BA0">
        <w:rPr>
          <w:rFonts w:ascii="Times New Roman" w:hAnsi="Times New Roman"/>
          <w:b/>
          <w:bCs/>
          <w:sz w:val="20"/>
          <w:szCs w:val="20"/>
        </w:rPr>
        <w:t>. godin</w:t>
      </w:r>
      <w:r w:rsidR="00795D74">
        <w:rPr>
          <w:rFonts w:ascii="Times New Roman" w:hAnsi="Times New Roman"/>
          <w:b/>
          <w:bCs/>
          <w:sz w:val="20"/>
          <w:szCs w:val="20"/>
        </w:rPr>
        <w:t>e</w:t>
      </w:r>
    </w:p>
    <w:bookmarkEnd w:id="0"/>
    <w:p w14:paraId="61C52A15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3EC4237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I.</w:t>
      </w:r>
    </w:p>
    <w:p w14:paraId="79B528F8" w14:textId="3707D92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Izvješćem o izvršenju Programa javnih potreba u sportu na području Općine Kloštar Podravski u </w:t>
      </w:r>
      <w:r w:rsidR="00795D74">
        <w:rPr>
          <w:rFonts w:ascii="Times New Roman" w:hAnsi="Times New Roman"/>
          <w:sz w:val="20"/>
          <w:szCs w:val="20"/>
        </w:rPr>
        <w:t xml:space="preserve">prvom polugodištu </w:t>
      </w:r>
      <w:r>
        <w:rPr>
          <w:rFonts w:ascii="Times New Roman" w:hAnsi="Times New Roman"/>
          <w:sz w:val="20"/>
          <w:szCs w:val="20"/>
        </w:rPr>
        <w:t>20</w:t>
      </w:r>
      <w:r w:rsidR="00AF21A8">
        <w:rPr>
          <w:rFonts w:ascii="Times New Roman" w:hAnsi="Times New Roman"/>
          <w:sz w:val="20"/>
          <w:szCs w:val="20"/>
        </w:rPr>
        <w:t>2</w:t>
      </w:r>
      <w:r w:rsidR="000A737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godin</w:t>
      </w:r>
      <w:r w:rsidR="00795D74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 xml:space="preserve"> (u daljnjem tekstu: Izvješće) obuhvaćene su aktivnosti i djelatnosti u </w:t>
      </w:r>
      <w:r w:rsidR="006317AF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portu od lokalnog značaja koje se financiraju iz Proračuna Općine Kloštar Podravski  u</w:t>
      </w:r>
      <w:r w:rsidR="00795D74">
        <w:rPr>
          <w:rFonts w:ascii="Times New Roman" w:hAnsi="Times New Roman"/>
          <w:sz w:val="20"/>
          <w:szCs w:val="20"/>
        </w:rPr>
        <w:t xml:space="preserve"> razdoblju od 01.siječnja do 30.lipnja</w:t>
      </w:r>
      <w:r>
        <w:rPr>
          <w:rFonts w:ascii="Times New Roman" w:hAnsi="Times New Roman"/>
          <w:sz w:val="20"/>
          <w:szCs w:val="20"/>
        </w:rPr>
        <w:t xml:space="preserve"> 20</w:t>
      </w:r>
      <w:r w:rsidR="00AF21A8">
        <w:rPr>
          <w:rFonts w:ascii="Times New Roman" w:hAnsi="Times New Roman"/>
          <w:sz w:val="20"/>
          <w:szCs w:val="20"/>
        </w:rPr>
        <w:t>2</w:t>
      </w:r>
      <w:r w:rsidR="000A737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godin</w:t>
      </w:r>
      <w:r w:rsidR="00795D74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.</w:t>
      </w:r>
    </w:p>
    <w:p w14:paraId="35F1AF00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8FDB80E" w14:textId="6973AF82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II.</w:t>
      </w:r>
    </w:p>
    <w:p w14:paraId="421D2163" w14:textId="77777777" w:rsidR="006D730A" w:rsidRDefault="006D730A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588ABEB6" w14:textId="7777777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Ovim Programom se ostvaruje:</w:t>
      </w:r>
    </w:p>
    <w:p w14:paraId="5DC32CD9" w14:textId="4C91FF6C" w:rsidR="00BD6B24" w:rsidRDefault="00586FEF">
      <w:pPr>
        <w:spacing w:after="0"/>
        <w:ind w:left="7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poticanje</w:t>
      </w:r>
      <w:r w:rsidR="0091622F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 i promicanje</w:t>
      </w:r>
      <w:r w:rsidR="0091622F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 sporta,</w:t>
      </w:r>
    </w:p>
    <w:p w14:paraId="239C6DC8" w14:textId="77777777" w:rsidR="00BD6B24" w:rsidRDefault="00586FEF">
      <w:pPr>
        <w:spacing w:after="0"/>
        <w:ind w:left="70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provođenjem dijela programa tjelesne i zdravstvene kulture djece i mladeži,</w:t>
      </w:r>
    </w:p>
    <w:p w14:paraId="432C492E" w14:textId="77777777" w:rsidR="00BD6B24" w:rsidRDefault="00586FEF">
      <w:pPr>
        <w:spacing w:after="0"/>
        <w:ind w:left="7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djelovanjem sportskih udruga,</w:t>
      </w:r>
    </w:p>
    <w:p w14:paraId="1500340B" w14:textId="77777777" w:rsidR="00BD6B24" w:rsidRDefault="00586FEF">
      <w:pPr>
        <w:spacing w:after="0"/>
        <w:ind w:left="798" w:hanging="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treningom, organiziranjem i provođenjem domaćih i međunarodnih natjecanja,    općom i posebnom zdravstvenom zaštitom sportaša,</w:t>
      </w:r>
    </w:p>
    <w:p w14:paraId="43D944AA" w14:textId="77777777" w:rsidR="00BD6B24" w:rsidRDefault="00586FEF">
      <w:pPr>
        <w:spacing w:after="0"/>
        <w:ind w:left="7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stručnim radom u sportu.</w:t>
      </w:r>
    </w:p>
    <w:p w14:paraId="012C1038" w14:textId="77777777" w:rsidR="00BD6B24" w:rsidRDefault="00BD6B24">
      <w:pPr>
        <w:pStyle w:val="Odlomakpopisa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1276DB62" w14:textId="7AF43C4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6A0E95">
        <w:rPr>
          <w:rFonts w:ascii="Times New Roman" w:hAnsi="Times New Roman"/>
          <w:sz w:val="20"/>
          <w:szCs w:val="20"/>
        </w:rPr>
        <w:t>II</w:t>
      </w:r>
      <w:r>
        <w:rPr>
          <w:rFonts w:ascii="Times New Roman" w:hAnsi="Times New Roman"/>
          <w:sz w:val="20"/>
          <w:szCs w:val="20"/>
        </w:rPr>
        <w:t>.</w:t>
      </w:r>
    </w:p>
    <w:p w14:paraId="74CB0A6D" w14:textId="13C9DA06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U tijeku </w:t>
      </w:r>
      <w:r w:rsidR="0091622F">
        <w:rPr>
          <w:rFonts w:ascii="Times New Roman" w:hAnsi="Times New Roman"/>
          <w:sz w:val="20"/>
          <w:szCs w:val="20"/>
        </w:rPr>
        <w:t xml:space="preserve">prvog polugodišta </w:t>
      </w:r>
      <w:r>
        <w:rPr>
          <w:rFonts w:ascii="Times New Roman" w:hAnsi="Times New Roman"/>
          <w:sz w:val="20"/>
          <w:szCs w:val="20"/>
        </w:rPr>
        <w:t>20</w:t>
      </w:r>
      <w:r w:rsidR="00AF21A8">
        <w:rPr>
          <w:rFonts w:ascii="Times New Roman" w:hAnsi="Times New Roman"/>
          <w:sz w:val="20"/>
          <w:szCs w:val="20"/>
        </w:rPr>
        <w:t>2</w:t>
      </w:r>
      <w:r w:rsidR="000A737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godine iz  Programa</w:t>
      </w:r>
      <w:r w:rsidR="00FE3F08">
        <w:rPr>
          <w:rFonts w:ascii="Times New Roman" w:hAnsi="Times New Roman"/>
          <w:sz w:val="20"/>
          <w:szCs w:val="20"/>
        </w:rPr>
        <w:t xml:space="preserve"> planirano je 1</w:t>
      </w:r>
      <w:r w:rsidR="00EF09E0">
        <w:rPr>
          <w:rFonts w:ascii="Times New Roman" w:hAnsi="Times New Roman"/>
          <w:sz w:val="20"/>
          <w:szCs w:val="20"/>
        </w:rPr>
        <w:t>3</w:t>
      </w:r>
      <w:r w:rsidR="0091622F">
        <w:rPr>
          <w:rFonts w:ascii="Times New Roman" w:hAnsi="Times New Roman"/>
          <w:sz w:val="20"/>
          <w:szCs w:val="20"/>
        </w:rPr>
        <w:t>0.000,00</w:t>
      </w:r>
      <w:r w:rsidR="00FE3F08">
        <w:rPr>
          <w:rFonts w:ascii="Times New Roman" w:hAnsi="Times New Roman"/>
          <w:sz w:val="20"/>
          <w:szCs w:val="20"/>
        </w:rPr>
        <w:t xml:space="preserve"> </w:t>
      </w:r>
      <w:r w:rsidR="0091622F">
        <w:rPr>
          <w:rFonts w:ascii="Times New Roman" w:hAnsi="Times New Roman"/>
          <w:sz w:val="20"/>
          <w:szCs w:val="20"/>
        </w:rPr>
        <w:t>eura</w:t>
      </w:r>
      <w:r w:rsidR="00FE3F08">
        <w:rPr>
          <w:rFonts w:ascii="Times New Roman" w:hAnsi="Times New Roman"/>
          <w:sz w:val="20"/>
          <w:szCs w:val="20"/>
        </w:rPr>
        <w:t xml:space="preserve">, a </w:t>
      </w:r>
      <w:r w:rsidR="00AF21A8">
        <w:rPr>
          <w:rFonts w:ascii="Times New Roman" w:hAnsi="Times New Roman"/>
          <w:sz w:val="20"/>
          <w:szCs w:val="20"/>
        </w:rPr>
        <w:t xml:space="preserve">ostvareno je </w:t>
      </w:r>
      <w:r w:rsidR="000A7376">
        <w:rPr>
          <w:rFonts w:ascii="Times New Roman" w:hAnsi="Times New Roman"/>
          <w:sz w:val="20"/>
          <w:szCs w:val="20"/>
        </w:rPr>
        <w:t>65.141,00</w:t>
      </w:r>
      <w:r w:rsidR="00B83964">
        <w:rPr>
          <w:rFonts w:ascii="Times New Roman" w:hAnsi="Times New Roman"/>
          <w:sz w:val="20"/>
          <w:szCs w:val="20"/>
        </w:rPr>
        <w:t xml:space="preserve"> </w:t>
      </w:r>
      <w:r w:rsidR="0091622F">
        <w:rPr>
          <w:rFonts w:ascii="Times New Roman" w:hAnsi="Times New Roman"/>
          <w:sz w:val="20"/>
          <w:szCs w:val="20"/>
        </w:rPr>
        <w:t>eura</w:t>
      </w:r>
      <w:r w:rsidR="00AF21A8">
        <w:rPr>
          <w:rFonts w:ascii="Times New Roman" w:hAnsi="Times New Roman"/>
          <w:sz w:val="20"/>
          <w:szCs w:val="20"/>
        </w:rPr>
        <w:t>.</w:t>
      </w:r>
    </w:p>
    <w:p w14:paraId="2C5BFC69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EA33F6E" w14:textId="77777777" w:rsidR="00BD6B24" w:rsidRDefault="00BD6B24">
      <w:pPr>
        <w:pStyle w:val="Odlomakpopisa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77C523AB" w14:textId="06B96788" w:rsidR="00BD6B24" w:rsidRDefault="006A0E95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586FEF">
        <w:rPr>
          <w:rFonts w:ascii="Times New Roman" w:hAnsi="Times New Roman"/>
          <w:sz w:val="20"/>
          <w:szCs w:val="20"/>
        </w:rPr>
        <w:t>V.</w:t>
      </w:r>
    </w:p>
    <w:p w14:paraId="6EE3E923" w14:textId="77777777" w:rsidR="00AC3ACD" w:rsidRPr="00435A67" w:rsidRDefault="00AC3ACD" w:rsidP="00AC3ACD">
      <w:pPr>
        <w:ind w:firstLine="708"/>
        <w:rPr>
          <w:rFonts w:ascii="Times New Roman" w:hAnsi="Times New Roman"/>
          <w:sz w:val="20"/>
          <w:szCs w:val="20"/>
        </w:rPr>
      </w:pPr>
      <w:r w:rsidRPr="00435A67">
        <w:rPr>
          <w:rFonts w:ascii="Times New Roman" w:hAnsi="Times New Roman"/>
          <w:sz w:val="20"/>
          <w:szCs w:val="20"/>
        </w:rPr>
        <w:t>Izvješće se upućuje Općinskom vijeću Općine Kloštar Podravski na usvajanje.</w:t>
      </w:r>
    </w:p>
    <w:p w14:paraId="3873CCEA" w14:textId="77777777" w:rsidR="00AC3ACD" w:rsidRPr="00435A67" w:rsidRDefault="00AC3ACD" w:rsidP="00AC3ACD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0F6469D" w14:textId="7F5E6845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2FFD9A9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C4E266D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OPĆINSKI NAČELNIK</w:t>
      </w:r>
    </w:p>
    <w:p w14:paraId="2D24EB01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OPĆINE KLOŠTAR PODRAVSKI</w:t>
      </w:r>
    </w:p>
    <w:p w14:paraId="7C58632C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5E178B5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15E09CFC" w14:textId="793329EC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KLASA:</w:t>
      </w:r>
      <w:r w:rsidR="00ED610B">
        <w:rPr>
          <w:rFonts w:ascii="Times New Roman" w:hAnsi="Times New Roman"/>
          <w:sz w:val="20"/>
          <w:szCs w:val="20"/>
        </w:rPr>
        <w:t xml:space="preserve">620-01/26-01/02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4F3323B" w14:textId="4C7C691E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URBROJ:</w:t>
      </w:r>
      <w:r w:rsidR="00ED610B">
        <w:rPr>
          <w:rFonts w:ascii="Times New Roman" w:hAnsi="Times New Roman"/>
          <w:sz w:val="20"/>
          <w:szCs w:val="20"/>
        </w:rPr>
        <w:t>2137-16-01/01-26-01</w:t>
      </w:r>
    </w:p>
    <w:p w14:paraId="60DAF499" w14:textId="5128D0A4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Kloštar Podravski,</w:t>
      </w:r>
      <w:r w:rsidR="00E61BA0">
        <w:rPr>
          <w:rFonts w:ascii="Times New Roman" w:hAnsi="Times New Roman"/>
          <w:sz w:val="20"/>
          <w:szCs w:val="20"/>
        </w:rPr>
        <w:t xml:space="preserve"> </w:t>
      </w:r>
      <w:r w:rsidR="00ED610B">
        <w:rPr>
          <w:rFonts w:ascii="Times New Roman" w:hAnsi="Times New Roman"/>
          <w:sz w:val="20"/>
          <w:szCs w:val="20"/>
        </w:rPr>
        <w:t xml:space="preserve">1. rujna </w:t>
      </w:r>
      <w:r w:rsidR="00B83964">
        <w:rPr>
          <w:rFonts w:ascii="Times New Roman" w:hAnsi="Times New Roman"/>
          <w:sz w:val="20"/>
          <w:szCs w:val="20"/>
        </w:rPr>
        <w:t>202</w:t>
      </w:r>
      <w:r w:rsidR="000A7376">
        <w:rPr>
          <w:rFonts w:ascii="Times New Roman" w:hAnsi="Times New Roman"/>
          <w:sz w:val="20"/>
          <w:szCs w:val="20"/>
        </w:rPr>
        <w:t>6</w:t>
      </w:r>
      <w:r w:rsidR="00B83964">
        <w:rPr>
          <w:rFonts w:ascii="Times New Roman" w:hAnsi="Times New Roman"/>
          <w:sz w:val="20"/>
          <w:szCs w:val="20"/>
        </w:rPr>
        <w:t>.</w:t>
      </w:r>
    </w:p>
    <w:p w14:paraId="4AE67264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5BF33E2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3361881" w14:textId="7777777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OPĆINSKI NAČELNIK:</w:t>
      </w:r>
    </w:p>
    <w:p w14:paraId="1D56D792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798B330" w14:textId="7777777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Siniša Pavlović</w:t>
      </w:r>
    </w:p>
    <w:p w14:paraId="281F064A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49411428" w14:textId="77777777" w:rsidR="00BD6B24" w:rsidRDefault="00BD6B24">
      <w:pPr>
        <w:spacing w:after="0"/>
      </w:pPr>
    </w:p>
    <w:sectPr w:rsidR="00BD6B24">
      <w:headerReference w:type="default" r:id="rId7"/>
      <w:footerReference w:type="default" r:id="rId8"/>
      <w:pgSz w:w="11906" w:h="16838"/>
      <w:pgMar w:top="765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9F34C" w14:textId="77777777" w:rsidR="005067F2" w:rsidRDefault="005067F2">
      <w:pPr>
        <w:spacing w:after="0" w:line="240" w:lineRule="auto"/>
      </w:pPr>
      <w:r>
        <w:separator/>
      </w:r>
    </w:p>
  </w:endnote>
  <w:endnote w:type="continuationSeparator" w:id="0">
    <w:p w14:paraId="2EEB3128" w14:textId="77777777" w:rsidR="005067F2" w:rsidRDefault="0050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20A3" w14:textId="77777777" w:rsidR="00BD6B24" w:rsidRDefault="00BD6B2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6FB82" w14:textId="77777777" w:rsidR="005067F2" w:rsidRDefault="005067F2">
      <w:pPr>
        <w:spacing w:after="0" w:line="240" w:lineRule="auto"/>
      </w:pPr>
      <w:r>
        <w:separator/>
      </w:r>
    </w:p>
  </w:footnote>
  <w:footnote w:type="continuationSeparator" w:id="0">
    <w:p w14:paraId="48D3B25E" w14:textId="77777777" w:rsidR="005067F2" w:rsidRDefault="00506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8DF9" w14:textId="77777777" w:rsidR="00BD6B24" w:rsidRDefault="00586FEF">
    <w:pPr>
      <w:pStyle w:val="Zaglavlje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14:paraId="1E1279DA" w14:textId="77777777" w:rsidR="00BD6B24" w:rsidRDefault="00BD6B2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A9D"/>
    <w:multiLevelType w:val="multilevel"/>
    <w:tmpl w:val="3A82EC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93B2A8F"/>
    <w:multiLevelType w:val="multilevel"/>
    <w:tmpl w:val="E08C1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1095117">
    <w:abstractNumId w:val="1"/>
  </w:num>
  <w:num w:numId="2" w16cid:durableId="212985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24"/>
    <w:rsid w:val="00045882"/>
    <w:rsid w:val="00075322"/>
    <w:rsid w:val="000A7376"/>
    <w:rsid w:val="00482B14"/>
    <w:rsid w:val="004A3BEF"/>
    <w:rsid w:val="005067F2"/>
    <w:rsid w:val="00586FEF"/>
    <w:rsid w:val="006317AF"/>
    <w:rsid w:val="006539B5"/>
    <w:rsid w:val="006A0E95"/>
    <w:rsid w:val="006B06F4"/>
    <w:rsid w:val="006D730A"/>
    <w:rsid w:val="006F6A0F"/>
    <w:rsid w:val="00774231"/>
    <w:rsid w:val="00795D74"/>
    <w:rsid w:val="008921A4"/>
    <w:rsid w:val="008C6400"/>
    <w:rsid w:val="0091622F"/>
    <w:rsid w:val="00921619"/>
    <w:rsid w:val="0092299B"/>
    <w:rsid w:val="00951F2A"/>
    <w:rsid w:val="00961A18"/>
    <w:rsid w:val="00965958"/>
    <w:rsid w:val="0099594C"/>
    <w:rsid w:val="00AC1233"/>
    <w:rsid w:val="00AC3ACD"/>
    <w:rsid w:val="00AF21A8"/>
    <w:rsid w:val="00B02EBC"/>
    <w:rsid w:val="00B83964"/>
    <w:rsid w:val="00BA7092"/>
    <w:rsid w:val="00BD6B24"/>
    <w:rsid w:val="00C1121E"/>
    <w:rsid w:val="00C64BEE"/>
    <w:rsid w:val="00D33422"/>
    <w:rsid w:val="00E500BC"/>
    <w:rsid w:val="00E61BA0"/>
    <w:rsid w:val="00E84E30"/>
    <w:rsid w:val="00EB3107"/>
    <w:rsid w:val="00ED610B"/>
    <w:rsid w:val="00EF09E0"/>
    <w:rsid w:val="00F45342"/>
    <w:rsid w:val="00FE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6928"/>
  <w15:docId w15:val="{E1D0730A-A7AB-48A2-8CCC-2397A51A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locked/>
    <w:rsid w:val="00E65EAE"/>
    <w:rPr>
      <w:rFonts w:cs="Times New Roman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locked/>
    <w:rsid w:val="00E65EAE"/>
    <w:rPr>
      <w:rFonts w:cs="Times New Roman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ascii="Times New Roman" w:hAnsi="Times New Roman" w:cs="Times New Roman"/>
      <w:sz w:val="20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E65EAE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rsid w:val="00E65EAE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9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dc:description/>
  <cp:lastModifiedBy>Opcina Klostar Podravski</cp:lastModifiedBy>
  <cp:revision>4</cp:revision>
  <cp:lastPrinted>2026-09-22T09:57:00Z</cp:lastPrinted>
  <dcterms:created xsi:type="dcterms:W3CDTF">2026-09-08T13:57:00Z</dcterms:created>
  <dcterms:modified xsi:type="dcterms:W3CDTF">2026-09-22T09:57:00Z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Kloštar Podravski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