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387A4" w14:textId="6825DD46" w:rsidR="00014B62" w:rsidRDefault="00922677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Na temelju članka 3</w:t>
      </w:r>
      <w:r w:rsidR="000469A7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. Statuta Općine Kloštar Podravski („Službeni glasnik Koprivničko-križevačke županije“ broj </w:t>
      </w:r>
      <w:r w:rsidR="000469A7">
        <w:rPr>
          <w:rFonts w:ascii="Times New Roman" w:hAnsi="Times New Roman"/>
          <w:sz w:val="24"/>
        </w:rPr>
        <w:t>4/21</w:t>
      </w:r>
      <w:r>
        <w:rPr>
          <w:rFonts w:ascii="Times New Roman" w:hAnsi="Times New Roman"/>
          <w:sz w:val="24"/>
        </w:rPr>
        <w:t>), Općinsko vijeće Općine Kloštar Podravski na . sjednici,</w:t>
      </w:r>
      <w:r w:rsidR="001E3DAE">
        <w:rPr>
          <w:rFonts w:ascii="Times New Roman" w:hAnsi="Times New Roman"/>
          <w:sz w:val="24"/>
        </w:rPr>
        <w:t xml:space="preserve"> održanoj</w:t>
      </w:r>
      <w:r>
        <w:rPr>
          <w:rFonts w:ascii="Times New Roman" w:hAnsi="Times New Roman"/>
          <w:sz w:val="24"/>
        </w:rPr>
        <w:t>. donijelo je</w:t>
      </w:r>
    </w:p>
    <w:p w14:paraId="00E74D6A" w14:textId="77777777" w:rsidR="00014B62" w:rsidRDefault="00014B62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</w:p>
    <w:p w14:paraId="44917CC7" w14:textId="77777777" w:rsidR="00014B62" w:rsidRDefault="00922677">
      <w:pPr>
        <w:widowControl w:val="0"/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 A K L J U Č A K</w:t>
      </w:r>
    </w:p>
    <w:p w14:paraId="624062A6" w14:textId="076D7C96" w:rsidR="0031262E" w:rsidRDefault="00922677" w:rsidP="0031262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o davanju suglasnosti na Izvješće o radu </w:t>
      </w:r>
      <w:bookmarkStart w:id="0" w:name="_Hlk43210160"/>
      <w:bookmarkEnd w:id="0"/>
      <w:r w:rsidR="0031262E">
        <w:rPr>
          <w:rFonts w:ascii="Times New Roman" w:hAnsi="Times New Roman"/>
          <w:sz w:val="24"/>
          <w:szCs w:val="24"/>
        </w:rPr>
        <w:t>Turističke zajednica područja „DRAVSKI PESKI“</w:t>
      </w:r>
      <w:r w:rsidR="00E64CE4" w:rsidRPr="00E64CE4">
        <w:rPr>
          <w:rFonts w:ascii="Times New Roman" w:hAnsi="Times New Roman"/>
          <w:sz w:val="24"/>
          <w:szCs w:val="24"/>
        </w:rPr>
        <w:t xml:space="preserve"> </w:t>
      </w:r>
      <w:r w:rsidR="00E64CE4">
        <w:rPr>
          <w:rFonts w:ascii="Times New Roman" w:hAnsi="Times New Roman"/>
          <w:sz w:val="24"/>
          <w:szCs w:val="24"/>
        </w:rPr>
        <w:t>za razdoblje 202</w:t>
      </w:r>
      <w:r w:rsidR="0036195B">
        <w:rPr>
          <w:rFonts w:ascii="Times New Roman" w:hAnsi="Times New Roman"/>
          <w:sz w:val="24"/>
          <w:szCs w:val="24"/>
        </w:rPr>
        <w:t>5</w:t>
      </w:r>
      <w:r w:rsidR="00E64CE4">
        <w:rPr>
          <w:rFonts w:ascii="Times New Roman" w:hAnsi="Times New Roman"/>
          <w:sz w:val="24"/>
          <w:szCs w:val="24"/>
        </w:rPr>
        <w:t>. godine</w:t>
      </w:r>
    </w:p>
    <w:p w14:paraId="1C6CAAA6" w14:textId="2640D40E" w:rsidR="00014B62" w:rsidRDefault="00014B62">
      <w:pPr>
        <w:jc w:val="center"/>
        <w:rPr>
          <w:rFonts w:ascii="Times New Roman" w:hAnsi="Times New Roman"/>
          <w:sz w:val="24"/>
          <w:szCs w:val="24"/>
        </w:rPr>
      </w:pPr>
    </w:p>
    <w:p w14:paraId="469A490A" w14:textId="77777777" w:rsidR="00014B62" w:rsidRDefault="00014B62">
      <w:pPr>
        <w:widowControl w:val="0"/>
        <w:spacing w:line="276" w:lineRule="auto"/>
        <w:jc w:val="center"/>
        <w:rPr>
          <w:rFonts w:ascii="Times New Roman" w:hAnsi="Times New Roman"/>
          <w:sz w:val="24"/>
        </w:rPr>
      </w:pPr>
    </w:p>
    <w:p w14:paraId="5C93F0A6" w14:textId="18A62B7E" w:rsidR="00014B62" w:rsidRDefault="00922677">
      <w:pPr>
        <w:widowControl w:val="0"/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I.</w:t>
      </w:r>
    </w:p>
    <w:p w14:paraId="3283EE57" w14:textId="5C88B802" w:rsidR="00014B62" w:rsidRDefault="009226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  <w:t xml:space="preserve">Daje se suglasnost na Izvješće o radu </w:t>
      </w:r>
      <w:r w:rsidR="0031262E">
        <w:rPr>
          <w:rFonts w:ascii="Times New Roman" w:hAnsi="Times New Roman"/>
          <w:sz w:val="24"/>
          <w:szCs w:val="24"/>
        </w:rPr>
        <w:t xml:space="preserve">Turističke zajednica područja „DRAVSKI PESKI“ </w:t>
      </w:r>
      <w:r>
        <w:rPr>
          <w:rFonts w:ascii="Times New Roman" w:hAnsi="Times New Roman"/>
          <w:sz w:val="24"/>
          <w:szCs w:val="24"/>
        </w:rPr>
        <w:t>za razdoblje 202</w:t>
      </w:r>
      <w:r w:rsidR="0036195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godine.</w:t>
      </w:r>
    </w:p>
    <w:p w14:paraId="0A5B57E0" w14:textId="77777777" w:rsidR="00014B62" w:rsidRDefault="00014B62">
      <w:pPr>
        <w:widowControl w:val="0"/>
        <w:spacing w:line="276" w:lineRule="auto"/>
        <w:rPr>
          <w:rFonts w:ascii="Times New Roman" w:hAnsi="Times New Roman"/>
          <w:sz w:val="24"/>
        </w:rPr>
      </w:pPr>
    </w:p>
    <w:p w14:paraId="6D46DECD" w14:textId="77777777" w:rsidR="00014B62" w:rsidRDefault="00014B62">
      <w:pPr>
        <w:widowControl w:val="0"/>
        <w:spacing w:line="276" w:lineRule="auto"/>
        <w:rPr>
          <w:rFonts w:ascii="Times New Roman" w:hAnsi="Times New Roman"/>
          <w:sz w:val="24"/>
        </w:rPr>
      </w:pPr>
    </w:p>
    <w:p w14:paraId="338A7692" w14:textId="63358E6F" w:rsidR="00014B62" w:rsidRDefault="00922677">
      <w:pPr>
        <w:widowControl w:val="0"/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II.</w:t>
      </w:r>
    </w:p>
    <w:p w14:paraId="61F38804" w14:textId="77777777" w:rsidR="00014B62" w:rsidRDefault="00922677">
      <w:pPr>
        <w:widowControl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</w:rPr>
        <w:t>Ovaj Zaključak objavit će se na mrežnim stranicama Općine Kloštar Podravski.</w:t>
      </w:r>
    </w:p>
    <w:p w14:paraId="56B5FE82" w14:textId="77777777" w:rsidR="00014B62" w:rsidRDefault="00014B62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</w:p>
    <w:p w14:paraId="1EF1A123" w14:textId="77777777" w:rsidR="00014B62" w:rsidRDefault="00014B62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</w:p>
    <w:p w14:paraId="36BF8260" w14:textId="77777777" w:rsidR="00014B62" w:rsidRDefault="00014B62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</w:p>
    <w:p w14:paraId="5832EB5B" w14:textId="14348718" w:rsidR="00014B62" w:rsidRDefault="00922677">
      <w:pPr>
        <w:widowControl w:val="0"/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OPĆINSKO VIJEĆE</w:t>
      </w:r>
      <w:r w:rsidR="000469A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OPĆINE KLOŠTAR PODRAVSKI</w:t>
      </w:r>
    </w:p>
    <w:p w14:paraId="347BE38B" w14:textId="77777777" w:rsidR="00014B62" w:rsidRDefault="00014B62">
      <w:pPr>
        <w:widowControl w:val="0"/>
        <w:spacing w:line="276" w:lineRule="auto"/>
        <w:jc w:val="center"/>
        <w:rPr>
          <w:rFonts w:ascii="Times New Roman" w:hAnsi="Times New Roman"/>
          <w:sz w:val="24"/>
        </w:rPr>
      </w:pPr>
    </w:p>
    <w:p w14:paraId="0FD50B0A" w14:textId="77777777" w:rsidR="00014B62" w:rsidRDefault="00014B62">
      <w:pPr>
        <w:widowControl w:val="0"/>
        <w:jc w:val="center"/>
        <w:rPr>
          <w:rFonts w:ascii="Times New Roman" w:hAnsi="Times New Roman"/>
          <w:sz w:val="24"/>
        </w:rPr>
      </w:pPr>
    </w:p>
    <w:p w14:paraId="7B15334E" w14:textId="0407FEB8" w:rsidR="00014B62" w:rsidRDefault="00922677">
      <w:pPr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</w:p>
    <w:p w14:paraId="775E2BC5" w14:textId="622928D0" w:rsidR="00014B62" w:rsidRDefault="00922677">
      <w:pPr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 w:rsidR="001E3DAE">
        <w:rPr>
          <w:rFonts w:ascii="Times New Roman" w:hAnsi="Times New Roman"/>
          <w:sz w:val="24"/>
        </w:rPr>
        <w:t>2137-16-01/01-2</w:t>
      </w:r>
      <w:r w:rsidR="0036195B">
        <w:rPr>
          <w:rFonts w:ascii="Times New Roman" w:hAnsi="Times New Roman"/>
          <w:sz w:val="24"/>
        </w:rPr>
        <w:t>6</w:t>
      </w:r>
      <w:r w:rsidR="001E3DAE">
        <w:rPr>
          <w:rFonts w:ascii="Times New Roman" w:hAnsi="Times New Roman"/>
          <w:sz w:val="24"/>
        </w:rPr>
        <w:t>-02</w:t>
      </w:r>
    </w:p>
    <w:p w14:paraId="72C22F42" w14:textId="600FA30E" w:rsidR="00014B62" w:rsidRDefault="00922677">
      <w:pPr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Kloštar Podravski,</w:t>
      </w:r>
      <w:r w:rsidR="001E3DAE">
        <w:rPr>
          <w:rFonts w:ascii="Times New Roman" w:hAnsi="Times New Roman"/>
          <w:sz w:val="24"/>
        </w:rPr>
        <w:t xml:space="preserve"> </w:t>
      </w:r>
    </w:p>
    <w:p w14:paraId="1E9BD936" w14:textId="77777777" w:rsidR="00014B62" w:rsidRDefault="00014B62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</w:p>
    <w:p w14:paraId="5BE8A530" w14:textId="77777777" w:rsidR="00014B62" w:rsidRDefault="00014B62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</w:p>
    <w:p w14:paraId="0716019A" w14:textId="77777777" w:rsidR="00014B62" w:rsidRDefault="00014B62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</w:p>
    <w:p w14:paraId="72481848" w14:textId="75FF0135" w:rsidR="00014B62" w:rsidRDefault="00922677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PREDSJEDNI</w:t>
      </w:r>
      <w:r w:rsidR="0036195B"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</w:rPr>
        <w:t>:</w:t>
      </w:r>
    </w:p>
    <w:p w14:paraId="52D869DB" w14:textId="77777777" w:rsidR="00014B62" w:rsidRDefault="00014B62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</w:p>
    <w:p w14:paraId="5361DF62" w14:textId="05E07854" w:rsidR="00014B62" w:rsidRDefault="00922677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</w:t>
      </w:r>
      <w:r w:rsidR="000469A7">
        <w:rPr>
          <w:rFonts w:ascii="Times New Roman" w:hAnsi="Times New Roman"/>
          <w:sz w:val="24"/>
        </w:rPr>
        <w:t>Marij</w:t>
      </w:r>
      <w:r w:rsidR="0036195B">
        <w:rPr>
          <w:rFonts w:ascii="Times New Roman" w:hAnsi="Times New Roman"/>
          <w:sz w:val="24"/>
        </w:rPr>
        <w:t>an Belec</w:t>
      </w:r>
    </w:p>
    <w:p w14:paraId="6CC390DC" w14:textId="77777777" w:rsidR="00014B62" w:rsidRDefault="00014B62">
      <w:pPr>
        <w:widowControl w:val="0"/>
        <w:spacing w:after="200" w:line="276" w:lineRule="auto"/>
        <w:rPr>
          <w:rFonts w:cs="Calibri"/>
        </w:rPr>
      </w:pPr>
    </w:p>
    <w:sectPr w:rsidR="00014B62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62"/>
    <w:rsid w:val="00014B62"/>
    <w:rsid w:val="000469A7"/>
    <w:rsid w:val="00157AD7"/>
    <w:rsid w:val="001D1044"/>
    <w:rsid w:val="001E3DAE"/>
    <w:rsid w:val="0031262E"/>
    <w:rsid w:val="0036195B"/>
    <w:rsid w:val="008E420D"/>
    <w:rsid w:val="00922677"/>
    <w:rsid w:val="00A71BD9"/>
    <w:rsid w:val="00E6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A63A"/>
  <w15:docId w15:val="{E00E7A1C-50C0-43D2-95C6-6BEF12D9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F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Klostar Podravski</dc:creator>
  <dc:description/>
  <cp:lastModifiedBy>Opcina Klostar Podravski</cp:lastModifiedBy>
  <cp:revision>2</cp:revision>
  <cp:lastPrinted>2018-03-23T11:10:00Z</cp:lastPrinted>
  <dcterms:created xsi:type="dcterms:W3CDTF">2026-05-20T12:45:00Z</dcterms:created>
  <dcterms:modified xsi:type="dcterms:W3CDTF">2026-05-20T12:45:00Z</dcterms:modified>
  <dc:language>hr-HR</dc:language>
</cp:coreProperties>
</file>