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D39C" w14:textId="77777777" w:rsidR="00CC77CF" w:rsidRDefault="00906031">
      <w:pPr>
        <w:jc w:val="center"/>
      </w:pPr>
      <w:r>
        <w:rPr>
          <w:rFonts w:ascii="Times New Roman" w:hAnsi="Times New Roman" w:cs="Times New Roman"/>
          <w:sz w:val="24"/>
          <w:szCs w:val="24"/>
        </w:rPr>
        <w:t>Zapisnik sa 7. sjednice Općinskog vijeća Općine Kloštar Podravski,</w:t>
      </w:r>
    </w:p>
    <w:p w14:paraId="63FBBD8B" w14:textId="77777777" w:rsidR="00CC77CF" w:rsidRDefault="00906031">
      <w:pPr>
        <w:jc w:val="center"/>
      </w:pPr>
      <w:r>
        <w:rPr>
          <w:rFonts w:ascii="Times New Roman" w:hAnsi="Times New Roman" w:cs="Times New Roman"/>
          <w:sz w:val="24"/>
          <w:szCs w:val="24"/>
        </w:rPr>
        <w:t>održane 30. prosinca 2025. godine u vijećnici Općine Kloštar</w:t>
      </w:r>
    </w:p>
    <w:p w14:paraId="4BA36E56" w14:textId="77777777" w:rsidR="00CC77CF" w:rsidRDefault="00906031">
      <w:pPr>
        <w:jc w:val="center"/>
        <w:rPr>
          <w:rFonts w:ascii="Times New Roman" w:hAnsi="Times New Roman" w:cs="Times New Roman"/>
          <w:sz w:val="24"/>
          <w:szCs w:val="24"/>
        </w:rPr>
      </w:pPr>
      <w:r>
        <w:rPr>
          <w:rFonts w:ascii="Times New Roman" w:hAnsi="Times New Roman" w:cs="Times New Roman"/>
          <w:sz w:val="24"/>
          <w:szCs w:val="24"/>
        </w:rPr>
        <w:t>Podravski, Kralja Tomislava 2</w:t>
      </w:r>
    </w:p>
    <w:p w14:paraId="57CCC836" w14:textId="77777777" w:rsidR="00CC77CF" w:rsidRDefault="00CC77CF">
      <w:pPr>
        <w:rPr>
          <w:rFonts w:ascii="Times New Roman" w:hAnsi="Times New Roman" w:cs="Times New Roman"/>
          <w:sz w:val="24"/>
          <w:szCs w:val="24"/>
        </w:rPr>
      </w:pPr>
    </w:p>
    <w:p w14:paraId="662999D4" w14:textId="77777777" w:rsidR="00CC77CF" w:rsidRDefault="00906031">
      <w:pPr>
        <w:pStyle w:val="Naslov1"/>
        <w:ind w:left="-709" w:hanging="425"/>
      </w:pPr>
      <w:r>
        <w:rPr>
          <w:rFonts w:ascii="Times New Roman" w:hAnsi="Times New Roman" w:cs="Times New Roman"/>
          <w:sz w:val="24"/>
          <w:szCs w:val="24"/>
        </w:rPr>
        <w:tab/>
        <w:t xml:space="preserve">          </w:t>
      </w:r>
      <w:r>
        <w:rPr>
          <w:rFonts w:ascii="Times New Roman" w:hAnsi="Times New Roman" w:cs="Times New Roman"/>
          <w:color w:val="00000A"/>
          <w:sz w:val="24"/>
          <w:szCs w:val="24"/>
        </w:rPr>
        <w:t xml:space="preserve">Sjednica je sazvana sazivom </w:t>
      </w:r>
      <w:r>
        <w:rPr>
          <w:rFonts w:ascii="Times New Roman" w:eastAsia="Times New Roman" w:hAnsi="Times New Roman" w:cs="Times New Roman"/>
          <w:color w:val="00000A"/>
          <w:sz w:val="24"/>
          <w:szCs w:val="24"/>
        </w:rPr>
        <w:t xml:space="preserve">KLASA: 024-02/25-01/21, </w:t>
      </w:r>
      <w:r>
        <w:rPr>
          <w:rFonts w:ascii="Times New Roman" w:eastAsia="Times New Roman" w:hAnsi="Times New Roman" w:cs="Times New Roman"/>
          <w:color w:val="000000" w:themeColor="text1"/>
          <w:sz w:val="24"/>
          <w:szCs w:val="24"/>
        </w:rPr>
        <w:t>URBROJ: 2137-16-01/01-25-01 od 23. prosinca 2025. godine.</w:t>
      </w:r>
    </w:p>
    <w:p w14:paraId="64FF4E87" w14:textId="77777777" w:rsidR="00CC77CF" w:rsidRDefault="00906031">
      <w:pPr>
        <w:pStyle w:val="Naslov1"/>
        <w:ind w:left="-709" w:hanging="425"/>
      </w:pPr>
      <w:r>
        <w:rPr>
          <w:rFonts w:ascii="Times New Roman" w:hAnsi="Times New Roman" w:cs="Times New Roman"/>
          <w:color w:val="00000A"/>
          <w:sz w:val="24"/>
          <w:szCs w:val="24"/>
        </w:rPr>
        <w:t xml:space="preserve">               Sjednicu je otvorio predsjednik u 18:00 sati i pozdravio prisutne.</w:t>
      </w:r>
    </w:p>
    <w:p w14:paraId="31747C31" w14:textId="77777777" w:rsidR="00CC77CF" w:rsidRDefault="00CC77CF">
      <w:pPr>
        <w:rPr>
          <w:rFonts w:ascii="Times New Roman" w:hAnsi="Times New Roman" w:cs="Times New Roman"/>
          <w:sz w:val="24"/>
          <w:szCs w:val="24"/>
        </w:rPr>
      </w:pPr>
    </w:p>
    <w:p w14:paraId="5CCD33E6" w14:textId="77777777" w:rsidR="00CC77CF" w:rsidRDefault="00906031">
      <w:pPr>
        <w:rPr>
          <w:rFonts w:ascii="Times New Roman" w:hAnsi="Times New Roman" w:cs="Times New Roman"/>
          <w:sz w:val="24"/>
          <w:szCs w:val="24"/>
        </w:rPr>
      </w:pPr>
      <w:r>
        <w:rPr>
          <w:rFonts w:ascii="Times New Roman" w:hAnsi="Times New Roman" w:cs="Times New Roman"/>
          <w:sz w:val="24"/>
          <w:szCs w:val="24"/>
        </w:rPr>
        <w:tab/>
        <w:t>Sjednici su bili prisutni:</w:t>
      </w:r>
    </w:p>
    <w:p w14:paraId="474CDF10" w14:textId="77777777" w:rsidR="00CC77CF" w:rsidRDefault="00CC77CF">
      <w:pPr>
        <w:rPr>
          <w:rFonts w:ascii="Times New Roman" w:hAnsi="Times New Roman" w:cs="Times New Roman"/>
          <w:sz w:val="24"/>
          <w:szCs w:val="24"/>
        </w:rPr>
      </w:pPr>
    </w:p>
    <w:p w14:paraId="6B1640DA" w14:textId="77777777" w:rsidR="00CC77CF" w:rsidRDefault="00906031">
      <w:p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Članovi Općinskog vijeća:</w:t>
      </w:r>
    </w:p>
    <w:p w14:paraId="4FC2D571" w14:textId="77777777" w:rsidR="00CC77CF" w:rsidRDefault="00CC77CF">
      <w:pPr>
        <w:rPr>
          <w:rFonts w:ascii="Times New Roman" w:hAnsi="Times New Roman" w:cs="Times New Roman"/>
          <w:sz w:val="24"/>
          <w:szCs w:val="24"/>
        </w:rPr>
      </w:pPr>
    </w:p>
    <w:p w14:paraId="00833FC6" w14:textId="77777777" w:rsidR="00CC77CF" w:rsidRDefault="00906031">
      <w:pPr>
        <w:pStyle w:val="Bezproreda"/>
        <w:numPr>
          <w:ilvl w:val="0"/>
          <w:numId w:val="1"/>
        </w:numPr>
        <w:jc w:val="both"/>
      </w:pPr>
      <w:r>
        <w:rPr>
          <w:rFonts w:ascii="Times New Roman" w:hAnsi="Times New Roman"/>
          <w:sz w:val="24"/>
        </w:rPr>
        <w:t>Marijan Belec</w:t>
      </w:r>
      <w:r>
        <w:rPr>
          <w:rFonts w:ascii="Times New Roman" w:hAnsi="Times New Roman"/>
          <w:sz w:val="24"/>
          <w:lang w:eastAsia="hr-HR"/>
        </w:rPr>
        <w:tab/>
      </w:r>
    </w:p>
    <w:p w14:paraId="46323BBD" w14:textId="77777777" w:rsidR="00CC77CF" w:rsidRDefault="00906031">
      <w:pPr>
        <w:pStyle w:val="Bezproreda"/>
        <w:numPr>
          <w:ilvl w:val="0"/>
          <w:numId w:val="1"/>
        </w:numPr>
        <w:jc w:val="both"/>
      </w:pPr>
      <w:r>
        <w:rPr>
          <w:rFonts w:ascii="Times New Roman" w:hAnsi="Times New Roman"/>
          <w:sz w:val="24"/>
          <w:lang w:eastAsia="hr-HR"/>
        </w:rPr>
        <w:t xml:space="preserve">Ivica </w:t>
      </w:r>
      <w:proofErr w:type="spellStart"/>
      <w:r>
        <w:rPr>
          <w:rFonts w:ascii="Times New Roman" w:hAnsi="Times New Roman"/>
          <w:sz w:val="24"/>
          <w:lang w:eastAsia="hr-HR"/>
        </w:rPr>
        <w:t>Cmrk</w:t>
      </w:r>
      <w:proofErr w:type="spellEnd"/>
      <w:r>
        <w:rPr>
          <w:rFonts w:ascii="Times New Roman" w:hAnsi="Times New Roman"/>
          <w:sz w:val="24"/>
          <w:lang w:eastAsia="hr-HR"/>
        </w:rPr>
        <w:tab/>
      </w:r>
    </w:p>
    <w:p w14:paraId="102A8CF8" w14:textId="77777777" w:rsidR="00CC77CF" w:rsidRDefault="00906031">
      <w:pPr>
        <w:pStyle w:val="Bezproreda"/>
        <w:numPr>
          <w:ilvl w:val="0"/>
          <w:numId w:val="1"/>
        </w:numPr>
        <w:jc w:val="both"/>
      </w:pPr>
      <w:r>
        <w:rPr>
          <w:rFonts w:ascii="Times New Roman" w:hAnsi="Times New Roman"/>
          <w:sz w:val="24"/>
          <w:lang w:eastAsia="hr-HR"/>
        </w:rPr>
        <w:t xml:space="preserve">Tomislav </w:t>
      </w:r>
      <w:proofErr w:type="spellStart"/>
      <w:r>
        <w:rPr>
          <w:rFonts w:ascii="Times New Roman" w:hAnsi="Times New Roman"/>
          <w:sz w:val="24"/>
          <w:lang w:eastAsia="hr-HR"/>
        </w:rPr>
        <w:t>Furdić</w:t>
      </w:r>
      <w:proofErr w:type="spellEnd"/>
      <w:r>
        <w:rPr>
          <w:rFonts w:ascii="Times New Roman" w:hAnsi="Times New Roman"/>
          <w:sz w:val="24"/>
          <w:lang w:eastAsia="hr-HR"/>
        </w:rPr>
        <w:t xml:space="preserve">                     </w:t>
      </w:r>
      <w:r>
        <w:rPr>
          <w:rFonts w:ascii="Times New Roman" w:hAnsi="Times New Roman"/>
          <w:sz w:val="24"/>
          <w:lang w:eastAsia="hr-HR"/>
        </w:rPr>
        <w:tab/>
      </w:r>
      <w:r>
        <w:rPr>
          <w:rFonts w:ascii="Times New Roman" w:hAnsi="Times New Roman"/>
          <w:sz w:val="24"/>
          <w:lang w:eastAsia="hr-HR"/>
        </w:rPr>
        <w:tab/>
      </w:r>
      <w:r>
        <w:rPr>
          <w:rFonts w:ascii="Times New Roman" w:hAnsi="Times New Roman"/>
          <w:sz w:val="24"/>
          <w:lang w:eastAsia="hr-HR"/>
        </w:rPr>
        <w:tab/>
        <w:t xml:space="preserve">           </w:t>
      </w:r>
    </w:p>
    <w:p w14:paraId="4B6EB3BA" w14:textId="77777777" w:rsidR="00CC77CF" w:rsidRDefault="00906031">
      <w:pPr>
        <w:pStyle w:val="Bezproreda"/>
        <w:numPr>
          <w:ilvl w:val="0"/>
          <w:numId w:val="1"/>
        </w:numPr>
        <w:jc w:val="both"/>
      </w:pPr>
      <w:r>
        <w:rPr>
          <w:rFonts w:ascii="Times New Roman" w:hAnsi="Times New Roman"/>
          <w:sz w:val="24"/>
          <w:lang w:eastAsia="hr-HR"/>
        </w:rPr>
        <w:t xml:space="preserve">Lidija </w:t>
      </w:r>
      <w:proofErr w:type="spellStart"/>
      <w:r>
        <w:rPr>
          <w:rFonts w:ascii="Times New Roman" w:hAnsi="Times New Roman"/>
          <w:sz w:val="24"/>
          <w:lang w:eastAsia="hr-HR"/>
        </w:rPr>
        <w:t>Gatalica</w:t>
      </w:r>
      <w:proofErr w:type="spellEnd"/>
    </w:p>
    <w:p w14:paraId="70F1B1CC" w14:textId="77777777" w:rsidR="00CC77CF" w:rsidRDefault="00906031">
      <w:pPr>
        <w:pStyle w:val="Bezproreda"/>
        <w:numPr>
          <w:ilvl w:val="0"/>
          <w:numId w:val="1"/>
        </w:numPr>
        <w:jc w:val="both"/>
      </w:pPr>
      <w:r>
        <w:rPr>
          <w:rFonts w:ascii="Times New Roman" w:hAnsi="Times New Roman"/>
          <w:sz w:val="24"/>
          <w:lang w:eastAsia="hr-HR"/>
        </w:rPr>
        <w:t xml:space="preserve">Antonija </w:t>
      </w:r>
      <w:proofErr w:type="spellStart"/>
      <w:r>
        <w:rPr>
          <w:rFonts w:ascii="Times New Roman" w:hAnsi="Times New Roman"/>
          <w:sz w:val="24"/>
          <w:lang w:eastAsia="hr-HR"/>
        </w:rPr>
        <w:t>Haleuš</w:t>
      </w:r>
      <w:proofErr w:type="spellEnd"/>
    </w:p>
    <w:p w14:paraId="033EC70A" w14:textId="77777777" w:rsidR="00CC77CF" w:rsidRDefault="00906031">
      <w:pPr>
        <w:pStyle w:val="Bezproreda"/>
        <w:numPr>
          <w:ilvl w:val="0"/>
          <w:numId w:val="1"/>
        </w:numPr>
        <w:jc w:val="both"/>
      </w:pPr>
      <w:r>
        <w:rPr>
          <w:rFonts w:ascii="Times New Roman" w:hAnsi="Times New Roman"/>
          <w:sz w:val="24"/>
          <w:lang w:eastAsia="hr-HR"/>
        </w:rPr>
        <w:t>Ana Jelušić</w:t>
      </w:r>
    </w:p>
    <w:p w14:paraId="1A667BB7" w14:textId="77777777" w:rsidR="00CC77CF" w:rsidRDefault="00906031">
      <w:pPr>
        <w:pStyle w:val="Bezproreda"/>
        <w:numPr>
          <w:ilvl w:val="0"/>
          <w:numId w:val="1"/>
        </w:numPr>
        <w:jc w:val="both"/>
      </w:pPr>
      <w:r>
        <w:rPr>
          <w:rFonts w:ascii="Times New Roman" w:hAnsi="Times New Roman"/>
          <w:sz w:val="24"/>
          <w:lang w:eastAsia="hr-HR"/>
        </w:rPr>
        <w:t xml:space="preserve">Marijana </w:t>
      </w:r>
      <w:proofErr w:type="spellStart"/>
      <w:r>
        <w:rPr>
          <w:rFonts w:ascii="Times New Roman" w:hAnsi="Times New Roman"/>
          <w:sz w:val="24"/>
          <w:lang w:eastAsia="hr-HR"/>
        </w:rPr>
        <w:t>Lovrenčec</w:t>
      </w:r>
      <w:proofErr w:type="spellEnd"/>
    </w:p>
    <w:p w14:paraId="68A4CDFB" w14:textId="77777777" w:rsidR="00CC77CF" w:rsidRDefault="00906031">
      <w:pPr>
        <w:pStyle w:val="Bezproreda"/>
        <w:numPr>
          <w:ilvl w:val="0"/>
          <w:numId w:val="1"/>
        </w:numPr>
        <w:jc w:val="both"/>
      </w:pPr>
      <w:r>
        <w:rPr>
          <w:rFonts w:ascii="Times New Roman" w:hAnsi="Times New Roman"/>
          <w:sz w:val="24"/>
          <w:lang w:eastAsia="hr-HR"/>
        </w:rPr>
        <w:t xml:space="preserve">Andrej </w:t>
      </w:r>
      <w:proofErr w:type="spellStart"/>
      <w:r>
        <w:rPr>
          <w:rFonts w:ascii="Times New Roman" w:hAnsi="Times New Roman"/>
          <w:sz w:val="24"/>
          <w:lang w:eastAsia="hr-HR"/>
        </w:rPr>
        <w:t>Skec</w:t>
      </w:r>
      <w:proofErr w:type="spellEnd"/>
    </w:p>
    <w:p w14:paraId="157F175D" w14:textId="77777777" w:rsidR="00CC77CF" w:rsidRDefault="00906031">
      <w:pPr>
        <w:pStyle w:val="Bezproreda"/>
        <w:numPr>
          <w:ilvl w:val="0"/>
          <w:numId w:val="1"/>
        </w:numPr>
        <w:jc w:val="both"/>
      </w:pPr>
      <w:r>
        <w:rPr>
          <w:rFonts w:ascii="Times New Roman" w:hAnsi="Times New Roman"/>
          <w:sz w:val="24"/>
          <w:lang w:eastAsia="hr-HR"/>
        </w:rPr>
        <w:t xml:space="preserve">Marija </w:t>
      </w:r>
      <w:proofErr w:type="spellStart"/>
      <w:r>
        <w:rPr>
          <w:rFonts w:ascii="Times New Roman" w:hAnsi="Times New Roman"/>
          <w:sz w:val="24"/>
          <w:lang w:eastAsia="hr-HR"/>
        </w:rPr>
        <w:t>Šimunko</w:t>
      </w:r>
      <w:proofErr w:type="spellEnd"/>
    </w:p>
    <w:p w14:paraId="47B003F5" w14:textId="77777777" w:rsidR="00CC77CF" w:rsidRDefault="00906031">
      <w:pPr>
        <w:pStyle w:val="Bezproreda"/>
        <w:numPr>
          <w:ilvl w:val="0"/>
          <w:numId w:val="1"/>
        </w:numPr>
        <w:jc w:val="both"/>
      </w:pPr>
      <w:r>
        <w:rPr>
          <w:rFonts w:ascii="Times New Roman" w:hAnsi="Times New Roman"/>
          <w:sz w:val="24"/>
          <w:lang w:eastAsia="hr-HR"/>
        </w:rPr>
        <w:t xml:space="preserve">Darijo </w:t>
      </w:r>
      <w:proofErr w:type="spellStart"/>
      <w:r>
        <w:rPr>
          <w:rFonts w:ascii="Times New Roman" w:hAnsi="Times New Roman"/>
          <w:sz w:val="24"/>
          <w:lang w:eastAsia="hr-HR"/>
        </w:rPr>
        <w:t>Šogorić</w:t>
      </w:r>
      <w:proofErr w:type="spellEnd"/>
    </w:p>
    <w:p w14:paraId="4694982F" w14:textId="77777777" w:rsidR="00CC77CF" w:rsidRDefault="00906031">
      <w:pPr>
        <w:pStyle w:val="Bezproreda"/>
        <w:numPr>
          <w:ilvl w:val="0"/>
          <w:numId w:val="1"/>
        </w:numPr>
        <w:jc w:val="both"/>
      </w:pPr>
      <w:r>
        <w:rPr>
          <w:rFonts w:ascii="Times New Roman" w:hAnsi="Times New Roman"/>
          <w:sz w:val="24"/>
          <w:lang w:eastAsia="hr-HR"/>
        </w:rPr>
        <w:t>Josip Baltić</w:t>
      </w:r>
    </w:p>
    <w:p w14:paraId="4D9F162B" w14:textId="77777777" w:rsidR="00CC77CF" w:rsidRDefault="00906031">
      <w:pPr>
        <w:pStyle w:val="Bezproreda"/>
        <w:numPr>
          <w:ilvl w:val="0"/>
          <w:numId w:val="1"/>
        </w:numPr>
        <w:jc w:val="both"/>
      </w:pPr>
      <w:r>
        <w:rPr>
          <w:rFonts w:ascii="Times New Roman" w:hAnsi="Times New Roman"/>
          <w:sz w:val="24"/>
          <w:lang w:eastAsia="hr-HR"/>
        </w:rPr>
        <w:t xml:space="preserve">Mario </w:t>
      </w:r>
      <w:proofErr w:type="spellStart"/>
      <w:r>
        <w:rPr>
          <w:rFonts w:ascii="Times New Roman" w:hAnsi="Times New Roman"/>
          <w:sz w:val="24"/>
          <w:lang w:eastAsia="hr-HR"/>
        </w:rPr>
        <w:t>Koprolčec</w:t>
      </w:r>
      <w:proofErr w:type="spellEnd"/>
    </w:p>
    <w:p w14:paraId="6B225A51" w14:textId="77777777" w:rsidR="00CC77CF" w:rsidRDefault="00CC77CF">
      <w:pPr>
        <w:pStyle w:val="Bezproreda"/>
        <w:ind w:left="1068"/>
        <w:jc w:val="both"/>
        <w:rPr>
          <w:rFonts w:ascii="Times New Roman" w:hAnsi="Times New Roman"/>
          <w:sz w:val="24"/>
          <w:lang w:eastAsia="hr-HR"/>
        </w:rPr>
      </w:pPr>
    </w:p>
    <w:p w14:paraId="1FEFC871" w14:textId="77777777" w:rsidR="00CC77CF" w:rsidRDefault="00CC77CF">
      <w:pPr>
        <w:pStyle w:val="Bezproreda"/>
        <w:jc w:val="both"/>
        <w:rPr>
          <w:rFonts w:ascii="Times New Roman" w:hAnsi="Times New Roman"/>
          <w:sz w:val="24"/>
          <w:lang w:eastAsia="hr-HR"/>
        </w:rPr>
      </w:pPr>
    </w:p>
    <w:p w14:paraId="4CE969FF" w14:textId="77777777" w:rsidR="00CC77CF" w:rsidRDefault="00CC77CF">
      <w:pPr>
        <w:pStyle w:val="Bezproreda"/>
        <w:jc w:val="both"/>
        <w:rPr>
          <w:rFonts w:ascii="Times New Roman" w:hAnsi="Times New Roman"/>
          <w:sz w:val="24"/>
          <w:lang w:eastAsia="hr-HR"/>
        </w:rPr>
      </w:pPr>
    </w:p>
    <w:p w14:paraId="31943866" w14:textId="77777777" w:rsidR="00CC77CF" w:rsidRDefault="00CC77CF">
      <w:pPr>
        <w:pStyle w:val="Bezproreda"/>
        <w:ind w:left="1068"/>
        <w:jc w:val="both"/>
        <w:rPr>
          <w:rFonts w:ascii="Times New Roman" w:hAnsi="Times New Roman"/>
          <w:sz w:val="24"/>
        </w:rPr>
      </w:pPr>
    </w:p>
    <w:p w14:paraId="1E4475F3" w14:textId="77777777" w:rsidR="00CC77CF" w:rsidRDefault="00906031">
      <w:p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Ostali:</w:t>
      </w:r>
    </w:p>
    <w:p w14:paraId="436DBD66" w14:textId="77777777" w:rsidR="00CC77CF" w:rsidRDefault="00CC77CF">
      <w:pPr>
        <w:rPr>
          <w:rFonts w:ascii="Times New Roman" w:hAnsi="Times New Roman" w:cs="Times New Roman"/>
          <w:sz w:val="24"/>
          <w:szCs w:val="24"/>
        </w:rPr>
      </w:pPr>
    </w:p>
    <w:p w14:paraId="6407CEE4" w14:textId="77777777" w:rsidR="00CC77CF" w:rsidRDefault="00CC77CF">
      <w:pPr>
        <w:pStyle w:val="Odlomakpopisa"/>
        <w:ind w:left="1440"/>
        <w:rPr>
          <w:rFonts w:ascii="Times New Roman" w:hAnsi="Times New Roman" w:cs="Times New Roman"/>
          <w:sz w:val="24"/>
          <w:szCs w:val="24"/>
        </w:rPr>
      </w:pPr>
    </w:p>
    <w:p w14:paraId="1A98DCB1" w14:textId="77777777" w:rsidR="00CC77CF" w:rsidRDefault="00906031">
      <w:pPr>
        <w:pStyle w:val="Odlomakpopisa"/>
        <w:numPr>
          <w:ilvl w:val="0"/>
          <w:numId w:val="3"/>
        </w:numPr>
      </w:pPr>
      <w:r>
        <w:rPr>
          <w:rFonts w:ascii="Times New Roman" w:hAnsi="Times New Roman" w:cs="Times New Roman"/>
          <w:sz w:val="24"/>
          <w:szCs w:val="24"/>
        </w:rPr>
        <w:t>Siniša Pavlović, općinski načelnik,</w:t>
      </w:r>
    </w:p>
    <w:p w14:paraId="7557404C" w14:textId="77777777" w:rsidR="00CC77CF" w:rsidRDefault="00906031">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 xml:space="preserve">Nataša </w:t>
      </w:r>
      <w:proofErr w:type="spellStart"/>
      <w:r>
        <w:rPr>
          <w:rFonts w:ascii="Times New Roman" w:hAnsi="Times New Roman" w:cs="Times New Roman"/>
          <w:sz w:val="24"/>
          <w:szCs w:val="24"/>
        </w:rPr>
        <w:t>Martinčević</w:t>
      </w:r>
      <w:proofErr w:type="spellEnd"/>
      <w:r>
        <w:rPr>
          <w:rFonts w:ascii="Times New Roman" w:hAnsi="Times New Roman" w:cs="Times New Roman"/>
          <w:sz w:val="24"/>
          <w:szCs w:val="24"/>
        </w:rPr>
        <w:t>, pročelnica, JUO Općine Kloštar Podravski,</w:t>
      </w:r>
    </w:p>
    <w:p w14:paraId="2F4AA72F" w14:textId="77777777" w:rsidR="00CC77CF" w:rsidRDefault="00906031">
      <w:pPr>
        <w:pStyle w:val="Odlomakpopisa"/>
        <w:numPr>
          <w:ilvl w:val="0"/>
          <w:numId w:val="3"/>
        </w:numPr>
      </w:pPr>
      <w:r>
        <w:rPr>
          <w:rFonts w:ascii="Times New Roman" w:hAnsi="Times New Roman" w:cs="Times New Roman"/>
          <w:sz w:val="24"/>
          <w:szCs w:val="24"/>
        </w:rPr>
        <w:t xml:space="preserve">Andrea Živko, Stručna suradnica za računovodstvene poslove, </w:t>
      </w:r>
      <w:bookmarkStart w:id="0" w:name="_Hlk152231884"/>
      <w:r>
        <w:rPr>
          <w:rFonts w:ascii="Times New Roman" w:hAnsi="Times New Roman" w:cs="Times New Roman"/>
          <w:sz w:val="24"/>
          <w:szCs w:val="24"/>
        </w:rPr>
        <w:t xml:space="preserve">JUO Općine Kloštar </w:t>
      </w:r>
    </w:p>
    <w:p w14:paraId="5DFC8E6A" w14:textId="77777777" w:rsidR="00CC77CF" w:rsidRDefault="00906031">
      <w:pPr>
        <w:pStyle w:val="Odlomakpopisa"/>
        <w:rPr>
          <w:rFonts w:ascii="Times New Roman" w:hAnsi="Times New Roman" w:cs="Times New Roman"/>
          <w:sz w:val="24"/>
          <w:szCs w:val="24"/>
        </w:rPr>
      </w:pPr>
      <w:r>
        <w:rPr>
          <w:rFonts w:ascii="Times New Roman" w:hAnsi="Times New Roman" w:cs="Times New Roman"/>
          <w:sz w:val="24"/>
          <w:szCs w:val="24"/>
        </w:rPr>
        <w:t>Podravski</w:t>
      </w:r>
      <w:bookmarkEnd w:id="0"/>
      <w:r>
        <w:rPr>
          <w:rFonts w:ascii="Times New Roman" w:hAnsi="Times New Roman" w:cs="Times New Roman"/>
          <w:sz w:val="24"/>
          <w:szCs w:val="24"/>
        </w:rPr>
        <w:t>,</w:t>
      </w:r>
    </w:p>
    <w:p w14:paraId="3CF05844" w14:textId="77777777" w:rsidR="00CC77CF" w:rsidRDefault="00906031">
      <w:pPr>
        <w:pStyle w:val="Odlomakpopisa"/>
        <w:numPr>
          <w:ilvl w:val="0"/>
          <w:numId w:val="3"/>
        </w:numPr>
      </w:pPr>
      <w:r>
        <w:rPr>
          <w:rFonts w:ascii="Times New Roman" w:hAnsi="Times New Roman" w:cs="Times New Roman"/>
          <w:sz w:val="24"/>
          <w:szCs w:val="24"/>
        </w:rPr>
        <w:t xml:space="preserve">Sanja </w:t>
      </w:r>
      <w:proofErr w:type="spellStart"/>
      <w:r>
        <w:rPr>
          <w:rFonts w:ascii="Times New Roman" w:hAnsi="Times New Roman" w:cs="Times New Roman"/>
          <w:sz w:val="24"/>
          <w:szCs w:val="24"/>
        </w:rPr>
        <w:t>Seleš</w:t>
      </w:r>
      <w:proofErr w:type="spellEnd"/>
      <w:r>
        <w:rPr>
          <w:rFonts w:ascii="Times New Roman" w:hAnsi="Times New Roman" w:cs="Times New Roman"/>
          <w:sz w:val="24"/>
          <w:szCs w:val="24"/>
        </w:rPr>
        <w:t>, Referent za računovodstvene poslove, JUO Općine Kloštar Podravski, zapisničarka,</w:t>
      </w:r>
    </w:p>
    <w:p w14:paraId="6B7707C9" w14:textId="77777777" w:rsidR="00CC77CF" w:rsidRDefault="00906031">
      <w:pPr>
        <w:pStyle w:val="Odlomakpopisa"/>
        <w:numPr>
          <w:ilvl w:val="0"/>
          <w:numId w:val="3"/>
        </w:numPr>
      </w:pPr>
      <w:r>
        <w:rPr>
          <w:rFonts w:ascii="Times New Roman" w:hAnsi="Times New Roman" w:cs="Times New Roman"/>
          <w:sz w:val="24"/>
          <w:szCs w:val="24"/>
        </w:rPr>
        <w:t xml:space="preserve">Valentina </w:t>
      </w:r>
      <w:proofErr w:type="spellStart"/>
      <w:r>
        <w:rPr>
          <w:rFonts w:ascii="Times New Roman" w:hAnsi="Times New Roman" w:cs="Times New Roman"/>
          <w:sz w:val="24"/>
          <w:szCs w:val="24"/>
        </w:rPr>
        <w:t>Huđek</w:t>
      </w:r>
      <w:proofErr w:type="spellEnd"/>
      <w:r>
        <w:rPr>
          <w:rFonts w:ascii="Times New Roman" w:hAnsi="Times New Roman" w:cs="Times New Roman"/>
          <w:sz w:val="24"/>
          <w:szCs w:val="24"/>
        </w:rPr>
        <w:t xml:space="preserve"> Šantek, direktorica  KOMUNALNO KP,</w:t>
      </w:r>
    </w:p>
    <w:p w14:paraId="5072971D" w14:textId="77777777" w:rsidR="00CC77CF" w:rsidRDefault="00906031">
      <w:pPr>
        <w:pStyle w:val="Odlomakpopisa"/>
        <w:numPr>
          <w:ilvl w:val="0"/>
          <w:numId w:val="3"/>
        </w:numPr>
      </w:pPr>
      <w:r>
        <w:rPr>
          <w:rFonts w:ascii="Times New Roman" w:hAnsi="Times New Roman" w:cs="Times New Roman"/>
          <w:sz w:val="24"/>
          <w:szCs w:val="24"/>
        </w:rPr>
        <w:t xml:space="preserve">Ivan </w:t>
      </w:r>
      <w:proofErr w:type="spellStart"/>
      <w:r>
        <w:rPr>
          <w:rFonts w:ascii="Times New Roman" w:hAnsi="Times New Roman" w:cs="Times New Roman"/>
          <w:sz w:val="24"/>
          <w:szCs w:val="24"/>
        </w:rPr>
        <w:t>Čupen</w:t>
      </w:r>
      <w:proofErr w:type="spellEnd"/>
      <w:r>
        <w:rPr>
          <w:rFonts w:ascii="Times New Roman" w:hAnsi="Times New Roman" w:cs="Times New Roman"/>
          <w:sz w:val="24"/>
          <w:szCs w:val="24"/>
        </w:rPr>
        <w:t>, djelatnik KOMUNALNO KP.</w:t>
      </w:r>
    </w:p>
    <w:p w14:paraId="571C1F5B" w14:textId="77777777" w:rsidR="00CC77CF" w:rsidRDefault="00CC77CF">
      <w:pPr>
        <w:rPr>
          <w:rFonts w:ascii="Times New Roman" w:hAnsi="Times New Roman" w:cs="Times New Roman"/>
          <w:sz w:val="24"/>
          <w:szCs w:val="24"/>
        </w:rPr>
      </w:pPr>
    </w:p>
    <w:p w14:paraId="6CEBCE82" w14:textId="77777777" w:rsidR="00CC77CF" w:rsidRDefault="00CC77CF">
      <w:pPr>
        <w:rPr>
          <w:rFonts w:ascii="Times New Roman" w:hAnsi="Times New Roman" w:cs="Times New Roman"/>
          <w:sz w:val="24"/>
          <w:szCs w:val="24"/>
        </w:rPr>
      </w:pPr>
    </w:p>
    <w:p w14:paraId="2D5E3302" w14:textId="77777777" w:rsidR="00CC77CF" w:rsidRDefault="00CC77CF">
      <w:pPr>
        <w:rPr>
          <w:rFonts w:ascii="Times New Roman" w:hAnsi="Times New Roman" w:cs="Times New Roman"/>
          <w:sz w:val="24"/>
          <w:szCs w:val="24"/>
        </w:rPr>
      </w:pPr>
    </w:p>
    <w:p w14:paraId="11D7AF38" w14:textId="77777777" w:rsidR="00CC77CF" w:rsidRDefault="00906031">
      <w:r>
        <w:rPr>
          <w:rFonts w:ascii="Times New Roman" w:hAnsi="Times New Roman" w:cs="Times New Roman"/>
          <w:sz w:val="24"/>
          <w:szCs w:val="24"/>
        </w:rPr>
        <w:t>Nakon prozivke, predsjednik Općinskog vijeća konstatira da je sjednici prisutno 12 članova Općinskog vijeća Općine Kloštar Podravski te sukladno tome ono može donositi pravovaljane odluke.</w:t>
      </w:r>
    </w:p>
    <w:p w14:paraId="1A69A281" w14:textId="77777777" w:rsidR="00CC77CF" w:rsidRDefault="00CC77CF">
      <w:pPr>
        <w:rPr>
          <w:rFonts w:ascii="Times New Roman" w:hAnsi="Times New Roman" w:cs="Times New Roman"/>
          <w:sz w:val="24"/>
          <w:szCs w:val="24"/>
        </w:rPr>
      </w:pPr>
    </w:p>
    <w:p w14:paraId="618BFA50" w14:textId="77777777" w:rsidR="00CC77CF" w:rsidRDefault="00906031">
      <w:r>
        <w:rPr>
          <w:rFonts w:ascii="Times New Roman" w:hAnsi="Times New Roman" w:cs="Times New Roman"/>
          <w:sz w:val="24"/>
          <w:szCs w:val="24"/>
        </w:rPr>
        <w:t xml:space="preserve">Sjednici nije bio prisutan: Antun </w:t>
      </w:r>
      <w:proofErr w:type="spellStart"/>
      <w:r>
        <w:rPr>
          <w:rFonts w:ascii="Times New Roman" w:hAnsi="Times New Roman" w:cs="Times New Roman"/>
          <w:sz w:val="24"/>
          <w:szCs w:val="24"/>
        </w:rPr>
        <w:t>Ritonja</w:t>
      </w:r>
      <w:proofErr w:type="spellEnd"/>
    </w:p>
    <w:p w14:paraId="520ECBE4" w14:textId="77777777" w:rsidR="00CC77CF" w:rsidRDefault="00CC77CF">
      <w:pPr>
        <w:rPr>
          <w:rFonts w:ascii="Times New Roman" w:hAnsi="Times New Roman" w:cs="Times New Roman"/>
          <w:sz w:val="24"/>
          <w:szCs w:val="24"/>
        </w:rPr>
      </w:pPr>
    </w:p>
    <w:p w14:paraId="1CB0DB32" w14:textId="77777777" w:rsidR="00CC77CF" w:rsidRDefault="00CC77CF">
      <w:pPr>
        <w:rPr>
          <w:rFonts w:ascii="Times New Roman" w:hAnsi="Times New Roman" w:cs="Times New Roman"/>
          <w:sz w:val="24"/>
          <w:szCs w:val="24"/>
        </w:rPr>
      </w:pPr>
    </w:p>
    <w:p w14:paraId="47D5E02F" w14:textId="77777777" w:rsidR="00CC77CF" w:rsidRDefault="00906031">
      <w:pPr>
        <w:rPr>
          <w:rFonts w:ascii="Times New Roman" w:hAnsi="Times New Roman" w:cs="Times New Roman"/>
          <w:sz w:val="24"/>
          <w:szCs w:val="24"/>
        </w:rPr>
      </w:pPr>
      <w:r>
        <w:rPr>
          <w:rFonts w:ascii="Times New Roman" w:hAnsi="Times New Roman" w:cs="Times New Roman"/>
          <w:sz w:val="24"/>
          <w:szCs w:val="24"/>
        </w:rPr>
        <w:t xml:space="preserve">Predsjednik je predložio i sljedeći </w:t>
      </w:r>
    </w:p>
    <w:p w14:paraId="73064ECD" w14:textId="77777777" w:rsidR="00CC77CF" w:rsidRDefault="00CC77CF">
      <w:pPr>
        <w:rPr>
          <w:rFonts w:ascii="Times New Roman" w:hAnsi="Times New Roman" w:cs="Times New Roman"/>
          <w:sz w:val="24"/>
          <w:szCs w:val="24"/>
        </w:rPr>
      </w:pPr>
    </w:p>
    <w:p w14:paraId="540A059C" w14:textId="77777777" w:rsidR="00CC77CF" w:rsidRDefault="00906031">
      <w:r>
        <w:rPr>
          <w:rFonts w:ascii="Times New Roman" w:hAnsi="Times New Roman" w:cs="Times New Roman"/>
          <w:sz w:val="24"/>
          <w:szCs w:val="24"/>
        </w:rPr>
        <w:t xml:space="preserve">                                                       </w:t>
      </w:r>
    </w:p>
    <w:p w14:paraId="1F860452" w14:textId="77777777" w:rsidR="00CC77CF" w:rsidRDefault="00906031">
      <w:pPr>
        <w:jc w:val="center"/>
      </w:pPr>
      <w:r>
        <w:rPr>
          <w:rFonts w:ascii="Times New Roman" w:hAnsi="Times New Roman" w:cs="Times New Roman"/>
          <w:sz w:val="24"/>
          <w:szCs w:val="24"/>
        </w:rPr>
        <w:t>DNEVNI RED:</w:t>
      </w:r>
    </w:p>
    <w:p w14:paraId="73607EAD" w14:textId="77777777" w:rsidR="00CC77CF" w:rsidRDefault="00CC77CF">
      <w:pPr>
        <w:rPr>
          <w:rFonts w:ascii="Times New Roman" w:hAnsi="Times New Roman" w:cs="Times New Roman"/>
          <w:sz w:val="24"/>
          <w:szCs w:val="24"/>
        </w:rPr>
      </w:pPr>
    </w:p>
    <w:p w14:paraId="57E89839" w14:textId="77777777" w:rsidR="00CC77CF" w:rsidRDefault="00CC77CF">
      <w:pPr>
        <w:jc w:val="both"/>
      </w:pPr>
    </w:p>
    <w:p w14:paraId="1124B9C5" w14:textId="77777777" w:rsidR="00CC77CF" w:rsidRDefault="00CC77CF">
      <w:bookmarkStart w:id="1" w:name="_Hlk205905937"/>
      <w:bookmarkEnd w:id="1"/>
    </w:p>
    <w:p w14:paraId="48F78618" w14:textId="77777777" w:rsidR="00CC77CF" w:rsidRDefault="00CC77CF">
      <w:pPr>
        <w:ind w:left="360"/>
      </w:pPr>
    </w:p>
    <w:p w14:paraId="5AE02427" w14:textId="77777777" w:rsidR="00CC77CF" w:rsidRDefault="00906031">
      <w:pPr>
        <w:numPr>
          <w:ilvl w:val="0"/>
          <w:numId w:val="2"/>
        </w:numPr>
        <w:spacing w:after="160" w:line="254" w:lineRule="auto"/>
        <w:contextualSpacing/>
        <w:jc w:val="both"/>
        <w:rPr>
          <w:rFonts w:ascii="Times New Roman" w:hAnsi="Times New Roman"/>
          <w:sz w:val="24"/>
          <w:szCs w:val="24"/>
        </w:rPr>
      </w:pPr>
      <w:r>
        <w:rPr>
          <w:rFonts w:ascii="Times New Roman" w:hAnsi="Times New Roman"/>
          <w:sz w:val="24"/>
          <w:szCs w:val="24"/>
        </w:rPr>
        <w:t>Usvajanje Zapisnika sa 6. sjednice Općinskog vijeća Općine Kloštar Podravski.</w:t>
      </w:r>
    </w:p>
    <w:p w14:paraId="63D7D969" w14:textId="77777777" w:rsidR="00CC77CF" w:rsidRDefault="00906031">
      <w:pPr>
        <w:numPr>
          <w:ilvl w:val="0"/>
          <w:numId w:val="2"/>
        </w:numPr>
        <w:spacing w:after="160" w:line="254" w:lineRule="auto"/>
        <w:contextualSpacing/>
        <w:jc w:val="both"/>
        <w:rPr>
          <w:rFonts w:ascii="Times New Roman" w:hAnsi="Times New Roman"/>
          <w:sz w:val="24"/>
          <w:szCs w:val="24"/>
        </w:rPr>
      </w:pPr>
      <w:r>
        <w:rPr>
          <w:rFonts w:ascii="Times New Roman" w:hAnsi="Times New Roman"/>
          <w:sz w:val="24"/>
          <w:szCs w:val="24"/>
        </w:rPr>
        <w:t xml:space="preserve">Donošenje Programa </w:t>
      </w:r>
      <w:bookmarkStart w:id="2" w:name="_Hlk192159142"/>
      <w:r>
        <w:rPr>
          <w:rFonts w:ascii="Times New Roman" w:hAnsi="Times New Roman"/>
          <w:sz w:val="24"/>
          <w:szCs w:val="24"/>
        </w:rPr>
        <w:t>mjera osiguravanja primarne zdravstvene zaštite</w:t>
      </w:r>
      <w:r>
        <w:rPr>
          <w:rFonts w:ascii="Times New Roman" w:hAnsi="Times New Roman"/>
          <w:spacing w:val="1"/>
          <w:sz w:val="24"/>
          <w:szCs w:val="24"/>
        </w:rPr>
        <w:t xml:space="preserve"> </w:t>
      </w:r>
      <w:r>
        <w:rPr>
          <w:rFonts w:ascii="Times New Roman" w:hAnsi="Times New Roman"/>
          <w:sz w:val="24"/>
          <w:szCs w:val="24"/>
        </w:rPr>
        <w:t>na</w:t>
      </w:r>
      <w:r>
        <w:rPr>
          <w:rFonts w:ascii="Times New Roman" w:hAnsi="Times New Roman"/>
          <w:spacing w:val="-5"/>
          <w:sz w:val="24"/>
          <w:szCs w:val="24"/>
        </w:rPr>
        <w:t xml:space="preserve"> </w:t>
      </w:r>
      <w:r>
        <w:rPr>
          <w:rFonts w:ascii="Times New Roman" w:hAnsi="Times New Roman"/>
          <w:sz w:val="24"/>
          <w:szCs w:val="24"/>
        </w:rPr>
        <w:t>području</w:t>
      </w:r>
      <w:r>
        <w:rPr>
          <w:rFonts w:ascii="Times New Roman" w:hAnsi="Times New Roman"/>
          <w:spacing w:val="-4"/>
          <w:sz w:val="24"/>
          <w:szCs w:val="24"/>
        </w:rPr>
        <w:t xml:space="preserve"> </w:t>
      </w:r>
      <w:r>
        <w:rPr>
          <w:rFonts w:ascii="Times New Roman" w:hAnsi="Times New Roman"/>
          <w:sz w:val="24"/>
          <w:szCs w:val="24"/>
        </w:rPr>
        <w:t>Općine</w:t>
      </w:r>
      <w:r>
        <w:rPr>
          <w:rFonts w:ascii="Times New Roman" w:hAnsi="Times New Roman"/>
          <w:spacing w:val="-4"/>
          <w:sz w:val="24"/>
          <w:szCs w:val="24"/>
        </w:rPr>
        <w:t xml:space="preserve"> </w:t>
      </w:r>
      <w:r>
        <w:rPr>
          <w:rFonts w:ascii="Times New Roman" w:hAnsi="Times New Roman"/>
          <w:sz w:val="24"/>
          <w:szCs w:val="24"/>
        </w:rPr>
        <w:t>Kloštar Podravski</w:t>
      </w:r>
      <w:r>
        <w:rPr>
          <w:rFonts w:ascii="Times New Roman" w:hAnsi="Times New Roman"/>
          <w:spacing w:val="2"/>
          <w:sz w:val="24"/>
          <w:szCs w:val="24"/>
        </w:rPr>
        <w:t xml:space="preserve"> </w:t>
      </w:r>
      <w:r>
        <w:rPr>
          <w:rFonts w:ascii="Times New Roman" w:hAnsi="Times New Roman"/>
          <w:sz w:val="24"/>
          <w:szCs w:val="24"/>
        </w:rPr>
        <w:t>u</w:t>
      </w:r>
      <w:r>
        <w:rPr>
          <w:rFonts w:ascii="Times New Roman" w:hAnsi="Times New Roman"/>
          <w:spacing w:val="-4"/>
          <w:sz w:val="24"/>
          <w:szCs w:val="24"/>
        </w:rPr>
        <w:t xml:space="preserve"> </w:t>
      </w:r>
      <w:r>
        <w:rPr>
          <w:rFonts w:ascii="Times New Roman" w:hAnsi="Times New Roman"/>
          <w:sz w:val="24"/>
          <w:szCs w:val="24"/>
        </w:rPr>
        <w:t>2026.</w:t>
      </w:r>
      <w:r>
        <w:rPr>
          <w:rFonts w:ascii="Times New Roman" w:hAnsi="Times New Roman"/>
          <w:spacing w:val="-4"/>
          <w:sz w:val="24"/>
          <w:szCs w:val="24"/>
        </w:rPr>
        <w:t xml:space="preserve"> </w:t>
      </w:r>
      <w:r>
        <w:rPr>
          <w:rFonts w:ascii="Times New Roman" w:hAnsi="Times New Roman"/>
          <w:sz w:val="24"/>
          <w:szCs w:val="24"/>
        </w:rPr>
        <w:t xml:space="preserve">godini (Izvjestitelj: Nataša </w:t>
      </w:r>
      <w:proofErr w:type="spellStart"/>
      <w:r>
        <w:rPr>
          <w:rFonts w:ascii="Times New Roman" w:hAnsi="Times New Roman"/>
          <w:sz w:val="24"/>
          <w:szCs w:val="24"/>
        </w:rPr>
        <w:t>Martinčević</w:t>
      </w:r>
      <w:proofErr w:type="spellEnd"/>
      <w:r>
        <w:rPr>
          <w:rFonts w:ascii="Times New Roman" w:hAnsi="Times New Roman"/>
          <w:sz w:val="24"/>
          <w:szCs w:val="24"/>
        </w:rPr>
        <w:t>).</w:t>
      </w:r>
    </w:p>
    <w:bookmarkEnd w:id="2"/>
    <w:p w14:paraId="6ABC8AE7" w14:textId="77777777" w:rsidR="00CC77CF" w:rsidRDefault="00906031">
      <w:pPr>
        <w:numPr>
          <w:ilvl w:val="0"/>
          <w:numId w:val="2"/>
        </w:numPr>
        <w:spacing w:after="160" w:line="254" w:lineRule="auto"/>
        <w:contextualSpacing/>
        <w:jc w:val="both"/>
        <w:rPr>
          <w:rFonts w:ascii="Times New Roman" w:hAnsi="Times New Roman"/>
          <w:sz w:val="24"/>
          <w:szCs w:val="24"/>
        </w:rPr>
      </w:pPr>
      <w:r>
        <w:rPr>
          <w:rFonts w:ascii="Times New Roman" w:hAnsi="Times New Roman"/>
          <w:sz w:val="24"/>
          <w:szCs w:val="24"/>
        </w:rPr>
        <w:t xml:space="preserve">Donošenje </w:t>
      </w:r>
      <w:r>
        <w:rPr>
          <w:rFonts w:ascii="Times New Roman" w:hAnsi="Times New Roman"/>
          <w:sz w:val="24"/>
          <w:szCs w:val="24"/>
        </w:rPr>
        <w:t xml:space="preserve">Analize stanja sustava civilne zaštite na području Općine Kloštar Podravski za 2025. godinu (Izvjestitelj: Nataša </w:t>
      </w:r>
      <w:proofErr w:type="spellStart"/>
      <w:r>
        <w:rPr>
          <w:rFonts w:ascii="Times New Roman" w:hAnsi="Times New Roman"/>
          <w:sz w:val="24"/>
          <w:szCs w:val="24"/>
        </w:rPr>
        <w:t>Martinčević</w:t>
      </w:r>
      <w:proofErr w:type="spellEnd"/>
      <w:r>
        <w:rPr>
          <w:rFonts w:ascii="Times New Roman" w:hAnsi="Times New Roman"/>
          <w:sz w:val="24"/>
          <w:szCs w:val="24"/>
        </w:rPr>
        <w:t>).</w:t>
      </w:r>
    </w:p>
    <w:p w14:paraId="5E29A020" w14:textId="77777777" w:rsidR="00CC77CF" w:rsidRDefault="00906031">
      <w:pPr>
        <w:numPr>
          <w:ilvl w:val="0"/>
          <w:numId w:val="2"/>
        </w:numPr>
        <w:spacing w:after="160" w:line="254" w:lineRule="auto"/>
        <w:contextualSpacing/>
        <w:jc w:val="both"/>
        <w:rPr>
          <w:rFonts w:ascii="Times New Roman" w:hAnsi="Times New Roman"/>
          <w:sz w:val="24"/>
          <w:szCs w:val="24"/>
        </w:rPr>
      </w:pPr>
      <w:r>
        <w:rPr>
          <w:rFonts w:ascii="Times New Roman" w:hAnsi="Times New Roman"/>
          <w:sz w:val="24"/>
          <w:szCs w:val="24"/>
        </w:rPr>
        <w:t xml:space="preserve">Donošenje </w:t>
      </w:r>
      <w:r>
        <w:rPr>
          <w:rFonts w:ascii="Times New Roman" w:hAnsi="Times New Roman"/>
          <w:color w:val="000000"/>
          <w:sz w:val="24"/>
          <w:szCs w:val="24"/>
        </w:rPr>
        <w:t xml:space="preserve">Plan razvoja sustava civilne zaštite na području Općine Kloštar Podravski za 2026. godinu s trogodišnjim financijskim učincima </w:t>
      </w:r>
      <w:r>
        <w:rPr>
          <w:rFonts w:ascii="Times New Roman" w:hAnsi="Times New Roman"/>
          <w:sz w:val="24"/>
          <w:szCs w:val="24"/>
        </w:rPr>
        <w:t xml:space="preserve">(Izvjestitelj: Nataša </w:t>
      </w:r>
      <w:proofErr w:type="spellStart"/>
      <w:r>
        <w:rPr>
          <w:rFonts w:ascii="Times New Roman" w:hAnsi="Times New Roman"/>
          <w:sz w:val="24"/>
          <w:szCs w:val="24"/>
        </w:rPr>
        <w:t>Martinčević</w:t>
      </w:r>
      <w:proofErr w:type="spellEnd"/>
      <w:r>
        <w:rPr>
          <w:rFonts w:ascii="Times New Roman" w:hAnsi="Times New Roman"/>
          <w:sz w:val="24"/>
          <w:szCs w:val="24"/>
        </w:rPr>
        <w:t>).</w:t>
      </w:r>
    </w:p>
    <w:p w14:paraId="7DF0CE27" w14:textId="77777777" w:rsidR="00CC77CF" w:rsidRDefault="00906031">
      <w:pPr>
        <w:numPr>
          <w:ilvl w:val="0"/>
          <w:numId w:val="2"/>
        </w:numPr>
        <w:spacing w:after="160" w:line="254" w:lineRule="auto"/>
        <w:contextualSpacing/>
        <w:jc w:val="both"/>
        <w:rPr>
          <w:rFonts w:ascii="Times New Roman" w:hAnsi="Times New Roman"/>
          <w:sz w:val="24"/>
          <w:szCs w:val="24"/>
        </w:rPr>
      </w:pPr>
      <w:r>
        <w:rPr>
          <w:rFonts w:ascii="Times New Roman" w:hAnsi="Times New Roman"/>
          <w:sz w:val="24"/>
          <w:szCs w:val="24"/>
        </w:rPr>
        <w:t xml:space="preserve">Donošenje Odluke </w:t>
      </w:r>
      <w:r>
        <w:rPr>
          <w:rFonts w:ascii="Times New Roman" w:hAnsi="Times New Roman"/>
          <w:sz w:val="24"/>
          <w:szCs w:val="24"/>
        </w:rPr>
        <w:t xml:space="preserve">o donošenju Plana rasvjete Općine Kloštar Podravski (Izvjestitelj: Nataša </w:t>
      </w:r>
      <w:proofErr w:type="spellStart"/>
      <w:r>
        <w:rPr>
          <w:rFonts w:ascii="Times New Roman" w:hAnsi="Times New Roman"/>
          <w:sz w:val="24"/>
          <w:szCs w:val="24"/>
        </w:rPr>
        <w:t>Martinčević</w:t>
      </w:r>
      <w:proofErr w:type="spellEnd"/>
      <w:r>
        <w:rPr>
          <w:rFonts w:ascii="Times New Roman" w:hAnsi="Times New Roman"/>
          <w:sz w:val="24"/>
          <w:szCs w:val="24"/>
        </w:rPr>
        <w:t>).</w:t>
      </w:r>
    </w:p>
    <w:p w14:paraId="1A21A8E7" w14:textId="77777777" w:rsidR="00CC77CF" w:rsidRDefault="00906031">
      <w:pPr>
        <w:numPr>
          <w:ilvl w:val="0"/>
          <w:numId w:val="2"/>
        </w:numPr>
        <w:spacing w:after="160" w:line="254" w:lineRule="auto"/>
        <w:contextualSpacing/>
        <w:jc w:val="both"/>
        <w:rPr>
          <w:rFonts w:ascii="Times New Roman" w:hAnsi="Times New Roman"/>
          <w:sz w:val="24"/>
          <w:szCs w:val="24"/>
        </w:rPr>
      </w:pPr>
      <w:r>
        <w:rPr>
          <w:rFonts w:ascii="Times New Roman" w:hAnsi="Times New Roman"/>
          <w:sz w:val="24"/>
          <w:szCs w:val="24"/>
        </w:rPr>
        <w:t xml:space="preserve">Donošenje Odluke </w:t>
      </w:r>
      <w:r>
        <w:rPr>
          <w:rFonts w:ascii="Times New Roman" w:hAnsi="Times New Roman"/>
          <w:sz w:val="24"/>
          <w:szCs w:val="24"/>
          <w:shd w:val="clear" w:color="auto" w:fill="FFFFFF"/>
        </w:rPr>
        <w:t>o obavljanju dimnjačarskih poslova na području Općine Kloštar Podravski</w:t>
      </w:r>
      <w:r>
        <w:rPr>
          <w:rFonts w:ascii="Times New Roman" w:hAnsi="Times New Roman"/>
          <w:sz w:val="24"/>
          <w:szCs w:val="24"/>
        </w:rPr>
        <w:t xml:space="preserve"> (Izvjestitelj: Nataša </w:t>
      </w:r>
      <w:proofErr w:type="spellStart"/>
      <w:r>
        <w:rPr>
          <w:rFonts w:ascii="Times New Roman" w:hAnsi="Times New Roman"/>
          <w:sz w:val="24"/>
          <w:szCs w:val="24"/>
        </w:rPr>
        <w:t>Martinčević</w:t>
      </w:r>
      <w:proofErr w:type="spellEnd"/>
      <w:r>
        <w:rPr>
          <w:rFonts w:ascii="Times New Roman" w:hAnsi="Times New Roman"/>
          <w:sz w:val="24"/>
          <w:szCs w:val="24"/>
        </w:rPr>
        <w:t>).</w:t>
      </w:r>
    </w:p>
    <w:p w14:paraId="18596DC7" w14:textId="77777777" w:rsidR="00CC77CF" w:rsidRDefault="00906031">
      <w:pPr>
        <w:numPr>
          <w:ilvl w:val="0"/>
          <w:numId w:val="2"/>
        </w:numPr>
        <w:spacing w:after="160" w:line="254" w:lineRule="auto"/>
        <w:contextualSpacing/>
        <w:jc w:val="both"/>
        <w:rPr>
          <w:rFonts w:ascii="Times New Roman" w:hAnsi="Times New Roman"/>
          <w:sz w:val="24"/>
          <w:szCs w:val="24"/>
        </w:rPr>
      </w:pPr>
      <w:r>
        <w:rPr>
          <w:rFonts w:ascii="Times New Roman" w:hAnsi="Times New Roman"/>
          <w:sz w:val="24"/>
          <w:szCs w:val="24"/>
        </w:rPr>
        <w:t xml:space="preserve">Donošenje Odluke o prodaji zemljišta u naselju </w:t>
      </w:r>
      <w:proofErr w:type="spellStart"/>
      <w:r>
        <w:rPr>
          <w:rFonts w:ascii="Times New Roman" w:hAnsi="Times New Roman"/>
          <w:sz w:val="24"/>
          <w:szCs w:val="24"/>
        </w:rPr>
        <w:t>Kozarevac</w:t>
      </w:r>
      <w:proofErr w:type="spellEnd"/>
      <w:r>
        <w:rPr>
          <w:rFonts w:ascii="Times New Roman" w:hAnsi="Times New Roman"/>
          <w:sz w:val="24"/>
          <w:szCs w:val="24"/>
        </w:rPr>
        <w:t xml:space="preserve"> </w:t>
      </w:r>
      <w:r>
        <w:rPr>
          <w:rFonts w:ascii="Times New Roman" w:hAnsi="Times New Roman"/>
          <w:sz w:val="24"/>
          <w:szCs w:val="24"/>
        </w:rPr>
        <w:t xml:space="preserve">(Izvjestitelj: Nataša </w:t>
      </w:r>
      <w:proofErr w:type="spellStart"/>
      <w:r>
        <w:rPr>
          <w:rFonts w:ascii="Times New Roman" w:hAnsi="Times New Roman"/>
          <w:sz w:val="24"/>
          <w:szCs w:val="24"/>
        </w:rPr>
        <w:t>Martinčević</w:t>
      </w:r>
      <w:proofErr w:type="spellEnd"/>
      <w:r>
        <w:rPr>
          <w:rFonts w:ascii="Times New Roman" w:hAnsi="Times New Roman"/>
          <w:sz w:val="24"/>
          <w:szCs w:val="24"/>
        </w:rPr>
        <w:t>).</w:t>
      </w:r>
    </w:p>
    <w:p w14:paraId="39D52630" w14:textId="77777777" w:rsidR="00CC77CF" w:rsidRDefault="00906031">
      <w:pPr>
        <w:numPr>
          <w:ilvl w:val="0"/>
          <w:numId w:val="2"/>
        </w:numPr>
        <w:jc w:val="both"/>
        <w:rPr>
          <w:rFonts w:ascii="Times New Roman" w:hAnsi="Times New Roman"/>
          <w:sz w:val="24"/>
          <w:szCs w:val="24"/>
        </w:rPr>
      </w:pPr>
      <w:r>
        <w:rPr>
          <w:rFonts w:ascii="Times New Roman" w:hAnsi="Times New Roman"/>
          <w:sz w:val="24"/>
          <w:szCs w:val="24"/>
        </w:rPr>
        <w:t>Donošenje IV. Izmjene i dopune Proračuna Općine Kloštar Podravski za 2025. godinu i Projekcije Proračuna Općine Kloštar Podravski za 2026. i 2027. godinu (Izvjestitelj: Andrea Živko).</w:t>
      </w:r>
    </w:p>
    <w:p w14:paraId="4126D06F" w14:textId="77777777" w:rsidR="00CC77CF" w:rsidRDefault="00906031">
      <w:pPr>
        <w:numPr>
          <w:ilvl w:val="0"/>
          <w:numId w:val="2"/>
        </w:numPr>
        <w:jc w:val="both"/>
        <w:rPr>
          <w:rFonts w:ascii="Times New Roman" w:hAnsi="Times New Roman"/>
          <w:sz w:val="24"/>
          <w:szCs w:val="24"/>
        </w:rPr>
      </w:pPr>
      <w:r>
        <w:rPr>
          <w:rFonts w:ascii="Times New Roman" w:hAnsi="Times New Roman"/>
          <w:sz w:val="24"/>
          <w:szCs w:val="24"/>
        </w:rPr>
        <w:t>Donošenje II. Izmjene i dopune Programa javnih potreba u djelatnosti predškolskog odgoja na području Općine Kloštar Podravski u 2025. godini (Izvjestitelj: Andrea Živko).</w:t>
      </w:r>
    </w:p>
    <w:p w14:paraId="091719BB" w14:textId="77777777" w:rsidR="00CC77CF" w:rsidRDefault="00906031">
      <w:pPr>
        <w:numPr>
          <w:ilvl w:val="0"/>
          <w:numId w:val="2"/>
        </w:numPr>
        <w:jc w:val="both"/>
        <w:rPr>
          <w:rFonts w:ascii="Times New Roman" w:hAnsi="Times New Roman"/>
          <w:sz w:val="24"/>
          <w:szCs w:val="24"/>
        </w:rPr>
      </w:pPr>
      <w:r>
        <w:rPr>
          <w:rFonts w:ascii="Times New Roman" w:hAnsi="Times New Roman"/>
          <w:sz w:val="24"/>
          <w:szCs w:val="24"/>
        </w:rPr>
        <w:t xml:space="preserve">Donošenje III. </w:t>
      </w:r>
      <w:r>
        <w:rPr>
          <w:rFonts w:ascii="Times New Roman" w:hAnsi="Times New Roman"/>
          <w:sz w:val="24"/>
          <w:szCs w:val="24"/>
          <w:lang w:eastAsia="zh-CN"/>
        </w:rPr>
        <w:t>Izmjene i dopune Plana</w:t>
      </w:r>
      <w:r>
        <w:rPr>
          <w:rFonts w:ascii="Times New Roman" w:hAnsi="Times New Roman"/>
          <w:sz w:val="24"/>
          <w:szCs w:val="24"/>
        </w:rPr>
        <w:t xml:space="preserve"> </w:t>
      </w:r>
      <w:r>
        <w:rPr>
          <w:rFonts w:ascii="Times New Roman" w:hAnsi="Times New Roman"/>
          <w:sz w:val="24"/>
          <w:szCs w:val="24"/>
          <w:lang w:eastAsia="zh-CN"/>
        </w:rPr>
        <w:t xml:space="preserve">javnih potreba u socijalnoj skrbi na području Općine Kloštar Podravski u 2025. godini </w:t>
      </w:r>
      <w:r>
        <w:rPr>
          <w:rFonts w:ascii="Times New Roman" w:hAnsi="Times New Roman"/>
          <w:sz w:val="24"/>
          <w:szCs w:val="24"/>
        </w:rPr>
        <w:t>(Izvjestitelj: Andrea Živko).</w:t>
      </w:r>
    </w:p>
    <w:p w14:paraId="5642C185" w14:textId="77777777" w:rsidR="00CC77CF" w:rsidRDefault="00906031">
      <w:pPr>
        <w:numPr>
          <w:ilvl w:val="0"/>
          <w:numId w:val="2"/>
        </w:numPr>
        <w:jc w:val="both"/>
        <w:rPr>
          <w:rFonts w:ascii="Times New Roman" w:hAnsi="Times New Roman"/>
          <w:sz w:val="24"/>
          <w:szCs w:val="24"/>
        </w:rPr>
      </w:pPr>
      <w:r>
        <w:rPr>
          <w:rFonts w:ascii="Times New Roman" w:hAnsi="Times New Roman"/>
          <w:sz w:val="24"/>
          <w:szCs w:val="24"/>
        </w:rPr>
        <w:t>Donošenje III. Izmjene i dopune programa održavanja komunalne infrastrukture na području Općine Kloštar Podravski u 2025. godini (Izvjestitelj: Andrea Živko).</w:t>
      </w:r>
    </w:p>
    <w:p w14:paraId="5A06FA0F" w14:textId="77777777" w:rsidR="00CC77CF" w:rsidRDefault="00906031">
      <w:pPr>
        <w:numPr>
          <w:ilvl w:val="0"/>
          <w:numId w:val="2"/>
        </w:numPr>
        <w:jc w:val="both"/>
        <w:rPr>
          <w:rFonts w:ascii="Times New Roman" w:hAnsi="Times New Roman"/>
          <w:sz w:val="24"/>
          <w:szCs w:val="24"/>
        </w:rPr>
      </w:pPr>
      <w:r>
        <w:rPr>
          <w:rFonts w:ascii="Times New Roman" w:hAnsi="Times New Roman"/>
          <w:sz w:val="24"/>
          <w:szCs w:val="24"/>
        </w:rPr>
        <w:t>Donošenje III. Izmjene i dopune programa građenja komunalne infrastrukture na području Općine Kloštar Podravski u 2025. godini (Izvjestitelj: Andrea Živko).</w:t>
      </w:r>
    </w:p>
    <w:p w14:paraId="58B3FD1F" w14:textId="77777777" w:rsidR="00CC77CF" w:rsidRDefault="00906031">
      <w:pPr>
        <w:numPr>
          <w:ilvl w:val="0"/>
          <w:numId w:val="2"/>
        </w:numPr>
        <w:jc w:val="both"/>
        <w:rPr>
          <w:rFonts w:ascii="Times New Roman" w:hAnsi="Times New Roman"/>
          <w:sz w:val="24"/>
          <w:szCs w:val="24"/>
        </w:rPr>
      </w:pPr>
      <w:r>
        <w:rPr>
          <w:rFonts w:ascii="Times New Roman" w:hAnsi="Times New Roman"/>
          <w:sz w:val="24"/>
          <w:szCs w:val="24"/>
        </w:rPr>
        <w:t>Donošenje Odluke o raspodjeli rezultata poslovanja Općine Kloštar Podravski za 2024. godinu (Izvjestitelj: Andrea Živko).</w:t>
      </w:r>
    </w:p>
    <w:p w14:paraId="0C0268C7" w14:textId="77777777" w:rsidR="00CC77CF" w:rsidRDefault="00906031">
      <w:pPr>
        <w:numPr>
          <w:ilvl w:val="0"/>
          <w:numId w:val="2"/>
        </w:numPr>
        <w:jc w:val="both"/>
        <w:rPr>
          <w:rFonts w:ascii="Times New Roman" w:hAnsi="Times New Roman"/>
          <w:sz w:val="24"/>
          <w:szCs w:val="24"/>
          <w:lang w:val="en-US"/>
        </w:rPr>
      </w:pPr>
      <w:r>
        <w:rPr>
          <w:rFonts w:ascii="Times New Roman" w:hAnsi="Times New Roman"/>
          <w:sz w:val="24"/>
          <w:szCs w:val="24"/>
        </w:rPr>
        <w:t>Donošenje Odluke o sukcesivnom pokriću manjka iz prethodnog razdoblja u Proračunu Općine Kloštar Podravski u razdoblju od 2026.-2028. godine (Izvjestitelj: Andrea Živko).</w:t>
      </w:r>
    </w:p>
    <w:p w14:paraId="537A5DF4" w14:textId="77777777" w:rsidR="00CC77CF" w:rsidRDefault="00906031">
      <w:pPr>
        <w:numPr>
          <w:ilvl w:val="0"/>
          <w:numId w:val="2"/>
        </w:numPr>
        <w:jc w:val="both"/>
        <w:rPr>
          <w:rFonts w:ascii="Times New Roman" w:hAnsi="Times New Roman"/>
          <w:bCs/>
          <w:sz w:val="24"/>
          <w:szCs w:val="24"/>
          <w:lang w:val="en-US"/>
        </w:rPr>
      </w:pPr>
      <w:r>
        <w:rPr>
          <w:rFonts w:ascii="Times New Roman" w:hAnsi="Times New Roman"/>
          <w:bCs/>
          <w:sz w:val="24"/>
          <w:szCs w:val="24"/>
        </w:rPr>
        <w:t>Donošenje Odluke o nabavi rabljenog navalnog vozila (Izvjestitelj: Siniša Pavlović).</w:t>
      </w:r>
    </w:p>
    <w:p w14:paraId="1873344E" w14:textId="77777777" w:rsidR="00CC77CF" w:rsidRDefault="00906031">
      <w:pPr>
        <w:numPr>
          <w:ilvl w:val="0"/>
          <w:numId w:val="2"/>
        </w:numPr>
        <w:jc w:val="both"/>
        <w:rPr>
          <w:rFonts w:ascii="Times New Roman" w:hAnsi="Times New Roman"/>
          <w:sz w:val="24"/>
          <w:szCs w:val="24"/>
          <w:lang w:val="en-US"/>
        </w:rPr>
      </w:pPr>
      <w:bookmarkStart w:id="3" w:name="_Hlk184797816"/>
      <w:bookmarkEnd w:id="3"/>
      <w:r>
        <w:rPr>
          <w:rFonts w:ascii="Times New Roman" w:hAnsi="Times New Roman"/>
          <w:sz w:val="24"/>
          <w:szCs w:val="24"/>
        </w:rPr>
        <w:t>Različito</w:t>
      </w:r>
    </w:p>
    <w:p w14:paraId="16AA65F0" w14:textId="77777777" w:rsidR="00CC77CF" w:rsidRDefault="00CC77CF">
      <w:pPr>
        <w:ind w:left="360"/>
        <w:jc w:val="both"/>
        <w:rPr>
          <w:rFonts w:ascii="Times New Roman" w:hAnsi="Times New Roman"/>
          <w:b/>
          <w:bCs/>
          <w:sz w:val="24"/>
          <w:szCs w:val="24"/>
        </w:rPr>
      </w:pPr>
    </w:p>
    <w:p w14:paraId="2215543F" w14:textId="77777777" w:rsidR="00CC77CF" w:rsidRDefault="00CC77CF">
      <w:pPr>
        <w:ind w:left="360"/>
        <w:jc w:val="both"/>
      </w:pPr>
    </w:p>
    <w:p w14:paraId="274DC73C" w14:textId="77777777" w:rsidR="00CC77CF" w:rsidRDefault="00906031">
      <w:pPr>
        <w:spacing w:after="160" w:line="252" w:lineRule="auto"/>
        <w:ind w:left="360"/>
        <w:contextualSpacing/>
        <w:jc w:val="center"/>
      </w:pPr>
      <w:r>
        <w:rPr>
          <w:rFonts w:ascii="Times New Roman" w:eastAsia="Times New Roman" w:hAnsi="Times New Roman" w:cs="Times New Roman"/>
          <w:b/>
          <w:bCs/>
          <w:sz w:val="24"/>
          <w:szCs w:val="24"/>
        </w:rPr>
        <w:t xml:space="preserve">AKTUALNI SAT. </w:t>
      </w:r>
    </w:p>
    <w:p w14:paraId="6DE1142C" w14:textId="77777777" w:rsidR="00CC77CF" w:rsidRDefault="00CC77CF">
      <w:pPr>
        <w:ind w:left="-113"/>
        <w:rPr>
          <w:rFonts w:ascii="Times New Roman" w:eastAsia="Times New Roman" w:hAnsi="Times New Roman" w:cs="Times New Roman"/>
          <w:sz w:val="24"/>
          <w:szCs w:val="24"/>
        </w:rPr>
      </w:pPr>
    </w:p>
    <w:p w14:paraId="6ECFD1D8" w14:textId="77777777" w:rsidR="00CC77CF" w:rsidRDefault="00906031">
      <w:pPr>
        <w:rPr>
          <w:rFonts w:ascii="Times New Roman" w:eastAsiaTheme="minorHAnsi" w:hAnsi="Times New Roman" w:cs="Times New Roman"/>
          <w:sz w:val="24"/>
          <w:szCs w:val="24"/>
        </w:rPr>
      </w:pPr>
      <w:r>
        <w:rPr>
          <w:rFonts w:ascii="Times New Roman" w:eastAsiaTheme="minorHAnsi" w:hAnsi="Times New Roman" w:cs="Times New Roman"/>
          <w:sz w:val="24"/>
          <w:szCs w:val="24"/>
        </w:rPr>
        <w:t>Predloženi dnevni red je nakon glasovanja jednoglasno prihvaćen.</w:t>
      </w:r>
    </w:p>
    <w:p w14:paraId="35B24108" w14:textId="77777777" w:rsidR="00CC77CF" w:rsidRDefault="00CC77CF">
      <w:pPr>
        <w:rPr>
          <w:rFonts w:ascii="Times New Roman" w:eastAsiaTheme="minorHAnsi" w:hAnsi="Times New Roman" w:cs="Times New Roman"/>
          <w:sz w:val="24"/>
          <w:szCs w:val="24"/>
        </w:rPr>
      </w:pPr>
    </w:p>
    <w:p w14:paraId="1275A999" w14:textId="77777777" w:rsidR="00CC77CF" w:rsidRDefault="00CC77CF">
      <w:pPr>
        <w:rPr>
          <w:rFonts w:ascii="Times New Roman" w:eastAsiaTheme="minorHAnsi" w:hAnsi="Times New Roman" w:cs="Times New Roman"/>
          <w:sz w:val="24"/>
          <w:szCs w:val="24"/>
        </w:rPr>
      </w:pPr>
    </w:p>
    <w:p w14:paraId="46F81651" w14:textId="77777777" w:rsidR="00CC77CF" w:rsidRDefault="00CC77CF">
      <w:pPr>
        <w:spacing w:after="160" w:line="259" w:lineRule="auto"/>
        <w:contextualSpacing/>
        <w:jc w:val="both"/>
      </w:pPr>
    </w:p>
    <w:p w14:paraId="367D030F" w14:textId="77777777" w:rsidR="00CC77CF" w:rsidRDefault="00CC77CF">
      <w:pPr>
        <w:jc w:val="both"/>
      </w:pPr>
    </w:p>
    <w:p w14:paraId="74EB23EC" w14:textId="77777777" w:rsidR="00CC77CF" w:rsidRDefault="00CC77CF">
      <w:pPr>
        <w:rPr>
          <w:rFonts w:ascii="Times New Roman" w:eastAsiaTheme="minorHAnsi" w:hAnsi="Times New Roman" w:cs="Times New Roman"/>
          <w:sz w:val="24"/>
          <w:szCs w:val="24"/>
        </w:rPr>
      </w:pPr>
    </w:p>
    <w:p w14:paraId="7BCE0DE4" w14:textId="77777777" w:rsidR="00CC77CF" w:rsidRDefault="00906031">
      <w:pPr>
        <w:jc w:val="center"/>
        <w:rPr>
          <w:rFonts w:ascii="Times New Roman" w:eastAsiaTheme="minorHAnsi" w:hAnsi="Times New Roman" w:cs="Times New Roman"/>
          <w:b/>
          <w:bCs/>
          <w:sz w:val="24"/>
          <w:szCs w:val="24"/>
        </w:rPr>
      </w:pPr>
      <w:bookmarkStart w:id="4" w:name="_Hlk151986777"/>
      <w:bookmarkEnd w:id="4"/>
      <w:r>
        <w:rPr>
          <w:rFonts w:ascii="Times New Roman" w:eastAsiaTheme="minorHAnsi" w:hAnsi="Times New Roman" w:cs="Times New Roman"/>
          <w:b/>
          <w:bCs/>
          <w:sz w:val="24"/>
          <w:szCs w:val="24"/>
        </w:rPr>
        <w:t>Točka 1.</w:t>
      </w:r>
    </w:p>
    <w:p w14:paraId="2AF7D918" w14:textId="77777777" w:rsidR="00CC77CF" w:rsidRDefault="00906031">
      <w:pPr>
        <w:spacing w:after="160" w:line="254" w:lineRule="auto"/>
        <w:ind w:left="360"/>
        <w:contextualSpacing/>
        <w:jc w:val="center"/>
      </w:pPr>
      <w:r>
        <w:rPr>
          <w:rFonts w:ascii="Times New Roman" w:eastAsiaTheme="minorHAnsi" w:hAnsi="Times New Roman" w:cs="Times New Roman"/>
          <w:sz w:val="24"/>
          <w:szCs w:val="24"/>
          <w:u w:val="single"/>
        </w:rPr>
        <w:lastRenderedPageBreak/>
        <w:t>Usvajanje Zapisnika sa 6. sjednice Općinskog vijeća Općine Kloštar Podravski.</w:t>
      </w:r>
    </w:p>
    <w:p w14:paraId="01502B8A" w14:textId="77777777" w:rsidR="00CC77CF" w:rsidRDefault="00CC77CF">
      <w:pPr>
        <w:jc w:val="center"/>
        <w:rPr>
          <w:rFonts w:ascii="Times New Roman" w:eastAsiaTheme="minorHAnsi" w:hAnsi="Times New Roman" w:cs="Times New Roman"/>
          <w:sz w:val="24"/>
          <w:szCs w:val="24"/>
          <w:u w:val="single"/>
        </w:rPr>
      </w:pPr>
    </w:p>
    <w:p w14:paraId="7BA2FAFC" w14:textId="77777777" w:rsidR="00CC77CF" w:rsidRDefault="00906031">
      <w:r>
        <w:rPr>
          <w:rFonts w:ascii="Times New Roman" w:eastAsiaTheme="minorHAnsi" w:hAnsi="Times New Roman" w:cs="Times New Roman"/>
          <w:sz w:val="24"/>
          <w:szCs w:val="24"/>
        </w:rPr>
        <w:t>Predsjednik je dao na glasovanje i usvajanje zapisnik s prethodne 6. sjednice Općinskog vijeća Općine Kloštar Podravski.</w:t>
      </w:r>
    </w:p>
    <w:p w14:paraId="36839C0C" w14:textId="77777777" w:rsidR="00CC77CF" w:rsidRDefault="00CC77CF">
      <w:pPr>
        <w:rPr>
          <w:rFonts w:ascii="Times New Roman" w:eastAsiaTheme="minorHAnsi" w:hAnsi="Times New Roman" w:cs="Times New Roman"/>
          <w:sz w:val="24"/>
          <w:szCs w:val="24"/>
        </w:rPr>
      </w:pPr>
    </w:p>
    <w:p w14:paraId="7206392B" w14:textId="77777777" w:rsidR="00CC77CF" w:rsidRDefault="00CC77CF">
      <w:pPr>
        <w:rPr>
          <w:rFonts w:ascii="Times New Roman" w:eastAsiaTheme="minorHAnsi" w:hAnsi="Times New Roman" w:cs="Times New Roman"/>
          <w:sz w:val="24"/>
          <w:szCs w:val="24"/>
        </w:rPr>
      </w:pPr>
    </w:p>
    <w:p w14:paraId="73CC2B64" w14:textId="77777777" w:rsidR="00CC77CF" w:rsidRDefault="00CC77CF">
      <w:pPr>
        <w:rPr>
          <w:rFonts w:ascii="Times New Roman" w:eastAsiaTheme="minorHAnsi" w:hAnsi="Times New Roman" w:cs="Times New Roman"/>
          <w:sz w:val="24"/>
          <w:szCs w:val="24"/>
        </w:rPr>
      </w:pPr>
    </w:p>
    <w:p w14:paraId="7AA9966F" w14:textId="77777777" w:rsidR="00CC77CF" w:rsidRDefault="00906031">
      <w:r>
        <w:rPr>
          <w:rFonts w:ascii="Times New Roman" w:eastAsiaTheme="minorHAnsi" w:hAnsi="Times New Roman" w:cs="Times New Roman"/>
          <w:sz w:val="24"/>
          <w:szCs w:val="24"/>
        </w:rPr>
        <w:t>S 12 glasova „ZA” usvojen je zapisnik sa 6. sjednice Općinskog vijeća Općine Kloštar Podravski.</w:t>
      </w:r>
    </w:p>
    <w:p w14:paraId="56FD0AF2" w14:textId="77777777" w:rsidR="00CC77CF" w:rsidRDefault="00CC77CF">
      <w:pPr>
        <w:rPr>
          <w:rFonts w:ascii="Times New Roman" w:hAnsi="Times New Roman" w:cs="Times New Roman"/>
          <w:sz w:val="24"/>
          <w:szCs w:val="24"/>
        </w:rPr>
      </w:pPr>
    </w:p>
    <w:p w14:paraId="4499D209" w14:textId="77777777" w:rsidR="00CC77CF" w:rsidRDefault="00CC77CF">
      <w:pPr>
        <w:rPr>
          <w:rFonts w:ascii="Times New Roman" w:hAnsi="Times New Roman" w:cs="Times New Roman"/>
          <w:sz w:val="24"/>
          <w:szCs w:val="24"/>
        </w:rPr>
      </w:pPr>
    </w:p>
    <w:p w14:paraId="5C1B813A" w14:textId="77777777" w:rsidR="00CC77CF" w:rsidRDefault="00CC77CF">
      <w:pPr>
        <w:rPr>
          <w:rFonts w:ascii="Times New Roman" w:hAnsi="Times New Roman" w:cs="Times New Roman"/>
          <w:sz w:val="24"/>
          <w:szCs w:val="24"/>
        </w:rPr>
      </w:pPr>
    </w:p>
    <w:p w14:paraId="263985BC" w14:textId="77777777" w:rsidR="00CC77CF" w:rsidRDefault="00906031">
      <w:pPr>
        <w:jc w:val="center"/>
      </w:pPr>
      <w:r>
        <w:rPr>
          <w:rFonts w:ascii="Times New Roman" w:eastAsiaTheme="minorHAnsi" w:hAnsi="Times New Roman" w:cs="Times New Roman"/>
          <w:b/>
          <w:bCs/>
          <w:sz w:val="24"/>
          <w:szCs w:val="24"/>
        </w:rPr>
        <w:t>Točka 2.</w:t>
      </w:r>
    </w:p>
    <w:p w14:paraId="07CC33D9" w14:textId="77777777" w:rsidR="00CC77CF" w:rsidRDefault="00906031">
      <w:pPr>
        <w:spacing w:after="160" w:line="254" w:lineRule="auto"/>
        <w:ind w:left="360"/>
        <w:contextualSpacing/>
        <w:jc w:val="center"/>
      </w:pPr>
      <w:r>
        <w:rPr>
          <w:rFonts w:ascii="Times New Roman" w:hAnsi="Times New Roman"/>
          <w:sz w:val="24"/>
          <w:szCs w:val="24"/>
          <w:u w:val="single"/>
        </w:rPr>
        <w:t xml:space="preserve">Donošenje Programa </w:t>
      </w:r>
      <w:r>
        <w:rPr>
          <w:rFonts w:ascii="Times New Roman" w:hAnsi="Times New Roman"/>
          <w:sz w:val="24"/>
          <w:szCs w:val="24"/>
          <w:u w:val="single"/>
        </w:rPr>
        <w:t>mjera osiguravanja primarne zdravstvene zaštite</w:t>
      </w:r>
      <w:r>
        <w:rPr>
          <w:rFonts w:ascii="Times New Roman" w:hAnsi="Times New Roman"/>
          <w:spacing w:val="1"/>
          <w:sz w:val="24"/>
          <w:szCs w:val="24"/>
          <w:u w:val="single"/>
        </w:rPr>
        <w:t xml:space="preserve"> </w:t>
      </w:r>
      <w:r>
        <w:rPr>
          <w:rFonts w:ascii="Times New Roman" w:hAnsi="Times New Roman"/>
          <w:sz w:val="24"/>
          <w:szCs w:val="24"/>
          <w:u w:val="single"/>
        </w:rPr>
        <w:t>na</w:t>
      </w:r>
      <w:r>
        <w:rPr>
          <w:rFonts w:ascii="Times New Roman" w:hAnsi="Times New Roman"/>
          <w:spacing w:val="-5"/>
          <w:sz w:val="24"/>
          <w:szCs w:val="24"/>
          <w:u w:val="single"/>
        </w:rPr>
        <w:t xml:space="preserve"> </w:t>
      </w:r>
      <w:r>
        <w:rPr>
          <w:rFonts w:ascii="Times New Roman" w:hAnsi="Times New Roman"/>
          <w:sz w:val="24"/>
          <w:szCs w:val="24"/>
          <w:u w:val="single"/>
        </w:rPr>
        <w:t>području</w:t>
      </w:r>
      <w:r>
        <w:rPr>
          <w:rFonts w:ascii="Times New Roman" w:hAnsi="Times New Roman"/>
          <w:spacing w:val="-4"/>
          <w:sz w:val="24"/>
          <w:szCs w:val="24"/>
          <w:u w:val="single"/>
        </w:rPr>
        <w:t xml:space="preserve"> </w:t>
      </w:r>
      <w:r>
        <w:rPr>
          <w:rFonts w:ascii="Times New Roman" w:hAnsi="Times New Roman"/>
          <w:sz w:val="24"/>
          <w:szCs w:val="24"/>
          <w:u w:val="single"/>
        </w:rPr>
        <w:t>Općine</w:t>
      </w:r>
      <w:r>
        <w:rPr>
          <w:rFonts w:ascii="Times New Roman" w:hAnsi="Times New Roman"/>
          <w:spacing w:val="-4"/>
          <w:sz w:val="24"/>
          <w:szCs w:val="24"/>
          <w:u w:val="single"/>
        </w:rPr>
        <w:t xml:space="preserve"> </w:t>
      </w:r>
      <w:r>
        <w:rPr>
          <w:rFonts w:ascii="Times New Roman" w:hAnsi="Times New Roman"/>
          <w:sz w:val="24"/>
          <w:szCs w:val="24"/>
          <w:u w:val="single"/>
        </w:rPr>
        <w:t>Kloštar Podravski</w:t>
      </w:r>
      <w:r>
        <w:rPr>
          <w:rFonts w:ascii="Times New Roman" w:hAnsi="Times New Roman"/>
          <w:spacing w:val="2"/>
          <w:sz w:val="24"/>
          <w:szCs w:val="24"/>
          <w:u w:val="single"/>
        </w:rPr>
        <w:t xml:space="preserve"> </w:t>
      </w:r>
      <w:r>
        <w:rPr>
          <w:rFonts w:ascii="Times New Roman" w:hAnsi="Times New Roman"/>
          <w:sz w:val="24"/>
          <w:szCs w:val="24"/>
          <w:u w:val="single"/>
        </w:rPr>
        <w:t>u</w:t>
      </w:r>
      <w:r>
        <w:rPr>
          <w:rFonts w:ascii="Times New Roman" w:hAnsi="Times New Roman"/>
          <w:spacing w:val="-4"/>
          <w:sz w:val="24"/>
          <w:szCs w:val="24"/>
          <w:u w:val="single"/>
        </w:rPr>
        <w:t xml:space="preserve"> </w:t>
      </w:r>
      <w:r>
        <w:rPr>
          <w:rFonts w:ascii="Times New Roman" w:hAnsi="Times New Roman"/>
          <w:sz w:val="24"/>
          <w:szCs w:val="24"/>
          <w:u w:val="single"/>
        </w:rPr>
        <w:t>2026.</w:t>
      </w:r>
      <w:r>
        <w:rPr>
          <w:rFonts w:ascii="Times New Roman" w:hAnsi="Times New Roman"/>
          <w:spacing w:val="-4"/>
          <w:sz w:val="24"/>
          <w:szCs w:val="24"/>
          <w:u w:val="single"/>
        </w:rPr>
        <w:t xml:space="preserve"> </w:t>
      </w:r>
      <w:r>
        <w:rPr>
          <w:rFonts w:ascii="Times New Roman" w:hAnsi="Times New Roman"/>
          <w:sz w:val="24"/>
          <w:szCs w:val="24"/>
          <w:u w:val="single"/>
        </w:rPr>
        <w:t xml:space="preserve">godini (Izvjestitelj: Nataša </w:t>
      </w:r>
      <w:proofErr w:type="spellStart"/>
      <w:r>
        <w:rPr>
          <w:rFonts w:ascii="Times New Roman" w:hAnsi="Times New Roman"/>
          <w:sz w:val="24"/>
          <w:szCs w:val="24"/>
          <w:u w:val="single"/>
        </w:rPr>
        <w:t>Martinčević</w:t>
      </w:r>
      <w:proofErr w:type="spellEnd"/>
      <w:r>
        <w:rPr>
          <w:rFonts w:ascii="Times New Roman" w:hAnsi="Times New Roman"/>
          <w:sz w:val="24"/>
          <w:szCs w:val="24"/>
          <w:u w:val="single"/>
        </w:rPr>
        <w:t>).</w:t>
      </w:r>
    </w:p>
    <w:p w14:paraId="3FEDC84D" w14:textId="77777777" w:rsidR="00CC77CF" w:rsidRDefault="00CC77CF">
      <w:pPr>
        <w:jc w:val="both"/>
        <w:rPr>
          <w:rFonts w:ascii="Times New Roman" w:eastAsiaTheme="minorHAnsi" w:hAnsi="Times New Roman" w:cs="Times New Roman"/>
          <w:sz w:val="24"/>
          <w:szCs w:val="24"/>
        </w:rPr>
      </w:pPr>
    </w:p>
    <w:p w14:paraId="2029FBDB" w14:textId="77777777" w:rsidR="00CC77CF" w:rsidRDefault="00906031">
      <w:pPr>
        <w:jc w:val="both"/>
      </w:pPr>
      <w:r>
        <w:rPr>
          <w:rFonts w:ascii="Times New Roman" w:eastAsiaTheme="minorHAnsi" w:hAnsi="Times New Roman" w:cs="Times New Roman"/>
          <w:sz w:val="24"/>
          <w:szCs w:val="24"/>
          <w:u w:val="single"/>
        </w:rPr>
        <w:t xml:space="preserve">Nataša </w:t>
      </w:r>
      <w:proofErr w:type="spellStart"/>
      <w:r>
        <w:rPr>
          <w:rFonts w:ascii="Times New Roman" w:eastAsiaTheme="minorHAnsi" w:hAnsi="Times New Roman" w:cs="Times New Roman"/>
          <w:sz w:val="24"/>
          <w:szCs w:val="24"/>
          <w:u w:val="single"/>
        </w:rPr>
        <w:t>Martinčević</w:t>
      </w:r>
      <w:proofErr w:type="spellEnd"/>
      <w:r>
        <w:rPr>
          <w:rFonts w:ascii="Times New Roman" w:eastAsiaTheme="minorHAnsi" w:hAnsi="Times New Roman" w:cs="Times New Roman"/>
          <w:sz w:val="24"/>
          <w:szCs w:val="24"/>
        </w:rPr>
        <w:t xml:space="preserve"> objašnjava d</w:t>
      </w:r>
      <w:r>
        <w:rPr>
          <w:rFonts w:ascii="Times New Roman" w:eastAsiaTheme="minorHAnsi" w:hAnsi="Times New Roman" w:cs="Times New Roman"/>
          <w:sz w:val="24"/>
          <w:szCs w:val="24"/>
        </w:rPr>
        <w:t xml:space="preserve">onošenje Programa </w:t>
      </w:r>
      <w:r>
        <w:rPr>
          <w:rFonts w:ascii="Times New Roman" w:eastAsiaTheme="minorHAnsi" w:hAnsi="Times New Roman" w:cs="Times New Roman"/>
          <w:sz w:val="24"/>
          <w:szCs w:val="24"/>
        </w:rPr>
        <w:t>mjera osiguravanja primarne zdravstvene zaštite</w:t>
      </w:r>
      <w:r>
        <w:rPr>
          <w:rFonts w:ascii="Times New Roman" w:eastAsiaTheme="minorHAnsi" w:hAnsi="Times New Roman" w:cs="Times New Roman"/>
          <w:spacing w:val="1"/>
          <w:sz w:val="24"/>
          <w:szCs w:val="24"/>
        </w:rPr>
        <w:t xml:space="preserve"> </w:t>
      </w:r>
      <w:r>
        <w:rPr>
          <w:rFonts w:ascii="Times New Roman" w:eastAsiaTheme="minorHAnsi" w:hAnsi="Times New Roman" w:cs="Times New Roman"/>
          <w:sz w:val="24"/>
          <w:szCs w:val="24"/>
        </w:rPr>
        <w:t>na</w:t>
      </w:r>
      <w:r>
        <w:rPr>
          <w:rFonts w:ascii="Times New Roman" w:eastAsiaTheme="minorHAnsi" w:hAnsi="Times New Roman" w:cs="Times New Roman"/>
          <w:spacing w:val="-5"/>
          <w:sz w:val="24"/>
          <w:szCs w:val="24"/>
        </w:rPr>
        <w:t xml:space="preserve"> </w:t>
      </w:r>
      <w:r>
        <w:rPr>
          <w:rFonts w:ascii="Times New Roman" w:eastAsiaTheme="minorHAnsi" w:hAnsi="Times New Roman" w:cs="Times New Roman"/>
          <w:sz w:val="24"/>
          <w:szCs w:val="24"/>
        </w:rPr>
        <w:t>području</w:t>
      </w:r>
      <w:r>
        <w:rPr>
          <w:rFonts w:ascii="Times New Roman" w:eastAsiaTheme="minorHAnsi" w:hAnsi="Times New Roman" w:cs="Times New Roman"/>
          <w:spacing w:val="-4"/>
          <w:sz w:val="24"/>
          <w:szCs w:val="24"/>
        </w:rPr>
        <w:t xml:space="preserve"> </w:t>
      </w:r>
      <w:r>
        <w:rPr>
          <w:rFonts w:ascii="Times New Roman" w:eastAsiaTheme="minorHAnsi" w:hAnsi="Times New Roman" w:cs="Times New Roman"/>
          <w:sz w:val="24"/>
          <w:szCs w:val="24"/>
        </w:rPr>
        <w:t>Općine</w:t>
      </w:r>
      <w:r>
        <w:rPr>
          <w:rFonts w:ascii="Times New Roman" w:eastAsiaTheme="minorHAnsi" w:hAnsi="Times New Roman" w:cs="Times New Roman"/>
          <w:spacing w:val="-4"/>
          <w:sz w:val="24"/>
          <w:szCs w:val="24"/>
        </w:rPr>
        <w:t xml:space="preserve"> </w:t>
      </w:r>
      <w:r>
        <w:rPr>
          <w:rFonts w:ascii="Times New Roman" w:eastAsiaTheme="minorHAnsi" w:hAnsi="Times New Roman" w:cs="Times New Roman"/>
          <w:sz w:val="24"/>
          <w:szCs w:val="24"/>
        </w:rPr>
        <w:t>Kloštar Podravski</w:t>
      </w:r>
      <w:r>
        <w:rPr>
          <w:rFonts w:ascii="Times New Roman" w:eastAsiaTheme="minorHAnsi" w:hAnsi="Times New Roman" w:cs="Times New Roman"/>
          <w:spacing w:val="2"/>
          <w:sz w:val="24"/>
          <w:szCs w:val="24"/>
        </w:rPr>
        <w:t xml:space="preserve"> </w:t>
      </w:r>
      <w:r>
        <w:rPr>
          <w:rFonts w:ascii="Times New Roman" w:eastAsiaTheme="minorHAnsi" w:hAnsi="Times New Roman" w:cs="Times New Roman"/>
          <w:sz w:val="24"/>
          <w:szCs w:val="24"/>
        </w:rPr>
        <w:t>u</w:t>
      </w:r>
      <w:r>
        <w:rPr>
          <w:rFonts w:ascii="Times New Roman" w:eastAsiaTheme="minorHAnsi" w:hAnsi="Times New Roman" w:cs="Times New Roman"/>
          <w:spacing w:val="-4"/>
          <w:sz w:val="24"/>
          <w:szCs w:val="24"/>
        </w:rPr>
        <w:t xml:space="preserve"> </w:t>
      </w:r>
      <w:r>
        <w:rPr>
          <w:rFonts w:ascii="Times New Roman" w:eastAsiaTheme="minorHAnsi" w:hAnsi="Times New Roman" w:cs="Times New Roman"/>
          <w:sz w:val="24"/>
          <w:szCs w:val="24"/>
        </w:rPr>
        <w:t>2026.</w:t>
      </w:r>
      <w:r>
        <w:rPr>
          <w:rFonts w:ascii="Times New Roman" w:eastAsiaTheme="minorHAnsi" w:hAnsi="Times New Roman" w:cs="Times New Roman"/>
          <w:spacing w:val="-4"/>
          <w:sz w:val="24"/>
          <w:szCs w:val="24"/>
        </w:rPr>
        <w:t xml:space="preserve"> </w:t>
      </w:r>
      <w:r>
        <w:rPr>
          <w:rFonts w:ascii="Times New Roman" w:eastAsiaTheme="minorHAnsi" w:hAnsi="Times New Roman" w:cs="Times New Roman"/>
          <w:sz w:val="24"/>
          <w:szCs w:val="24"/>
        </w:rPr>
        <w:t>godini</w:t>
      </w:r>
    </w:p>
    <w:p w14:paraId="05AFB7C9" w14:textId="77777777" w:rsidR="00CC77CF" w:rsidRDefault="00CC77CF">
      <w:pPr>
        <w:jc w:val="both"/>
        <w:rPr>
          <w:rFonts w:ascii="Times New Roman" w:eastAsiaTheme="minorHAnsi" w:hAnsi="Times New Roman" w:cs="Times New Roman"/>
          <w:sz w:val="24"/>
          <w:szCs w:val="24"/>
          <w:u w:val="single"/>
        </w:rPr>
      </w:pPr>
    </w:p>
    <w:p w14:paraId="412A487A" w14:textId="77777777" w:rsidR="00CC77CF" w:rsidRDefault="00CC77CF">
      <w:pPr>
        <w:rPr>
          <w:rFonts w:ascii="Times New Roman" w:eastAsiaTheme="minorHAnsi" w:hAnsi="Times New Roman" w:cs="Times New Roman"/>
          <w:sz w:val="24"/>
          <w:szCs w:val="24"/>
        </w:rPr>
      </w:pPr>
    </w:p>
    <w:p w14:paraId="0E2B3B7A" w14:textId="77777777" w:rsidR="00CC77CF" w:rsidRDefault="00906031">
      <w:r>
        <w:rPr>
          <w:rFonts w:ascii="Times New Roman" w:eastAsiaTheme="minorHAnsi" w:hAnsi="Times New Roman" w:cs="Times New Roman"/>
          <w:sz w:val="24"/>
          <w:szCs w:val="24"/>
        </w:rPr>
        <w:t xml:space="preserve">S 12 glasova „ZA” donosi se </w:t>
      </w:r>
      <w:r>
        <w:rPr>
          <w:rFonts w:ascii="Times New Roman" w:eastAsiaTheme="minorHAnsi" w:hAnsi="Times New Roman" w:cs="Times New Roman"/>
          <w:sz w:val="24"/>
          <w:szCs w:val="24"/>
        </w:rPr>
        <w:t xml:space="preserve">Program </w:t>
      </w:r>
      <w:r>
        <w:rPr>
          <w:rFonts w:ascii="Times New Roman" w:eastAsiaTheme="minorHAnsi" w:hAnsi="Times New Roman" w:cs="Times New Roman"/>
          <w:sz w:val="24"/>
          <w:szCs w:val="24"/>
        </w:rPr>
        <w:t>mjera osiguravanja primarne zdravstvene zaštite</w:t>
      </w:r>
      <w:r>
        <w:rPr>
          <w:rFonts w:ascii="Times New Roman" w:eastAsiaTheme="minorHAnsi" w:hAnsi="Times New Roman" w:cs="Times New Roman"/>
          <w:spacing w:val="1"/>
          <w:sz w:val="24"/>
          <w:szCs w:val="24"/>
        </w:rPr>
        <w:t xml:space="preserve"> </w:t>
      </w:r>
      <w:r>
        <w:rPr>
          <w:rFonts w:ascii="Times New Roman" w:eastAsiaTheme="minorHAnsi" w:hAnsi="Times New Roman" w:cs="Times New Roman"/>
          <w:sz w:val="24"/>
          <w:szCs w:val="24"/>
        </w:rPr>
        <w:t>na</w:t>
      </w:r>
      <w:r>
        <w:rPr>
          <w:rFonts w:ascii="Times New Roman" w:eastAsiaTheme="minorHAnsi" w:hAnsi="Times New Roman" w:cs="Times New Roman"/>
          <w:spacing w:val="-5"/>
          <w:sz w:val="24"/>
          <w:szCs w:val="24"/>
        </w:rPr>
        <w:t xml:space="preserve"> </w:t>
      </w:r>
      <w:r>
        <w:rPr>
          <w:rFonts w:ascii="Times New Roman" w:eastAsiaTheme="minorHAnsi" w:hAnsi="Times New Roman" w:cs="Times New Roman"/>
          <w:sz w:val="24"/>
          <w:szCs w:val="24"/>
        </w:rPr>
        <w:t>području</w:t>
      </w:r>
      <w:r>
        <w:rPr>
          <w:rFonts w:ascii="Times New Roman" w:eastAsiaTheme="minorHAnsi" w:hAnsi="Times New Roman" w:cs="Times New Roman"/>
          <w:spacing w:val="-4"/>
          <w:sz w:val="24"/>
          <w:szCs w:val="24"/>
        </w:rPr>
        <w:t xml:space="preserve"> </w:t>
      </w:r>
      <w:r>
        <w:rPr>
          <w:rFonts w:ascii="Times New Roman" w:eastAsiaTheme="minorHAnsi" w:hAnsi="Times New Roman" w:cs="Times New Roman"/>
          <w:sz w:val="24"/>
          <w:szCs w:val="24"/>
        </w:rPr>
        <w:t>Općine</w:t>
      </w:r>
      <w:r>
        <w:rPr>
          <w:rFonts w:ascii="Times New Roman" w:eastAsiaTheme="minorHAnsi" w:hAnsi="Times New Roman" w:cs="Times New Roman"/>
          <w:spacing w:val="-4"/>
          <w:sz w:val="24"/>
          <w:szCs w:val="24"/>
        </w:rPr>
        <w:t xml:space="preserve"> </w:t>
      </w:r>
      <w:r>
        <w:rPr>
          <w:rFonts w:ascii="Times New Roman" w:eastAsiaTheme="minorHAnsi" w:hAnsi="Times New Roman" w:cs="Times New Roman"/>
          <w:sz w:val="24"/>
          <w:szCs w:val="24"/>
        </w:rPr>
        <w:t>Kloštar Podravski</w:t>
      </w:r>
      <w:r>
        <w:rPr>
          <w:rFonts w:ascii="Times New Roman" w:eastAsiaTheme="minorHAnsi" w:hAnsi="Times New Roman" w:cs="Times New Roman"/>
          <w:spacing w:val="2"/>
          <w:sz w:val="24"/>
          <w:szCs w:val="24"/>
        </w:rPr>
        <w:t xml:space="preserve"> </w:t>
      </w:r>
      <w:r>
        <w:rPr>
          <w:rFonts w:ascii="Times New Roman" w:eastAsiaTheme="minorHAnsi" w:hAnsi="Times New Roman" w:cs="Times New Roman"/>
          <w:sz w:val="24"/>
          <w:szCs w:val="24"/>
        </w:rPr>
        <w:t>u</w:t>
      </w:r>
      <w:r>
        <w:rPr>
          <w:rFonts w:ascii="Times New Roman" w:eastAsiaTheme="minorHAnsi" w:hAnsi="Times New Roman" w:cs="Times New Roman"/>
          <w:spacing w:val="-4"/>
          <w:sz w:val="24"/>
          <w:szCs w:val="24"/>
        </w:rPr>
        <w:t xml:space="preserve"> </w:t>
      </w:r>
      <w:r>
        <w:rPr>
          <w:rFonts w:ascii="Times New Roman" w:eastAsiaTheme="minorHAnsi" w:hAnsi="Times New Roman" w:cs="Times New Roman"/>
          <w:sz w:val="24"/>
          <w:szCs w:val="24"/>
        </w:rPr>
        <w:t>2026.</w:t>
      </w:r>
      <w:r>
        <w:rPr>
          <w:rFonts w:ascii="Times New Roman" w:eastAsiaTheme="minorHAnsi" w:hAnsi="Times New Roman" w:cs="Times New Roman"/>
          <w:spacing w:val="-4"/>
          <w:sz w:val="24"/>
          <w:szCs w:val="24"/>
        </w:rPr>
        <w:t xml:space="preserve"> </w:t>
      </w:r>
      <w:r>
        <w:rPr>
          <w:rFonts w:ascii="Times New Roman" w:eastAsiaTheme="minorHAnsi" w:hAnsi="Times New Roman" w:cs="Times New Roman"/>
          <w:sz w:val="24"/>
          <w:szCs w:val="24"/>
        </w:rPr>
        <w:t>godini</w:t>
      </w:r>
    </w:p>
    <w:p w14:paraId="2B9571EA" w14:textId="77777777" w:rsidR="00CC77CF" w:rsidRDefault="00CC77CF">
      <w:pPr>
        <w:jc w:val="center"/>
        <w:rPr>
          <w:rFonts w:ascii="Times New Roman" w:eastAsiaTheme="minorHAnsi" w:hAnsi="Times New Roman" w:cs="Times New Roman"/>
          <w:b/>
          <w:bCs/>
          <w:sz w:val="24"/>
          <w:szCs w:val="24"/>
        </w:rPr>
      </w:pPr>
    </w:p>
    <w:p w14:paraId="1F3FF97F" w14:textId="77777777" w:rsidR="00CC77CF" w:rsidRDefault="00CC77CF">
      <w:pPr>
        <w:jc w:val="center"/>
        <w:rPr>
          <w:rFonts w:ascii="Times New Roman" w:eastAsiaTheme="minorHAnsi" w:hAnsi="Times New Roman" w:cs="Times New Roman"/>
          <w:b/>
          <w:bCs/>
          <w:sz w:val="24"/>
          <w:szCs w:val="24"/>
        </w:rPr>
      </w:pPr>
    </w:p>
    <w:p w14:paraId="74534EA8" w14:textId="77777777" w:rsidR="00CC77CF" w:rsidRDefault="00CC77CF">
      <w:pPr>
        <w:jc w:val="center"/>
        <w:rPr>
          <w:rFonts w:ascii="Times New Roman" w:eastAsiaTheme="minorHAnsi" w:hAnsi="Times New Roman" w:cs="Times New Roman"/>
          <w:b/>
          <w:bCs/>
          <w:sz w:val="24"/>
          <w:szCs w:val="24"/>
        </w:rPr>
      </w:pPr>
    </w:p>
    <w:p w14:paraId="3AFD74D9" w14:textId="77777777" w:rsidR="00CC77CF" w:rsidRDefault="00906031">
      <w:pPr>
        <w:jc w:val="center"/>
      </w:pPr>
      <w:r>
        <w:rPr>
          <w:rFonts w:ascii="Times New Roman" w:eastAsiaTheme="minorHAnsi" w:hAnsi="Times New Roman" w:cs="Times New Roman"/>
          <w:b/>
          <w:bCs/>
          <w:sz w:val="24"/>
          <w:szCs w:val="24"/>
        </w:rPr>
        <w:t>Točka 3.</w:t>
      </w:r>
    </w:p>
    <w:p w14:paraId="28787F60" w14:textId="77777777" w:rsidR="00CC77CF" w:rsidRDefault="00906031">
      <w:pPr>
        <w:spacing w:after="160" w:line="254" w:lineRule="auto"/>
        <w:ind w:left="360"/>
        <w:contextualSpacing/>
        <w:jc w:val="both"/>
      </w:pPr>
      <w:r>
        <w:rPr>
          <w:rFonts w:ascii="Times New Roman" w:hAnsi="Times New Roman"/>
          <w:sz w:val="24"/>
          <w:szCs w:val="24"/>
          <w:u w:val="single"/>
        </w:rPr>
        <w:t xml:space="preserve">Donošenje </w:t>
      </w:r>
      <w:r>
        <w:rPr>
          <w:rFonts w:ascii="Times New Roman" w:hAnsi="Times New Roman"/>
          <w:sz w:val="24"/>
          <w:szCs w:val="24"/>
          <w:u w:val="single"/>
          <w:lang w:eastAsia="hr-HR"/>
        </w:rPr>
        <w:t xml:space="preserve">Analize stanja sustava civilne zaštite na području Općine Kloštar Podravski za 2025. godinu (Izvjestitelj: Nataša </w:t>
      </w:r>
      <w:proofErr w:type="spellStart"/>
      <w:r>
        <w:rPr>
          <w:rFonts w:ascii="Times New Roman" w:hAnsi="Times New Roman"/>
          <w:sz w:val="24"/>
          <w:szCs w:val="24"/>
          <w:u w:val="single"/>
          <w:lang w:eastAsia="hr-HR"/>
        </w:rPr>
        <w:t>Martinčević</w:t>
      </w:r>
      <w:proofErr w:type="spellEnd"/>
      <w:r>
        <w:rPr>
          <w:rFonts w:ascii="Times New Roman" w:hAnsi="Times New Roman"/>
          <w:sz w:val="24"/>
          <w:szCs w:val="24"/>
          <w:u w:val="single"/>
          <w:lang w:eastAsia="hr-HR"/>
        </w:rPr>
        <w:t>).</w:t>
      </w:r>
    </w:p>
    <w:p w14:paraId="31BB57D9" w14:textId="77777777" w:rsidR="00CC77CF" w:rsidRDefault="00CC77CF">
      <w:pPr>
        <w:spacing w:after="160" w:line="259" w:lineRule="auto"/>
        <w:ind w:left="-54"/>
        <w:contextualSpacing/>
        <w:jc w:val="both"/>
      </w:pPr>
    </w:p>
    <w:p w14:paraId="7B25EEBA" w14:textId="77777777" w:rsidR="00CC77CF" w:rsidRDefault="00906031">
      <w:pPr>
        <w:spacing w:after="160" w:line="259" w:lineRule="auto"/>
        <w:ind w:left="-54"/>
        <w:contextualSpacing/>
        <w:jc w:val="both"/>
      </w:pPr>
      <w:r>
        <w:rPr>
          <w:rFonts w:ascii="Times New Roman" w:eastAsiaTheme="minorHAnsi" w:hAnsi="Times New Roman" w:cs="Times New Roman"/>
          <w:sz w:val="24"/>
          <w:szCs w:val="24"/>
          <w:u w:val="single"/>
        </w:rPr>
        <w:t xml:space="preserve">Nataša </w:t>
      </w:r>
      <w:proofErr w:type="spellStart"/>
      <w:r>
        <w:rPr>
          <w:rFonts w:ascii="Times New Roman" w:eastAsiaTheme="minorHAnsi" w:hAnsi="Times New Roman" w:cs="Times New Roman"/>
          <w:sz w:val="24"/>
          <w:szCs w:val="24"/>
          <w:u w:val="single"/>
        </w:rPr>
        <w:t>Martinčević</w:t>
      </w:r>
      <w:proofErr w:type="spellEnd"/>
      <w:r>
        <w:rPr>
          <w:rFonts w:ascii="Times New Roman" w:eastAsiaTheme="minorHAnsi" w:hAnsi="Times New Roman" w:cs="Times New Roman"/>
          <w:b/>
          <w:bCs/>
          <w:sz w:val="24"/>
          <w:szCs w:val="24"/>
        </w:rPr>
        <w:t xml:space="preserve"> </w:t>
      </w:r>
      <w:r>
        <w:rPr>
          <w:rFonts w:ascii="Times New Roman" w:eastAsiaTheme="minorHAnsi" w:hAnsi="Times New Roman" w:cs="Times New Roman"/>
          <w:sz w:val="24"/>
          <w:szCs w:val="24"/>
        </w:rPr>
        <w:t>objašnjava d</w:t>
      </w:r>
      <w:r>
        <w:rPr>
          <w:rFonts w:ascii="Times New Roman" w:eastAsiaTheme="minorHAnsi" w:hAnsi="Times New Roman" w:cs="Times New Roman"/>
          <w:sz w:val="24"/>
          <w:szCs w:val="24"/>
        </w:rPr>
        <w:t xml:space="preserve">onošenje </w:t>
      </w:r>
      <w:r>
        <w:rPr>
          <w:rFonts w:ascii="Times New Roman" w:eastAsiaTheme="minorHAnsi" w:hAnsi="Times New Roman" w:cs="Times New Roman"/>
          <w:sz w:val="24"/>
          <w:szCs w:val="24"/>
          <w:lang w:eastAsia="hr-HR"/>
        </w:rPr>
        <w:t>Analize stanja sustava civilne zaštite na području Općine Kloštar Podravski za 2025. godinu</w:t>
      </w:r>
    </w:p>
    <w:p w14:paraId="79446009" w14:textId="77777777" w:rsidR="00CC77CF" w:rsidRDefault="00CC77CF">
      <w:pPr>
        <w:spacing w:after="160" w:line="259" w:lineRule="auto"/>
        <w:ind w:left="-54"/>
        <w:contextualSpacing/>
        <w:jc w:val="both"/>
      </w:pPr>
    </w:p>
    <w:p w14:paraId="4F252CE2" w14:textId="77777777" w:rsidR="00CC77CF" w:rsidRDefault="00906031">
      <w:r>
        <w:rPr>
          <w:rFonts w:ascii="Times New Roman" w:eastAsiaTheme="minorHAnsi" w:hAnsi="Times New Roman" w:cs="Times New Roman"/>
          <w:sz w:val="24"/>
          <w:szCs w:val="24"/>
          <w:lang w:eastAsia="hr-HR"/>
        </w:rPr>
        <w:t>S 12 glasova „ZA” donosi se Analiza stanja sustava civilne zaštite na području Općine Kloštar Podravski za 2025. godinu</w:t>
      </w:r>
    </w:p>
    <w:p w14:paraId="6037BE6E" w14:textId="77777777" w:rsidR="00CC77CF" w:rsidRDefault="00CC77CF">
      <w:pPr>
        <w:rPr>
          <w:rFonts w:ascii="Times New Roman" w:eastAsiaTheme="minorHAnsi" w:hAnsi="Times New Roman" w:cs="Times New Roman"/>
          <w:sz w:val="24"/>
          <w:szCs w:val="24"/>
          <w:lang w:eastAsia="hr-HR"/>
        </w:rPr>
      </w:pPr>
    </w:p>
    <w:p w14:paraId="5591641E" w14:textId="77777777" w:rsidR="00CC77CF" w:rsidRDefault="00CC77CF">
      <w:pPr>
        <w:rPr>
          <w:rFonts w:ascii="Times New Roman" w:eastAsiaTheme="minorHAnsi" w:hAnsi="Times New Roman" w:cs="Times New Roman"/>
          <w:sz w:val="24"/>
          <w:szCs w:val="24"/>
          <w:lang w:eastAsia="hr-HR"/>
        </w:rPr>
      </w:pPr>
    </w:p>
    <w:p w14:paraId="45BAAACA" w14:textId="77777777" w:rsidR="00CC77CF" w:rsidRDefault="00CC77CF">
      <w:pPr>
        <w:ind w:left="-54"/>
        <w:jc w:val="both"/>
        <w:rPr>
          <w:rFonts w:ascii="Times New Roman" w:eastAsia="Times New Roman" w:hAnsi="Times New Roman" w:cs="Times New Roman"/>
          <w:bCs/>
          <w:sz w:val="24"/>
          <w:szCs w:val="24"/>
          <w:lang w:eastAsia="hr-HR"/>
        </w:rPr>
      </w:pPr>
    </w:p>
    <w:p w14:paraId="2536E3B2" w14:textId="77777777" w:rsidR="00CC77CF" w:rsidRDefault="00906031">
      <w:pPr>
        <w:jc w:val="center"/>
      </w:pPr>
      <w:r>
        <w:rPr>
          <w:rFonts w:ascii="Times New Roman" w:eastAsiaTheme="minorHAnsi" w:hAnsi="Times New Roman" w:cs="Times New Roman"/>
          <w:b/>
          <w:bCs/>
          <w:sz w:val="24"/>
          <w:szCs w:val="24"/>
        </w:rPr>
        <w:t>Točka 4.</w:t>
      </w:r>
    </w:p>
    <w:p w14:paraId="45C9F51C" w14:textId="77777777" w:rsidR="00CC77CF" w:rsidRDefault="00906031">
      <w:pPr>
        <w:jc w:val="center"/>
      </w:pPr>
      <w:r>
        <w:rPr>
          <w:rFonts w:ascii="Times New Roman" w:hAnsi="Times New Roman"/>
          <w:sz w:val="24"/>
          <w:szCs w:val="24"/>
          <w:u w:val="single"/>
        </w:rPr>
        <w:t xml:space="preserve">Donošenje </w:t>
      </w:r>
      <w:r>
        <w:rPr>
          <w:rFonts w:ascii="Times New Roman" w:hAnsi="Times New Roman"/>
          <w:color w:val="000000"/>
          <w:sz w:val="24"/>
          <w:szCs w:val="24"/>
          <w:u w:val="single"/>
        </w:rPr>
        <w:t xml:space="preserve">Plan razvoja sustava civilne zaštite na području Općine Kloštar Podravski za 2026. godinu s trogodišnjim financijskim učincima </w:t>
      </w:r>
      <w:r>
        <w:rPr>
          <w:rFonts w:ascii="Times New Roman" w:hAnsi="Times New Roman"/>
          <w:sz w:val="24"/>
          <w:szCs w:val="24"/>
          <w:u w:val="single"/>
        </w:rPr>
        <w:t xml:space="preserve">(Izvjestitelj: Nataša </w:t>
      </w:r>
      <w:proofErr w:type="spellStart"/>
      <w:r>
        <w:rPr>
          <w:rFonts w:ascii="Times New Roman" w:hAnsi="Times New Roman"/>
          <w:sz w:val="24"/>
          <w:szCs w:val="24"/>
          <w:u w:val="single"/>
        </w:rPr>
        <w:t>Martinčević</w:t>
      </w:r>
      <w:proofErr w:type="spellEnd"/>
      <w:r>
        <w:rPr>
          <w:rFonts w:ascii="Times New Roman" w:hAnsi="Times New Roman"/>
          <w:sz w:val="24"/>
          <w:szCs w:val="24"/>
          <w:u w:val="single"/>
        </w:rPr>
        <w:t>).</w:t>
      </w:r>
    </w:p>
    <w:p w14:paraId="6FCD1E04" w14:textId="77777777" w:rsidR="00CC77CF" w:rsidRDefault="00CC77CF">
      <w:pPr>
        <w:spacing w:after="160" w:line="259" w:lineRule="auto"/>
        <w:ind w:left="-54"/>
        <w:contextualSpacing/>
        <w:jc w:val="both"/>
        <w:rPr>
          <w:rFonts w:ascii="Times New Roman" w:hAnsi="Times New Roman"/>
          <w:sz w:val="24"/>
          <w:szCs w:val="24"/>
        </w:rPr>
      </w:pPr>
    </w:p>
    <w:p w14:paraId="2B058068" w14:textId="77777777" w:rsidR="00CC77CF" w:rsidRDefault="00906031">
      <w:pPr>
        <w:spacing w:after="160" w:line="259" w:lineRule="auto"/>
        <w:ind w:left="-54"/>
        <w:contextualSpacing/>
        <w:jc w:val="both"/>
      </w:pPr>
      <w:r>
        <w:rPr>
          <w:rFonts w:ascii="Times New Roman" w:eastAsiaTheme="minorHAnsi" w:hAnsi="Times New Roman" w:cs="Times New Roman"/>
          <w:sz w:val="24"/>
          <w:szCs w:val="24"/>
          <w:u w:val="single"/>
        </w:rPr>
        <w:t xml:space="preserve">Nataša </w:t>
      </w:r>
      <w:proofErr w:type="spellStart"/>
      <w:r>
        <w:rPr>
          <w:rFonts w:ascii="Times New Roman" w:eastAsiaTheme="minorHAnsi" w:hAnsi="Times New Roman" w:cs="Times New Roman"/>
          <w:sz w:val="24"/>
          <w:szCs w:val="24"/>
          <w:u w:val="single"/>
        </w:rPr>
        <w:t>Martinčević</w:t>
      </w:r>
      <w:proofErr w:type="spellEnd"/>
      <w:r>
        <w:rPr>
          <w:rFonts w:ascii="Times New Roman" w:eastAsiaTheme="minorHAnsi" w:hAnsi="Times New Roman" w:cs="Times New Roman"/>
          <w:b/>
          <w:bCs/>
          <w:sz w:val="24"/>
          <w:szCs w:val="24"/>
        </w:rPr>
        <w:t xml:space="preserve"> </w:t>
      </w:r>
      <w:r>
        <w:rPr>
          <w:rFonts w:ascii="Times New Roman" w:eastAsiaTheme="minorHAnsi" w:hAnsi="Times New Roman" w:cs="Times New Roman"/>
          <w:sz w:val="24"/>
          <w:szCs w:val="24"/>
        </w:rPr>
        <w:t xml:space="preserve">objašnjava donošenje </w:t>
      </w:r>
      <w:r>
        <w:rPr>
          <w:rFonts w:ascii="Times New Roman" w:eastAsiaTheme="minorHAnsi" w:hAnsi="Times New Roman" w:cs="Times New Roman"/>
          <w:color w:val="000000"/>
          <w:sz w:val="24"/>
          <w:szCs w:val="24"/>
        </w:rPr>
        <w:t>Plana razvoja sustava civilne zaštite na području Općine Kloštar Podravski za 2026. godinu s trogodišnjim financijskim učincima</w:t>
      </w:r>
    </w:p>
    <w:p w14:paraId="0D1BE07D" w14:textId="77777777" w:rsidR="00CC77CF" w:rsidRDefault="00CC77CF">
      <w:pPr>
        <w:spacing w:after="160" w:line="259" w:lineRule="auto"/>
        <w:ind w:left="-54"/>
        <w:contextualSpacing/>
        <w:jc w:val="both"/>
        <w:rPr>
          <w:rFonts w:ascii="Times New Roman" w:eastAsiaTheme="minorHAnsi" w:hAnsi="Times New Roman" w:cs="Times New Roman"/>
          <w:sz w:val="24"/>
          <w:szCs w:val="24"/>
        </w:rPr>
      </w:pPr>
    </w:p>
    <w:p w14:paraId="017FD290" w14:textId="77777777" w:rsidR="00CC77CF" w:rsidRDefault="00CC77CF">
      <w:pPr>
        <w:spacing w:after="160" w:line="259" w:lineRule="auto"/>
        <w:ind w:left="-54"/>
        <w:contextualSpacing/>
        <w:jc w:val="both"/>
        <w:rPr>
          <w:rFonts w:ascii="Times New Roman" w:eastAsia="Times New Roman" w:hAnsi="Times New Roman" w:cs="Times New Roman"/>
          <w:sz w:val="24"/>
          <w:szCs w:val="24"/>
        </w:rPr>
      </w:pPr>
    </w:p>
    <w:p w14:paraId="1FBD85CD" w14:textId="77777777" w:rsidR="00CC77CF" w:rsidRDefault="00906031">
      <w:pPr>
        <w:ind w:left="-54"/>
        <w:jc w:val="both"/>
      </w:pPr>
      <w:r>
        <w:rPr>
          <w:rFonts w:ascii="Times New Roman" w:eastAsiaTheme="minorHAnsi" w:hAnsi="Times New Roman" w:cs="Times New Roman"/>
          <w:sz w:val="24"/>
          <w:szCs w:val="24"/>
        </w:rPr>
        <w:t xml:space="preserve">S 12 glasova „ZA” donosi se </w:t>
      </w:r>
      <w:r>
        <w:rPr>
          <w:rFonts w:ascii="Times New Roman" w:eastAsiaTheme="minorHAnsi" w:hAnsi="Times New Roman" w:cs="Times New Roman"/>
          <w:color w:val="000000"/>
          <w:sz w:val="24"/>
          <w:szCs w:val="24"/>
        </w:rPr>
        <w:t>Plan razvoja sustava civilne zaštite na području Općine Kloštar Podravski za 2026. godinu s trogodišnjim financijskim učincima</w:t>
      </w:r>
    </w:p>
    <w:p w14:paraId="44C2D8BF" w14:textId="77777777" w:rsidR="00CC77CF" w:rsidRDefault="00CC77CF">
      <w:pPr>
        <w:ind w:left="-54"/>
        <w:jc w:val="both"/>
        <w:rPr>
          <w:rFonts w:ascii="Times New Roman" w:eastAsia="Times New Roman" w:hAnsi="Times New Roman" w:cs="Times New Roman"/>
          <w:sz w:val="24"/>
          <w:szCs w:val="24"/>
        </w:rPr>
      </w:pPr>
    </w:p>
    <w:p w14:paraId="0202037A" w14:textId="77777777" w:rsidR="00CC77CF" w:rsidRDefault="00CC77CF">
      <w:pPr>
        <w:ind w:left="-54"/>
        <w:jc w:val="both"/>
        <w:rPr>
          <w:rFonts w:ascii="Times New Roman" w:eastAsia="Times New Roman" w:hAnsi="Times New Roman" w:cs="Times New Roman"/>
          <w:sz w:val="24"/>
          <w:szCs w:val="24"/>
        </w:rPr>
      </w:pPr>
    </w:p>
    <w:p w14:paraId="224C004A" w14:textId="77777777" w:rsidR="00CC77CF" w:rsidRDefault="00CC77CF">
      <w:pPr>
        <w:ind w:left="-54"/>
        <w:jc w:val="both"/>
        <w:rPr>
          <w:rFonts w:ascii="Times New Roman" w:eastAsia="Times New Roman" w:hAnsi="Times New Roman" w:cs="Times New Roman"/>
          <w:sz w:val="24"/>
          <w:szCs w:val="24"/>
        </w:rPr>
      </w:pPr>
    </w:p>
    <w:p w14:paraId="58B3EDBA" w14:textId="77777777" w:rsidR="00CC77CF" w:rsidRDefault="00906031">
      <w:pPr>
        <w:ind w:left="-54"/>
        <w:jc w:val="center"/>
      </w:pPr>
      <w:r>
        <w:rPr>
          <w:rFonts w:ascii="Times New Roman" w:eastAsia="Times New Roman" w:hAnsi="Times New Roman" w:cs="Times New Roman"/>
          <w:b/>
          <w:bCs/>
          <w:sz w:val="24"/>
          <w:szCs w:val="24"/>
        </w:rPr>
        <w:t>Točka 5.</w:t>
      </w:r>
    </w:p>
    <w:p w14:paraId="09B3D70F" w14:textId="77777777" w:rsidR="00CC77CF" w:rsidRDefault="00906031">
      <w:pPr>
        <w:ind w:left="-54"/>
        <w:jc w:val="center"/>
        <w:rPr>
          <w:u w:val="single"/>
        </w:rPr>
      </w:pPr>
      <w:r>
        <w:rPr>
          <w:rFonts w:ascii="Times New Roman" w:eastAsia="Times New Roman" w:hAnsi="Times New Roman" w:cs="Times New Roman"/>
          <w:sz w:val="24"/>
          <w:szCs w:val="24"/>
          <w:u w:val="single"/>
        </w:rPr>
        <w:t xml:space="preserve">Donošenje Odluke </w:t>
      </w:r>
      <w:r>
        <w:rPr>
          <w:rFonts w:ascii="Times New Roman" w:eastAsia="Times New Roman" w:hAnsi="Times New Roman" w:cs="Times New Roman"/>
          <w:sz w:val="24"/>
          <w:szCs w:val="24"/>
          <w:u w:val="single"/>
        </w:rPr>
        <w:t xml:space="preserve">o donošenju Plana rasvjete Općine Kloštar Podravski (Izvjestitelj: Nataša </w:t>
      </w:r>
      <w:proofErr w:type="spellStart"/>
      <w:r>
        <w:rPr>
          <w:rFonts w:ascii="Times New Roman" w:eastAsia="Times New Roman" w:hAnsi="Times New Roman" w:cs="Times New Roman"/>
          <w:sz w:val="24"/>
          <w:szCs w:val="24"/>
          <w:u w:val="single"/>
        </w:rPr>
        <w:t>Martinčević</w:t>
      </w:r>
      <w:proofErr w:type="spellEnd"/>
      <w:r>
        <w:rPr>
          <w:rFonts w:ascii="Times New Roman" w:eastAsia="Times New Roman" w:hAnsi="Times New Roman" w:cs="Times New Roman"/>
          <w:sz w:val="24"/>
          <w:szCs w:val="24"/>
          <w:u w:val="single"/>
        </w:rPr>
        <w:t>).</w:t>
      </w:r>
    </w:p>
    <w:p w14:paraId="534E0FCC" w14:textId="77777777" w:rsidR="00CC77CF" w:rsidRDefault="00CC77CF">
      <w:pPr>
        <w:ind w:left="-54"/>
        <w:jc w:val="center"/>
        <w:rPr>
          <w:rFonts w:ascii="Times New Roman" w:eastAsia="Times New Roman" w:hAnsi="Times New Roman" w:cs="Times New Roman"/>
          <w:sz w:val="24"/>
          <w:szCs w:val="24"/>
        </w:rPr>
      </w:pPr>
    </w:p>
    <w:p w14:paraId="74C0EB89" w14:textId="77777777" w:rsidR="00CC77CF" w:rsidRDefault="00906031">
      <w:pPr>
        <w:ind w:left="-54"/>
      </w:pPr>
      <w:r>
        <w:rPr>
          <w:rFonts w:ascii="Times New Roman" w:eastAsia="Times New Roman" w:hAnsi="Times New Roman" w:cs="Times New Roman"/>
          <w:sz w:val="24"/>
          <w:szCs w:val="24"/>
          <w:u w:val="single"/>
        </w:rPr>
        <w:t xml:space="preserve">Nataša </w:t>
      </w:r>
      <w:proofErr w:type="spellStart"/>
      <w:r>
        <w:rPr>
          <w:rFonts w:ascii="Times New Roman" w:eastAsia="Times New Roman" w:hAnsi="Times New Roman" w:cs="Times New Roman"/>
          <w:sz w:val="24"/>
          <w:szCs w:val="24"/>
          <w:u w:val="single"/>
        </w:rPr>
        <w:t>Martinčević</w:t>
      </w:r>
      <w:proofErr w:type="spellEnd"/>
      <w:r>
        <w:rPr>
          <w:rFonts w:ascii="Times New Roman" w:eastAsia="Times New Roman" w:hAnsi="Times New Roman" w:cs="Times New Roman"/>
          <w:sz w:val="24"/>
          <w:szCs w:val="24"/>
        </w:rPr>
        <w:t xml:space="preserve"> objašnjava donošenje </w:t>
      </w:r>
      <w:r>
        <w:rPr>
          <w:rFonts w:ascii="Times New Roman" w:eastAsia="Times New Roman" w:hAnsi="Times New Roman" w:cs="Times New Roman"/>
          <w:sz w:val="24"/>
          <w:szCs w:val="24"/>
        </w:rPr>
        <w:t xml:space="preserve">Odluke </w:t>
      </w:r>
      <w:r>
        <w:rPr>
          <w:rFonts w:ascii="Times New Roman" w:eastAsia="Times New Roman" w:hAnsi="Times New Roman" w:cs="Times New Roman"/>
          <w:sz w:val="24"/>
          <w:szCs w:val="24"/>
        </w:rPr>
        <w:t xml:space="preserve">o donošenju Plana rasvjete Općine Kloštar Podravski </w:t>
      </w:r>
    </w:p>
    <w:p w14:paraId="2818CC39" w14:textId="77777777" w:rsidR="00CC77CF" w:rsidRDefault="00CC77CF">
      <w:pPr>
        <w:rPr>
          <w:rFonts w:ascii="Times New Roman" w:eastAsia="Times New Roman" w:hAnsi="Times New Roman" w:cs="Times New Roman"/>
          <w:sz w:val="24"/>
          <w:szCs w:val="24"/>
        </w:rPr>
      </w:pPr>
    </w:p>
    <w:p w14:paraId="5A5F7E72" w14:textId="77777777" w:rsidR="00CC77CF" w:rsidRDefault="00CC77CF">
      <w:pPr>
        <w:ind w:left="-54"/>
        <w:jc w:val="both"/>
        <w:rPr>
          <w:rFonts w:ascii="Times New Roman" w:eastAsia="Times New Roman" w:hAnsi="Times New Roman" w:cs="Times New Roman"/>
          <w:sz w:val="24"/>
          <w:szCs w:val="24"/>
        </w:rPr>
      </w:pPr>
    </w:p>
    <w:p w14:paraId="1C82D028" w14:textId="77777777" w:rsidR="00CC77CF" w:rsidRDefault="00906031">
      <w:pPr>
        <w:ind w:left="-54"/>
        <w:jc w:val="both"/>
      </w:pPr>
      <w:r>
        <w:rPr>
          <w:rFonts w:ascii="Times New Roman" w:eastAsiaTheme="minorHAnsi" w:hAnsi="Times New Roman" w:cs="Times New Roman"/>
          <w:sz w:val="24"/>
          <w:szCs w:val="24"/>
        </w:rPr>
        <w:t xml:space="preserve">S 12 glasova „ZA” donosi se </w:t>
      </w:r>
      <w:r>
        <w:rPr>
          <w:rFonts w:ascii="Times New Roman" w:eastAsia="Times New Roman" w:hAnsi="Times New Roman" w:cs="Times New Roman"/>
          <w:sz w:val="24"/>
          <w:szCs w:val="24"/>
        </w:rPr>
        <w:t xml:space="preserve">Odluka </w:t>
      </w:r>
      <w:r>
        <w:rPr>
          <w:rFonts w:ascii="Times New Roman" w:eastAsia="Times New Roman" w:hAnsi="Times New Roman" w:cs="Times New Roman"/>
          <w:sz w:val="24"/>
          <w:szCs w:val="24"/>
        </w:rPr>
        <w:t xml:space="preserve">o donošenju Plana rasvjete Općine Kloštar Podravski </w:t>
      </w:r>
    </w:p>
    <w:p w14:paraId="617841DB" w14:textId="77777777" w:rsidR="00CC77CF" w:rsidRDefault="00CC77CF">
      <w:pPr>
        <w:ind w:left="-54"/>
        <w:jc w:val="both"/>
        <w:rPr>
          <w:rFonts w:ascii="Times New Roman" w:eastAsia="Times New Roman" w:hAnsi="Times New Roman" w:cs="Times New Roman"/>
          <w:sz w:val="24"/>
          <w:szCs w:val="24"/>
        </w:rPr>
      </w:pPr>
    </w:p>
    <w:p w14:paraId="5D8358A8" w14:textId="77777777" w:rsidR="00CC77CF" w:rsidRDefault="00CC77CF">
      <w:pPr>
        <w:ind w:left="-54"/>
        <w:jc w:val="both"/>
        <w:rPr>
          <w:rFonts w:ascii="Times New Roman" w:eastAsia="Times New Roman" w:hAnsi="Times New Roman" w:cs="Times New Roman"/>
          <w:sz w:val="24"/>
          <w:szCs w:val="24"/>
        </w:rPr>
      </w:pPr>
    </w:p>
    <w:p w14:paraId="12ED06AA" w14:textId="77777777" w:rsidR="00CC77CF" w:rsidRDefault="00CC77CF">
      <w:pPr>
        <w:ind w:left="-54"/>
        <w:jc w:val="both"/>
        <w:rPr>
          <w:rFonts w:ascii="Times New Roman" w:eastAsia="Times New Roman" w:hAnsi="Times New Roman" w:cs="Times New Roman"/>
          <w:sz w:val="24"/>
          <w:szCs w:val="24"/>
        </w:rPr>
      </w:pPr>
    </w:p>
    <w:p w14:paraId="2A25753C" w14:textId="77777777" w:rsidR="00CC77CF" w:rsidRDefault="00CC77CF">
      <w:pPr>
        <w:ind w:left="-54"/>
        <w:jc w:val="both"/>
        <w:rPr>
          <w:rFonts w:ascii="Times New Roman" w:eastAsia="Times New Roman" w:hAnsi="Times New Roman" w:cs="Times New Roman"/>
          <w:sz w:val="24"/>
          <w:szCs w:val="24"/>
        </w:rPr>
      </w:pPr>
    </w:p>
    <w:p w14:paraId="7A0F5197" w14:textId="77777777" w:rsidR="00CC77CF" w:rsidRDefault="00906031">
      <w:pPr>
        <w:ind w:left="-54"/>
        <w:jc w:val="center"/>
      </w:pPr>
      <w:r>
        <w:rPr>
          <w:rFonts w:ascii="Times New Roman" w:eastAsia="Times New Roman" w:hAnsi="Times New Roman" w:cs="Times New Roman"/>
          <w:b/>
          <w:bCs/>
          <w:sz w:val="24"/>
          <w:szCs w:val="24"/>
        </w:rPr>
        <w:t>Točka 6.</w:t>
      </w:r>
    </w:p>
    <w:p w14:paraId="38BA030B" w14:textId="77777777" w:rsidR="00CC77CF" w:rsidRDefault="00906031">
      <w:pPr>
        <w:ind w:left="-54"/>
        <w:jc w:val="center"/>
        <w:rPr>
          <w:u w:val="single"/>
        </w:rPr>
      </w:pPr>
      <w:r>
        <w:rPr>
          <w:rFonts w:ascii="Times New Roman" w:eastAsia="Times New Roman" w:hAnsi="Times New Roman" w:cs="Times New Roman"/>
          <w:sz w:val="24"/>
          <w:szCs w:val="24"/>
          <w:u w:val="single"/>
        </w:rPr>
        <w:t xml:space="preserve">Donošenje Odluke </w:t>
      </w:r>
      <w:r>
        <w:rPr>
          <w:rFonts w:ascii="Times New Roman" w:eastAsia="Times New Roman" w:hAnsi="Times New Roman" w:cs="Times New Roman"/>
          <w:sz w:val="24"/>
          <w:szCs w:val="24"/>
          <w:u w:val="single"/>
          <w:shd w:val="clear" w:color="auto" w:fill="FFFFFF"/>
        </w:rPr>
        <w:t>o obavljanju dimnjačarskih poslova na području Općine Kloštar Podravski</w:t>
      </w:r>
      <w:r>
        <w:rPr>
          <w:rFonts w:ascii="Times New Roman" w:eastAsia="Times New Roman" w:hAnsi="Times New Roman" w:cs="Times New Roman"/>
          <w:sz w:val="24"/>
          <w:szCs w:val="24"/>
          <w:u w:val="single"/>
        </w:rPr>
        <w:t xml:space="preserve"> (Izvjestitelj: Nataša </w:t>
      </w:r>
      <w:proofErr w:type="spellStart"/>
      <w:r>
        <w:rPr>
          <w:rFonts w:ascii="Times New Roman" w:eastAsia="Times New Roman" w:hAnsi="Times New Roman" w:cs="Times New Roman"/>
          <w:sz w:val="24"/>
          <w:szCs w:val="24"/>
          <w:u w:val="single"/>
        </w:rPr>
        <w:t>Martinčević</w:t>
      </w:r>
      <w:proofErr w:type="spellEnd"/>
      <w:r>
        <w:rPr>
          <w:rFonts w:ascii="Times New Roman" w:eastAsia="Times New Roman" w:hAnsi="Times New Roman" w:cs="Times New Roman"/>
          <w:sz w:val="24"/>
          <w:szCs w:val="24"/>
          <w:u w:val="single"/>
        </w:rPr>
        <w:t>).</w:t>
      </w:r>
    </w:p>
    <w:p w14:paraId="53139A22" w14:textId="77777777" w:rsidR="00CC77CF" w:rsidRDefault="00CC77CF">
      <w:pPr>
        <w:ind w:left="-54"/>
        <w:jc w:val="center"/>
        <w:rPr>
          <w:rFonts w:ascii="Times New Roman" w:eastAsia="Times New Roman" w:hAnsi="Times New Roman" w:cs="Times New Roman"/>
          <w:sz w:val="24"/>
          <w:szCs w:val="24"/>
        </w:rPr>
      </w:pPr>
    </w:p>
    <w:p w14:paraId="320CDBBA" w14:textId="77777777" w:rsidR="00CC77CF" w:rsidRDefault="00906031">
      <w:pPr>
        <w:ind w:left="-54"/>
      </w:pPr>
      <w:r>
        <w:rPr>
          <w:rFonts w:ascii="Times New Roman" w:eastAsia="Times New Roman" w:hAnsi="Times New Roman" w:cs="Times New Roman"/>
          <w:sz w:val="24"/>
          <w:szCs w:val="24"/>
          <w:u w:val="single"/>
        </w:rPr>
        <w:t xml:space="preserve">Nataša </w:t>
      </w:r>
      <w:proofErr w:type="spellStart"/>
      <w:r>
        <w:rPr>
          <w:rFonts w:ascii="Times New Roman" w:eastAsia="Times New Roman" w:hAnsi="Times New Roman" w:cs="Times New Roman"/>
          <w:sz w:val="24"/>
          <w:szCs w:val="24"/>
          <w:u w:val="single"/>
        </w:rPr>
        <w:t>Martinčević</w:t>
      </w:r>
      <w:proofErr w:type="spellEnd"/>
      <w:r>
        <w:rPr>
          <w:rFonts w:ascii="Times New Roman" w:eastAsia="Times New Roman" w:hAnsi="Times New Roman" w:cs="Times New Roman"/>
          <w:sz w:val="24"/>
          <w:szCs w:val="24"/>
        </w:rPr>
        <w:t xml:space="preserve"> objašnjava donošenje Odluke </w:t>
      </w:r>
      <w:r>
        <w:rPr>
          <w:rFonts w:ascii="Times New Roman" w:eastAsia="Times New Roman" w:hAnsi="Times New Roman" w:cs="Times New Roman"/>
          <w:sz w:val="24"/>
          <w:szCs w:val="24"/>
          <w:shd w:val="clear" w:color="auto" w:fill="FFFFFF"/>
        </w:rPr>
        <w:t>o obavljanju dimnjačarskih poslova na području Općine Kloštar Podravski</w:t>
      </w:r>
    </w:p>
    <w:p w14:paraId="32562C16" w14:textId="77777777" w:rsidR="00CC77CF" w:rsidRDefault="00906031">
      <w:pPr>
        <w:ind w:left="-54"/>
        <w:rPr>
          <w:u w:val="single"/>
        </w:rPr>
      </w:pPr>
      <w:r>
        <w:rPr>
          <w:rFonts w:ascii="Times New Roman" w:eastAsia="Times New Roman" w:hAnsi="Times New Roman" w:cs="Times New Roman"/>
          <w:sz w:val="24"/>
          <w:szCs w:val="24"/>
          <w:u w:val="single"/>
          <w:shd w:val="clear" w:color="auto" w:fill="FFFFFF"/>
        </w:rPr>
        <w:t>Siniša Pavlović</w:t>
      </w:r>
      <w:r>
        <w:rPr>
          <w:rFonts w:ascii="Times New Roman" w:eastAsia="Times New Roman" w:hAnsi="Times New Roman" w:cs="Times New Roman"/>
          <w:sz w:val="24"/>
          <w:szCs w:val="24"/>
          <w:shd w:val="clear" w:color="auto" w:fill="FFFFFF"/>
        </w:rPr>
        <w:t xml:space="preserve"> već smo puno puta raspravljali vezano za dimnjačare, svi naši sumještani imaju probleme. Obavio sam puno razgovora s firmama koje to rade, i bojim se da se ne bude nitko javio. Predlažem vijeću ako se nitko ne javi da naše Komunalno poduzeće raspiše natječaj i da zaposli jednu osobu, vjerujem da bi to bilo dobro. Komunalno poduzeće u sistematizaciji ima tu djelatnost.</w:t>
      </w:r>
    </w:p>
    <w:p w14:paraId="2EE626B4" w14:textId="77777777" w:rsidR="00CC77CF" w:rsidRDefault="00906031">
      <w:pPr>
        <w:ind w:left="-54"/>
        <w:rPr>
          <w:u w:val="single"/>
        </w:rPr>
      </w:pPr>
      <w:r>
        <w:rPr>
          <w:rFonts w:ascii="Times New Roman" w:eastAsia="Times New Roman" w:hAnsi="Times New Roman" w:cs="Times New Roman"/>
          <w:sz w:val="24"/>
          <w:szCs w:val="24"/>
          <w:u w:val="single"/>
          <w:shd w:val="clear" w:color="auto" w:fill="FFFFFF"/>
        </w:rPr>
        <w:t>Josip Baltić</w:t>
      </w:r>
      <w:r>
        <w:rPr>
          <w:rFonts w:ascii="Times New Roman" w:eastAsia="Times New Roman" w:hAnsi="Times New Roman" w:cs="Times New Roman"/>
          <w:sz w:val="24"/>
          <w:szCs w:val="24"/>
          <w:shd w:val="clear" w:color="auto" w:fill="FFFFFF"/>
        </w:rPr>
        <w:t xml:space="preserve"> ima li netko saznanja na koji način su druge općine riješile taj problem?</w:t>
      </w:r>
    </w:p>
    <w:p w14:paraId="4E6791A5" w14:textId="77777777" w:rsidR="00CC77CF" w:rsidRDefault="00906031">
      <w:pPr>
        <w:ind w:left="-54"/>
        <w:rPr>
          <w:u w:val="single"/>
        </w:rPr>
      </w:pPr>
      <w:r>
        <w:rPr>
          <w:rFonts w:ascii="Times New Roman" w:eastAsia="Times New Roman" w:hAnsi="Times New Roman" w:cs="Times New Roman"/>
          <w:sz w:val="24"/>
          <w:szCs w:val="24"/>
          <w:u w:val="single"/>
          <w:shd w:val="clear" w:color="auto" w:fill="FFFFFF"/>
        </w:rPr>
        <w:t>Siniša Pavlović</w:t>
      </w:r>
      <w:r>
        <w:rPr>
          <w:rFonts w:ascii="Times New Roman" w:eastAsia="Times New Roman" w:hAnsi="Times New Roman" w:cs="Times New Roman"/>
          <w:sz w:val="24"/>
          <w:szCs w:val="24"/>
          <w:shd w:val="clear" w:color="auto" w:fill="FFFFFF"/>
        </w:rPr>
        <w:t xml:space="preserve"> da, Općina Pitomača je imala istog koncesionara kao i mi. Njihovo Komunalno poduzeće je preko sistematizacije zaposlilo ljude, budu ih osposobili i to je jedino rješenje. Bojim se da se nitko ne bude javio na natječaj, javio se samo jedan iz Slatine. Taj iz Slatine je uvjetovao veliki broj čišćenja, ne želimo dodatne namete ljudima. Ako se nitko ne javi predlažem da idemo u raspisivanje natječaja i na zapošljavanje u Komunalnom.</w:t>
      </w:r>
    </w:p>
    <w:p w14:paraId="764B4101" w14:textId="77777777" w:rsidR="00CC77CF" w:rsidRDefault="00906031">
      <w:pPr>
        <w:ind w:left="-54"/>
        <w:rPr>
          <w:u w:val="single"/>
        </w:rPr>
      </w:pPr>
      <w:r>
        <w:rPr>
          <w:rFonts w:ascii="Times New Roman" w:eastAsia="Times New Roman" w:hAnsi="Times New Roman" w:cs="Times New Roman"/>
          <w:sz w:val="24"/>
          <w:szCs w:val="24"/>
          <w:u w:val="single"/>
          <w:shd w:val="clear" w:color="auto" w:fill="FFFFFF"/>
        </w:rPr>
        <w:t>Josip Baltić</w:t>
      </w:r>
      <w:r>
        <w:rPr>
          <w:rFonts w:ascii="Times New Roman" w:eastAsia="Times New Roman" w:hAnsi="Times New Roman" w:cs="Times New Roman"/>
          <w:sz w:val="24"/>
          <w:szCs w:val="24"/>
          <w:shd w:val="clear" w:color="auto" w:fill="FFFFFF"/>
        </w:rPr>
        <w:t xml:space="preserve"> ako već ima u sistematizaciji ja sam definitivno za da se zaposli osoba,.</w:t>
      </w:r>
    </w:p>
    <w:p w14:paraId="4009A9F1" w14:textId="77777777" w:rsidR="00CC77CF" w:rsidRDefault="00CC77CF">
      <w:pPr>
        <w:ind w:left="-54"/>
        <w:jc w:val="center"/>
        <w:rPr>
          <w:rFonts w:ascii="Times New Roman" w:eastAsia="Times New Roman" w:hAnsi="Times New Roman" w:cs="Times New Roman"/>
          <w:sz w:val="24"/>
          <w:szCs w:val="24"/>
        </w:rPr>
      </w:pPr>
    </w:p>
    <w:p w14:paraId="4DC94FA7" w14:textId="77777777" w:rsidR="00CC77CF" w:rsidRDefault="00CC77CF">
      <w:pPr>
        <w:ind w:left="-54"/>
        <w:jc w:val="both"/>
        <w:rPr>
          <w:rFonts w:ascii="Times New Roman" w:eastAsia="Times New Roman" w:hAnsi="Times New Roman" w:cs="Times New Roman"/>
          <w:sz w:val="24"/>
          <w:szCs w:val="24"/>
        </w:rPr>
      </w:pPr>
    </w:p>
    <w:p w14:paraId="3F018FFC" w14:textId="77777777" w:rsidR="00CC77CF" w:rsidRDefault="00906031">
      <w:pPr>
        <w:ind w:left="-54"/>
        <w:jc w:val="both"/>
      </w:pPr>
      <w:r>
        <w:rPr>
          <w:rFonts w:ascii="Times New Roman" w:eastAsiaTheme="minorHAnsi" w:hAnsi="Times New Roman" w:cs="Times New Roman"/>
          <w:sz w:val="24"/>
          <w:szCs w:val="24"/>
        </w:rPr>
        <w:t xml:space="preserve">S 12 glasova „ZA” donosi se </w:t>
      </w:r>
      <w:r>
        <w:rPr>
          <w:rFonts w:ascii="Times New Roman" w:eastAsia="Times New Roman" w:hAnsi="Times New Roman" w:cs="Times New Roman"/>
          <w:sz w:val="24"/>
          <w:szCs w:val="24"/>
        </w:rPr>
        <w:t xml:space="preserve">Odluka </w:t>
      </w:r>
      <w:r>
        <w:rPr>
          <w:rFonts w:ascii="Times New Roman" w:eastAsia="Times New Roman" w:hAnsi="Times New Roman" w:cs="Times New Roman"/>
          <w:sz w:val="24"/>
          <w:szCs w:val="24"/>
          <w:shd w:val="clear" w:color="auto" w:fill="FFFFFF"/>
        </w:rPr>
        <w:t>o obavljanju dimnjačarskih poslova na području Općine Kloštar Podravski</w:t>
      </w:r>
    </w:p>
    <w:p w14:paraId="39FD99FA" w14:textId="77777777" w:rsidR="00CC77CF" w:rsidRDefault="00CC77CF">
      <w:pPr>
        <w:ind w:left="-54"/>
        <w:jc w:val="both"/>
        <w:rPr>
          <w:rFonts w:ascii="Times New Roman" w:hAnsi="Times New Roman"/>
        </w:rPr>
      </w:pPr>
    </w:p>
    <w:p w14:paraId="5108E715" w14:textId="77777777" w:rsidR="00CC77CF" w:rsidRDefault="00CC77CF">
      <w:pPr>
        <w:ind w:left="-54"/>
        <w:jc w:val="both"/>
        <w:rPr>
          <w:rFonts w:ascii="Times New Roman" w:eastAsia="Times New Roman" w:hAnsi="Times New Roman" w:cs="Times New Roman"/>
          <w:sz w:val="24"/>
          <w:szCs w:val="24"/>
        </w:rPr>
      </w:pPr>
    </w:p>
    <w:p w14:paraId="5D95F39C" w14:textId="77777777" w:rsidR="00CC77CF" w:rsidRDefault="00CC77CF">
      <w:pPr>
        <w:ind w:left="-54"/>
        <w:jc w:val="center"/>
        <w:rPr>
          <w:rFonts w:ascii="Times New Roman" w:eastAsia="Times New Roman" w:hAnsi="Times New Roman" w:cs="Times New Roman"/>
          <w:b/>
          <w:bCs/>
          <w:sz w:val="24"/>
          <w:szCs w:val="24"/>
        </w:rPr>
      </w:pPr>
    </w:p>
    <w:p w14:paraId="5CAF7F7D" w14:textId="77777777" w:rsidR="00CC77CF" w:rsidRDefault="00CC77CF">
      <w:pPr>
        <w:ind w:left="-54"/>
        <w:jc w:val="center"/>
        <w:rPr>
          <w:rFonts w:ascii="Times New Roman" w:eastAsia="Times New Roman" w:hAnsi="Times New Roman" w:cs="Times New Roman"/>
          <w:b/>
          <w:bCs/>
          <w:sz w:val="24"/>
          <w:szCs w:val="24"/>
        </w:rPr>
      </w:pPr>
    </w:p>
    <w:p w14:paraId="53BAB3C1" w14:textId="77777777" w:rsidR="00CC77CF" w:rsidRDefault="00CC77CF">
      <w:pPr>
        <w:ind w:left="-54"/>
        <w:jc w:val="center"/>
        <w:rPr>
          <w:rFonts w:ascii="Times New Roman" w:eastAsia="Times New Roman" w:hAnsi="Times New Roman" w:cs="Times New Roman"/>
          <w:b/>
          <w:bCs/>
          <w:sz w:val="24"/>
          <w:szCs w:val="24"/>
        </w:rPr>
      </w:pPr>
    </w:p>
    <w:p w14:paraId="3C8EC8AF" w14:textId="77777777" w:rsidR="00CC77CF" w:rsidRDefault="00CC77CF">
      <w:pPr>
        <w:ind w:left="-54"/>
        <w:jc w:val="center"/>
        <w:rPr>
          <w:rFonts w:ascii="Times New Roman" w:eastAsia="Times New Roman" w:hAnsi="Times New Roman" w:cs="Times New Roman"/>
          <w:b/>
          <w:bCs/>
          <w:sz w:val="24"/>
          <w:szCs w:val="24"/>
        </w:rPr>
      </w:pPr>
    </w:p>
    <w:p w14:paraId="4CB5A5AF" w14:textId="77777777" w:rsidR="00CC77CF" w:rsidRDefault="00CC77CF">
      <w:pPr>
        <w:ind w:left="-54"/>
        <w:jc w:val="center"/>
        <w:rPr>
          <w:rFonts w:ascii="Times New Roman" w:eastAsia="Times New Roman" w:hAnsi="Times New Roman" w:cs="Times New Roman"/>
          <w:b/>
          <w:bCs/>
          <w:sz w:val="24"/>
          <w:szCs w:val="24"/>
        </w:rPr>
      </w:pPr>
    </w:p>
    <w:p w14:paraId="6FA208AE" w14:textId="77777777" w:rsidR="00CC77CF" w:rsidRDefault="00906031">
      <w:pPr>
        <w:ind w:left="-54"/>
        <w:jc w:val="center"/>
      </w:pPr>
      <w:r>
        <w:rPr>
          <w:rFonts w:ascii="Times New Roman" w:eastAsia="Times New Roman" w:hAnsi="Times New Roman" w:cs="Times New Roman"/>
          <w:b/>
          <w:bCs/>
          <w:sz w:val="24"/>
          <w:szCs w:val="24"/>
        </w:rPr>
        <w:t>Točka 7.</w:t>
      </w:r>
    </w:p>
    <w:p w14:paraId="363400CF" w14:textId="77777777" w:rsidR="00CC77CF" w:rsidRDefault="00906031">
      <w:pPr>
        <w:ind w:left="-54"/>
        <w:jc w:val="center"/>
        <w:rPr>
          <w:u w:val="single"/>
        </w:rPr>
      </w:pPr>
      <w:r>
        <w:rPr>
          <w:rFonts w:ascii="Times New Roman" w:eastAsia="Times New Roman" w:hAnsi="Times New Roman" w:cs="Times New Roman"/>
          <w:sz w:val="24"/>
          <w:szCs w:val="24"/>
          <w:u w:val="single"/>
        </w:rPr>
        <w:t xml:space="preserve">Donošenje Odluke o prodaji zemljišta u naselju </w:t>
      </w:r>
      <w:proofErr w:type="spellStart"/>
      <w:r>
        <w:rPr>
          <w:rFonts w:ascii="Times New Roman" w:eastAsia="Times New Roman" w:hAnsi="Times New Roman" w:cs="Times New Roman"/>
          <w:sz w:val="24"/>
          <w:szCs w:val="24"/>
          <w:u w:val="single"/>
        </w:rPr>
        <w:t>Kozarevac</w:t>
      </w:r>
      <w:proofErr w:type="spellEnd"/>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(Izvjestitelj: Nataša </w:t>
      </w:r>
      <w:proofErr w:type="spellStart"/>
      <w:r>
        <w:rPr>
          <w:rFonts w:ascii="Times New Roman" w:eastAsia="Times New Roman" w:hAnsi="Times New Roman" w:cs="Times New Roman"/>
          <w:sz w:val="24"/>
          <w:szCs w:val="24"/>
          <w:u w:val="single"/>
        </w:rPr>
        <w:t>Martinčević</w:t>
      </w:r>
      <w:proofErr w:type="spellEnd"/>
      <w:r>
        <w:rPr>
          <w:rFonts w:ascii="Times New Roman" w:eastAsia="Times New Roman" w:hAnsi="Times New Roman" w:cs="Times New Roman"/>
          <w:sz w:val="24"/>
          <w:szCs w:val="24"/>
          <w:u w:val="single"/>
        </w:rPr>
        <w:t>).</w:t>
      </w:r>
    </w:p>
    <w:p w14:paraId="040FD9F2" w14:textId="77777777" w:rsidR="00CC77CF" w:rsidRDefault="00CC77CF">
      <w:pPr>
        <w:ind w:left="-54"/>
        <w:jc w:val="center"/>
        <w:rPr>
          <w:rFonts w:ascii="Times New Roman" w:eastAsia="Times New Roman" w:hAnsi="Times New Roman" w:cs="Times New Roman"/>
          <w:sz w:val="24"/>
          <w:szCs w:val="24"/>
        </w:rPr>
      </w:pPr>
    </w:p>
    <w:p w14:paraId="6F28DD19" w14:textId="77777777" w:rsidR="00CC77CF" w:rsidRDefault="00906031">
      <w:pPr>
        <w:ind w:left="-54"/>
      </w:pPr>
      <w:r>
        <w:rPr>
          <w:rFonts w:ascii="Times New Roman" w:eastAsia="Times New Roman" w:hAnsi="Times New Roman" w:cs="Times New Roman"/>
          <w:sz w:val="24"/>
          <w:szCs w:val="24"/>
          <w:u w:val="single"/>
        </w:rPr>
        <w:t xml:space="preserve">Nataša </w:t>
      </w:r>
      <w:proofErr w:type="spellStart"/>
      <w:r>
        <w:rPr>
          <w:rFonts w:ascii="Times New Roman" w:eastAsia="Times New Roman" w:hAnsi="Times New Roman" w:cs="Times New Roman"/>
          <w:sz w:val="24"/>
          <w:szCs w:val="24"/>
          <w:u w:val="single"/>
        </w:rPr>
        <w:t>Martinčević</w:t>
      </w:r>
      <w:proofErr w:type="spellEnd"/>
      <w:r>
        <w:rPr>
          <w:rFonts w:ascii="Times New Roman" w:eastAsia="Times New Roman" w:hAnsi="Times New Roman" w:cs="Times New Roman"/>
          <w:sz w:val="24"/>
          <w:szCs w:val="24"/>
        </w:rPr>
        <w:t xml:space="preserve"> objašnjava donošenje  </w:t>
      </w:r>
      <w:r>
        <w:rPr>
          <w:rFonts w:ascii="Times New Roman" w:eastAsia="Times New Roman" w:hAnsi="Times New Roman" w:cs="Times New Roman"/>
          <w:sz w:val="24"/>
          <w:szCs w:val="24"/>
        </w:rPr>
        <w:t xml:space="preserve">Odluke o prodaji zemljišta u naselju </w:t>
      </w:r>
      <w:proofErr w:type="spellStart"/>
      <w:r>
        <w:rPr>
          <w:rFonts w:ascii="Times New Roman" w:eastAsia="Times New Roman" w:hAnsi="Times New Roman" w:cs="Times New Roman"/>
          <w:sz w:val="24"/>
          <w:szCs w:val="24"/>
        </w:rPr>
        <w:t>Kozarevac</w:t>
      </w:r>
      <w:proofErr w:type="spellEnd"/>
    </w:p>
    <w:p w14:paraId="0DB6ED2A" w14:textId="77777777" w:rsidR="00CC77CF" w:rsidRDefault="00CC77CF">
      <w:pPr>
        <w:ind w:left="-54"/>
        <w:jc w:val="center"/>
        <w:rPr>
          <w:rFonts w:ascii="Times New Roman" w:eastAsia="Times New Roman" w:hAnsi="Times New Roman" w:cs="Times New Roman"/>
          <w:sz w:val="24"/>
          <w:szCs w:val="24"/>
        </w:rPr>
      </w:pPr>
    </w:p>
    <w:p w14:paraId="3DB51915" w14:textId="77777777" w:rsidR="00CC77CF" w:rsidRDefault="00CC77CF">
      <w:pPr>
        <w:ind w:left="-54"/>
        <w:jc w:val="both"/>
        <w:rPr>
          <w:rFonts w:ascii="Times New Roman" w:eastAsia="Times New Roman" w:hAnsi="Times New Roman" w:cs="Times New Roman"/>
          <w:sz w:val="24"/>
          <w:szCs w:val="24"/>
        </w:rPr>
      </w:pPr>
    </w:p>
    <w:p w14:paraId="679016A4" w14:textId="77777777" w:rsidR="00CC77CF" w:rsidRDefault="00906031">
      <w:pPr>
        <w:ind w:left="-54"/>
        <w:jc w:val="both"/>
      </w:pPr>
      <w:r>
        <w:rPr>
          <w:rFonts w:ascii="Times New Roman" w:eastAsiaTheme="minorHAnsi" w:hAnsi="Times New Roman" w:cs="Times New Roman"/>
          <w:sz w:val="24"/>
          <w:szCs w:val="24"/>
        </w:rPr>
        <w:lastRenderedPageBreak/>
        <w:t xml:space="preserve">S 11 glasova „ZA” i 1 „SUZDRŽAN” donosi se </w:t>
      </w:r>
      <w:r>
        <w:rPr>
          <w:rFonts w:ascii="Times New Roman" w:eastAsia="Times New Roman" w:hAnsi="Times New Roman" w:cs="Times New Roman"/>
          <w:sz w:val="24"/>
          <w:szCs w:val="24"/>
        </w:rPr>
        <w:t xml:space="preserve">Odluka o prodaji zemljišta u naselju </w:t>
      </w:r>
      <w:proofErr w:type="spellStart"/>
      <w:r>
        <w:rPr>
          <w:rFonts w:ascii="Times New Roman" w:eastAsia="Times New Roman" w:hAnsi="Times New Roman" w:cs="Times New Roman"/>
          <w:sz w:val="24"/>
          <w:szCs w:val="24"/>
        </w:rPr>
        <w:t>Kozarevac</w:t>
      </w:r>
      <w:proofErr w:type="spellEnd"/>
    </w:p>
    <w:p w14:paraId="1DC16D84" w14:textId="77777777" w:rsidR="00CC77CF" w:rsidRDefault="00CC77CF">
      <w:pPr>
        <w:ind w:left="-54"/>
        <w:jc w:val="both"/>
        <w:rPr>
          <w:rFonts w:ascii="Times New Roman" w:hAnsi="Times New Roman"/>
        </w:rPr>
      </w:pPr>
    </w:p>
    <w:p w14:paraId="209335ED" w14:textId="77777777" w:rsidR="00CC77CF" w:rsidRDefault="00CC77CF">
      <w:pPr>
        <w:ind w:left="-54"/>
        <w:jc w:val="both"/>
        <w:rPr>
          <w:rFonts w:ascii="Times New Roman" w:eastAsia="Times New Roman" w:hAnsi="Times New Roman" w:cs="Times New Roman"/>
          <w:sz w:val="24"/>
          <w:szCs w:val="24"/>
        </w:rPr>
      </w:pPr>
    </w:p>
    <w:p w14:paraId="4A8877D3" w14:textId="77777777" w:rsidR="00CC77CF" w:rsidRDefault="00CC77CF">
      <w:pPr>
        <w:ind w:left="-54"/>
        <w:jc w:val="both"/>
        <w:rPr>
          <w:rFonts w:ascii="Times New Roman" w:eastAsia="Times New Roman" w:hAnsi="Times New Roman" w:cs="Times New Roman"/>
          <w:sz w:val="24"/>
          <w:szCs w:val="24"/>
        </w:rPr>
      </w:pPr>
    </w:p>
    <w:p w14:paraId="7069B25D" w14:textId="77777777" w:rsidR="00CC77CF" w:rsidRDefault="00906031">
      <w:pPr>
        <w:ind w:left="-54"/>
        <w:jc w:val="center"/>
      </w:pPr>
      <w:r>
        <w:rPr>
          <w:rFonts w:ascii="Times New Roman" w:eastAsia="Times New Roman" w:hAnsi="Times New Roman" w:cs="Times New Roman"/>
          <w:b/>
          <w:bCs/>
          <w:sz w:val="24"/>
          <w:szCs w:val="24"/>
        </w:rPr>
        <w:t>Točka 8.</w:t>
      </w:r>
    </w:p>
    <w:p w14:paraId="21EC9C63" w14:textId="77777777" w:rsidR="00CC77CF" w:rsidRDefault="00906031">
      <w:pPr>
        <w:ind w:left="-54"/>
        <w:jc w:val="center"/>
        <w:rPr>
          <w:u w:val="single"/>
        </w:rPr>
      </w:pPr>
      <w:r>
        <w:rPr>
          <w:rFonts w:ascii="Times New Roman" w:eastAsia="Times New Roman" w:hAnsi="Times New Roman" w:cs="Times New Roman"/>
          <w:sz w:val="24"/>
          <w:szCs w:val="24"/>
          <w:u w:val="single"/>
        </w:rPr>
        <w:t>Donošenje IV. Izmjene i dopune Proračuna Općine Kloštar Podravski za 2025. godinu i Projekcije Proračuna Općine Kloštar Podravski za 2026. i 2027. godinu (Izvjestitelj: Andrea Živko).</w:t>
      </w:r>
    </w:p>
    <w:p w14:paraId="0D384C86" w14:textId="77777777" w:rsidR="00CC77CF" w:rsidRDefault="00CC77CF">
      <w:pPr>
        <w:ind w:left="-54"/>
        <w:jc w:val="center"/>
        <w:rPr>
          <w:rFonts w:eastAsia="Times New Roman" w:cs="Times New Roman"/>
        </w:rPr>
      </w:pPr>
    </w:p>
    <w:p w14:paraId="43DC59E4" w14:textId="77777777" w:rsidR="00CC77CF" w:rsidRDefault="00906031">
      <w:pPr>
        <w:ind w:left="-54"/>
      </w:pPr>
      <w:r>
        <w:rPr>
          <w:rFonts w:ascii="Times New Roman" w:eastAsia="Times New Roman" w:hAnsi="Times New Roman" w:cs="Times New Roman"/>
          <w:sz w:val="24"/>
          <w:szCs w:val="24"/>
          <w:u w:val="single"/>
        </w:rPr>
        <w:t>Andrea Živko</w:t>
      </w:r>
      <w:r>
        <w:rPr>
          <w:rFonts w:ascii="Times New Roman" w:eastAsia="Times New Roman" w:hAnsi="Times New Roman" w:cs="Times New Roman"/>
          <w:sz w:val="24"/>
          <w:szCs w:val="24"/>
        </w:rPr>
        <w:t xml:space="preserve"> objašnjava donošenje IV. Izmjene i dopune Proračuna Općine Kloštar Podravski za 2025. godinu i Projekcije Proračuna Općine Kloštar Podravski za 2026. i 2027. godinu</w:t>
      </w:r>
    </w:p>
    <w:p w14:paraId="777155EB" w14:textId="77777777" w:rsidR="00CC77CF" w:rsidRDefault="00906031">
      <w:pPr>
        <w:ind w:left="-54"/>
        <w:rPr>
          <w:u w:val="single"/>
        </w:rPr>
      </w:pPr>
      <w:r>
        <w:rPr>
          <w:rFonts w:ascii="Times New Roman" w:eastAsia="Times New Roman" w:hAnsi="Times New Roman" w:cs="Times New Roman"/>
          <w:sz w:val="24"/>
          <w:szCs w:val="24"/>
          <w:u w:val="single"/>
        </w:rPr>
        <w:t xml:space="preserve">Mario </w:t>
      </w:r>
      <w:proofErr w:type="spellStart"/>
      <w:r>
        <w:rPr>
          <w:rFonts w:ascii="Times New Roman" w:eastAsia="Times New Roman" w:hAnsi="Times New Roman" w:cs="Times New Roman"/>
          <w:sz w:val="24"/>
          <w:szCs w:val="24"/>
          <w:u w:val="single"/>
        </w:rPr>
        <w:t>Koprolčec</w:t>
      </w:r>
      <w:proofErr w:type="spellEnd"/>
      <w:r>
        <w:rPr>
          <w:rFonts w:ascii="Times New Roman" w:eastAsia="Times New Roman" w:hAnsi="Times New Roman" w:cs="Times New Roman"/>
          <w:sz w:val="24"/>
          <w:szCs w:val="24"/>
        </w:rPr>
        <w:t xml:space="preserve"> imam dosta pitanja. Ono što sam prije ukazivao i pitao kad se stvaraju neke planske veličine, trebaju biti napravljene u nekim okvirima koji su izvodivi. Sad se vidi da smo s proračuna sedam šesto milijuna došli na tri milijuna i četiristo. Mi ćemo međuvremenu  platiti analizu ovih podataka. Pošto meni je to tako dok gledam, da ne bih nešto krivo protumačio, sve svoje komentare budem priopćio u nečem što svi mogu razumjeti. Koliko je sada manjak ove godine tu piše 245 ili nešto drugo?</w:t>
      </w:r>
    </w:p>
    <w:p w14:paraId="51FA0D42" w14:textId="77777777" w:rsidR="00CC77CF" w:rsidRDefault="00906031">
      <w:pPr>
        <w:ind w:left="-54"/>
        <w:rPr>
          <w:u w:val="single"/>
        </w:rPr>
      </w:pPr>
      <w:r>
        <w:rPr>
          <w:rFonts w:ascii="Times New Roman" w:eastAsia="Times New Roman" w:hAnsi="Times New Roman" w:cs="Times New Roman"/>
          <w:sz w:val="24"/>
          <w:szCs w:val="24"/>
          <w:u w:val="single"/>
        </w:rPr>
        <w:t>Andrea Živko</w:t>
      </w:r>
      <w:r>
        <w:rPr>
          <w:rFonts w:ascii="Times New Roman" w:eastAsia="Times New Roman" w:hAnsi="Times New Roman" w:cs="Times New Roman"/>
          <w:sz w:val="24"/>
          <w:szCs w:val="24"/>
        </w:rPr>
        <w:t xml:space="preserve"> razlika prihoda i rashoda je sto tisuća eura. Planirano viškom tekuće godine podmirit ćemo manjak prethodne godine, to je plan nije realizacija ni izvršenje. </w:t>
      </w:r>
    </w:p>
    <w:p w14:paraId="00DB849B" w14:textId="77777777" w:rsidR="00CC77CF" w:rsidRDefault="00906031">
      <w:pPr>
        <w:ind w:left="-54"/>
        <w:rPr>
          <w:u w:val="single"/>
        </w:rPr>
      </w:pPr>
      <w:r>
        <w:rPr>
          <w:rFonts w:ascii="Times New Roman" w:eastAsia="Times New Roman" w:hAnsi="Times New Roman" w:cs="Times New Roman"/>
          <w:sz w:val="24"/>
          <w:szCs w:val="24"/>
          <w:u w:val="single"/>
        </w:rPr>
        <w:t xml:space="preserve">Mario </w:t>
      </w:r>
      <w:proofErr w:type="spellStart"/>
      <w:r>
        <w:rPr>
          <w:rFonts w:ascii="Times New Roman" w:eastAsia="Times New Roman" w:hAnsi="Times New Roman" w:cs="Times New Roman"/>
          <w:sz w:val="24"/>
          <w:szCs w:val="24"/>
          <w:u w:val="single"/>
        </w:rPr>
        <w:t>Koprolčec</w:t>
      </w:r>
      <w:proofErr w:type="spellEnd"/>
      <w:r>
        <w:rPr>
          <w:rFonts w:ascii="Times New Roman" w:eastAsia="Times New Roman" w:hAnsi="Times New Roman" w:cs="Times New Roman"/>
          <w:sz w:val="24"/>
          <w:szCs w:val="24"/>
        </w:rPr>
        <w:t xml:space="preserve"> dat ćemo sve te podatke na analizu, da dobijemo jednu širu sliku. Rashodi za zaposlene, to se odnosi na koga točno?</w:t>
      </w:r>
    </w:p>
    <w:p w14:paraId="007AE9CE" w14:textId="77777777" w:rsidR="00CC77CF" w:rsidRDefault="00906031">
      <w:pPr>
        <w:ind w:left="-54"/>
        <w:rPr>
          <w:u w:val="single"/>
        </w:rPr>
      </w:pPr>
      <w:r>
        <w:rPr>
          <w:rFonts w:ascii="Times New Roman" w:eastAsia="Times New Roman" w:hAnsi="Times New Roman" w:cs="Times New Roman"/>
          <w:sz w:val="24"/>
          <w:szCs w:val="24"/>
          <w:u w:val="single"/>
        </w:rPr>
        <w:t>Andrea Živko</w:t>
      </w:r>
      <w:r>
        <w:rPr>
          <w:rFonts w:ascii="Times New Roman" w:eastAsia="Times New Roman" w:hAnsi="Times New Roman" w:cs="Times New Roman"/>
          <w:sz w:val="24"/>
          <w:szCs w:val="24"/>
        </w:rPr>
        <w:t xml:space="preserve"> JUO, Zaželi i javni radovi.</w:t>
      </w:r>
    </w:p>
    <w:p w14:paraId="06683FDC" w14:textId="77777777" w:rsidR="00CC77CF" w:rsidRDefault="00906031">
      <w:pPr>
        <w:ind w:left="-54"/>
        <w:rPr>
          <w:u w:val="single"/>
        </w:rPr>
      </w:pPr>
      <w:r>
        <w:rPr>
          <w:rFonts w:ascii="Times New Roman" w:eastAsia="Times New Roman" w:hAnsi="Times New Roman" w:cs="Times New Roman"/>
          <w:sz w:val="24"/>
          <w:szCs w:val="24"/>
          <w:u w:val="single"/>
        </w:rPr>
        <w:t xml:space="preserve">Mario </w:t>
      </w:r>
      <w:proofErr w:type="spellStart"/>
      <w:r>
        <w:rPr>
          <w:rFonts w:ascii="Times New Roman" w:eastAsia="Times New Roman" w:hAnsi="Times New Roman" w:cs="Times New Roman"/>
          <w:sz w:val="24"/>
          <w:szCs w:val="24"/>
          <w:u w:val="single"/>
        </w:rPr>
        <w:t>Koprolčec</w:t>
      </w:r>
      <w:proofErr w:type="spellEnd"/>
      <w:r>
        <w:rPr>
          <w:rFonts w:ascii="Times New Roman" w:eastAsia="Times New Roman" w:hAnsi="Times New Roman" w:cs="Times New Roman"/>
          <w:sz w:val="24"/>
          <w:szCs w:val="24"/>
        </w:rPr>
        <w:t xml:space="preserve"> pitam zato ako se svima skine plaća 20 % mi ove godine pozitivno poslujemo. </w:t>
      </w:r>
    </w:p>
    <w:p w14:paraId="6866867D" w14:textId="77777777" w:rsidR="00CC77CF" w:rsidRDefault="00CC77CF">
      <w:pPr>
        <w:ind w:left="-54"/>
        <w:rPr>
          <w:rFonts w:eastAsia="Times New Roman" w:cs="Times New Roman"/>
        </w:rPr>
      </w:pPr>
    </w:p>
    <w:p w14:paraId="40425761" w14:textId="77777777" w:rsidR="00CC77CF" w:rsidRDefault="00CC77CF">
      <w:pPr>
        <w:ind w:left="-54"/>
        <w:jc w:val="both"/>
        <w:rPr>
          <w:rFonts w:ascii="Times New Roman" w:eastAsia="Times New Roman" w:hAnsi="Times New Roman" w:cs="Times New Roman"/>
          <w:sz w:val="24"/>
          <w:szCs w:val="24"/>
        </w:rPr>
      </w:pPr>
    </w:p>
    <w:p w14:paraId="4C1EE92C" w14:textId="77777777" w:rsidR="00CC77CF" w:rsidRDefault="00906031">
      <w:pPr>
        <w:ind w:left="-54"/>
        <w:jc w:val="both"/>
      </w:pPr>
      <w:r>
        <w:rPr>
          <w:rFonts w:ascii="Times New Roman" w:eastAsiaTheme="minorHAnsi" w:hAnsi="Times New Roman" w:cs="Times New Roman"/>
          <w:sz w:val="24"/>
          <w:szCs w:val="24"/>
        </w:rPr>
        <w:t xml:space="preserve">S 10 glasova „ZA” i 2 „PROTIV” donose se </w:t>
      </w:r>
      <w:r>
        <w:rPr>
          <w:rFonts w:ascii="Times New Roman" w:eastAsia="Times New Roman" w:hAnsi="Times New Roman" w:cs="Times New Roman"/>
          <w:sz w:val="24"/>
          <w:szCs w:val="24"/>
        </w:rPr>
        <w:t xml:space="preserve"> IV. Izmjene i dopune Proračuna Općine Kloštar Podravski za 2025. godinu i Projekcije Proračuna Općine Kloštar Podravski za 2026. i 2027. godinu</w:t>
      </w:r>
    </w:p>
    <w:p w14:paraId="58E41B05" w14:textId="77777777" w:rsidR="00CC77CF" w:rsidRDefault="00CC77CF">
      <w:pPr>
        <w:ind w:left="-54"/>
        <w:jc w:val="both"/>
        <w:rPr>
          <w:rFonts w:eastAsiaTheme="minorHAnsi"/>
        </w:rPr>
      </w:pPr>
    </w:p>
    <w:p w14:paraId="41ED6715" w14:textId="77777777" w:rsidR="00CC77CF" w:rsidRDefault="00CC77CF">
      <w:pPr>
        <w:ind w:left="-54"/>
        <w:jc w:val="both"/>
        <w:rPr>
          <w:rFonts w:eastAsiaTheme="minorHAnsi"/>
        </w:rPr>
      </w:pPr>
    </w:p>
    <w:p w14:paraId="4B98696B" w14:textId="77777777" w:rsidR="00CC77CF" w:rsidRDefault="00CC77CF">
      <w:pPr>
        <w:ind w:left="-54"/>
        <w:jc w:val="both"/>
        <w:rPr>
          <w:rFonts w:ascii="Times New Roman" w:eastAsia="Times New Roman" w:hAnsi="Times New Roman" w:cs="Times New Roman"/>
          <w:sz w:val="24"/>
          <w:szCs w:val="24"/>
        </w:rPr>
      </w:pPr>
    </w:p>
    <w:p w14:paraId="31111114" w14:textId="77777777" w:rsidR="00CC77CF" w:rsidRDefault="00906031">
      <w:pPr>
        <w:ind w:left="-54"/>
        <w:jc w:val="center"/>
      </w:pPr>
      <w:r>
        <w:rPr>
          <w:rFonts w:ascii="Times New Roman" w:eastAsia="Times New Roman" w:hAnsi="Times New Roman" w:cs="Times New Roman"/>
          <w:b/>
          <w:bCs/>
          <w:sz w:val="24"/>
          <w:szCs w:val="24"/>
        </w:rPr>
        <w:t>Točka 9.</w:t>
      </w:r>
    </w:p>
    <w:p w14:paraId="76C8F29F" w14:textId="22290F90" w:rsidR="00CC77CF" w:rsidRDefault="00906031">
      <w:pPr>
        <w:ind w:left="-54"/>
        <w:jc w:val="center"/>
        <w:rPr>
          <w:u w:val="single"/>
        </w:rPr>
      </w:pPr>
      <w:r>
        <w:rPr>
          <w:rFonts w:ascii="Times New Roman" w:eastAsia="Times New Roman" w:hAnsi="Times New Roman" w:cs="Times New Roman"/>
          <w:sz w:val="24"/>
          <w:szCs w:val="24"/>
          <w:u w:val="single"/>
        </w:rPr>
        <w:t>Donošenje II. Izmjene i dopune Programa javnih potreba u djelatnosti predškolskog odgoja na području Općine Kloštar Podravski u 2025. godini (Izvjestitelj:</w:t>
      </w:r>
      <w:r w:rsidR="003A34D7">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Andrea Živko).</w:t>
      </w:r>
    </w:p>
    <w:p w14:paraId="1610AD1C" w14:textId="77777777" w:rsidR="00CC77CF" w:rsidRDefault="00CC77CF">
      <w:pPr>
        <w:ind w:left="-54"/>
        <w:jc w:val="center"/>
        <w:rPr>
          <w:rFonts w:ascii="Times New Roman" w:eastAsia="Times New Roman" w:hAnsi="Times New Roman" w:cs="Times New Roman"/>
          <w:sz w:val="24"/>
          <w:szCs w:val="24"/>
        </w:rPr>
      </w:pPr>
    </w:p>
    <w:p w14:paraId="18CDBBA7" w14:textId="77777777" w:rsidR="00CC77CF" w:rsidRDefault="00906031">
      <w:pPr>
        <w:ind w:left="-54"/>
      </w:pPr>
      <w:r>
        <w:rPr>
          <w:rFonts w:ascii="Times New Roman" w:eastAsia="Times New Roman" w:hAnsi="Times New Roman" w:cs="Times New Roman"/>
          <w:sz w:val="24"/>
          <w:szCs w:val="24"/>
          <w:u w:val="single"/>
        </w:rPr>
        <w:t>Andrea Živko</w:t>
      </w:r>
      <w:r>
        <w:rPr>
          <w:rFonts w:ascii="Times New Roman" w:eastAsia="Times New Roman" w:hAnsi="Times New Roman" w:cs="Times New Roman"/>
          <w:sz w:val="24"/>
          <w:szCs w:val="24"/>
        </w:rPr>
        <w:t xml:space="preserve"> objašnjava donošenje  II. Izmjene i dopune Programa javnih potreba u djelatnosti predškolskog odgoja na području Općine Kloštar Podravski u 2025. godini</w:t>
      </w:r>
    </w:p>
    <w:p w14:paraId="27A4BD27" w14:textId="77777777" w:rsidR="00CC77CF" w:rsidRDefault="00CC77CF">
      <w:pPr>
        <w:ind w:left="-54"/>
        <w:jc w:val="center"/>
        <w:rPr>
          <w:rFonts w:ascii="Times New Roman" w:eastAsia="Times New Roman" w:hAnsi="Times New Roman" w:cs="Times New Roman"/>
          <w:sz w:val="24"/>
          <w:szCs w:val="24"/>
        </w:rPr>
      </w:pPr>
    </w:p>
    <w:p w14:paraId="75F93F95" w14:textId="77777777" w:rsidR="00CC77CF" w:rsidRDefault="00CC77CF">
      <w:pPr>
        <w:ind w:left="-54"/>
        <w:jc w:val="both"/>
        <w:rPr>
          <w:rFonts w:ascii="Times New Roman" w:eastAsia="Times New Roman" w:hAnsi="Times New Roman" w:cs="Times New Roman"/>
          <w:sz w:val="24"/>
          <w:szCs w:val="24"/>
        </w:rPr>
      </w:pPr>
    </w:p>
    <w:p w14:paraId="76091CBB" w14:textId="77777777" w:rsidR="00CC77CF" w:rsidRDefault="00906031">
      <w:pPr>
        <w:ind w:left="-54"/>
        <w:jc w:val="both"/>
      </w:pPr>
      <w:r>
        <w:rPr>
          <w:rFonts w:ascii="Times New Roman" w:eastAsiaTheme="minorHAnsi" w:hAnsi="Times New Roman" w:cs="Times New Roman"/>
          <w:sz w:val="24"/>
          <w:szCs w:val="24"/>
        </w:rPr>
        <w:t>S 12 glasova „ZA” donose se</w:t>
      </w:r>
      <w:r>
        <w:rPr>
          <w:rFonts w:ascii="Times New Roman" w:eastAsia="Times New Roman" w:hAnsi="Times New Roman" w:cs="Times New Roman"/>
          <w:sz w:val="24"/>
          <w:szCs w:val="24"/>
        </w:rPr>
        <w:t xml:space="preserve"> II. Izmjene i dopune Programa javnih potreba u djelatnosti predškolskog odgoja na području Općine Kloštar Podravski u 2025. godini</w:t>
      </w:r>
    </w:p>
    <w:p w14:paraId="56A01776" w14:textId="77777777" w:rsidR="00CC77CF" w:rsidRDefault="00CC77CF">
      <w:pPr>
        <w:ind w:left="-54"/>
        <w:jc w:val="both"/>
        <w:rPr>
          <w:rFonts w:eastAsiaTheme="minorHAnsi"/>
        </w:rPr>
      </w:pPr>
    </w:p>
    <w:p w14:paraId="56B0E880" w14:textId="77777777" w:rsidR="00CC77CF" w:rsidRDefault="00CC77CF">
      <w:pPr>
        <w:ind w:left="-54"/>
        <w:jc w:val="both"/>
        <w:rPr>
          <w:rFonts w:ascii="Times New Roman" w:eastAsia="Times New Roman" w:hAnsi="Times New Roman" w:cs="Times New Roman"/>
          <w:sz w:val="24"/>
          <w:szCs w:val="24"/>
        </w:rPr>
      </w:pPr>
    </w:p>
    <w:p w14:paraId="5BD46026" w14:textId="77777777" w:rsidR="00CC77CF" w:rsidRDefault="00CC77CF">
      <w:pPr>
        <w:ind w:left="-54"/>
        <w:jc w:val="both"/>
        <w:rPr>
          <w:rFonts w:ascii="Times New Roman" w:eastAsia="Times New Roman" w:hAnsi="Times New Roman" w:cs="Times New Roman"/>
          <w:sz w:val="24"/>
          <w:szCs w:val="24"/>
        </w:rPr>
      </w:pPr>
    </w:p>
    <w:p w14:paraId="7D796FFC" w14:textId="77777777" w:rsidR="00CC77CF" w:rsidRDefault="00906031">
      <w:pPr>
        <w:ind w:left="-54"/>
        <w:jc w:val="center"/>
      </w:pPr>
      <w:r>
        <w:rPr>
          <w:rFonts w:ascii="Times New Roman" w:eastAsia="Times New Roman" w:hAnsi="Times New Roman" w:cs="Times New Roman"/>
          <w:b/>
          <w:bCs/>
          <w:sz w:val="24"/>
          <w:szCs w:val="24"/>
        </w:rPr>
        <w:t>Točka 10.</w:t>
      </w:r>
    </w:p>
    <w:p w14:paraId="36CA231D" w14:textId="77777777" w:rsidR="00CC77CF" w:rsidRDefault="00906031">
      <w:pPr>
        <w:ind w:left="-54"/>
        <w:jc w:val="center"/>
        <w:rPr>
          <w:u w:val="single"/>
        </w:rPr>
      </w:pPr>
      <w:r>
        <w:rPr>
          <w:rFonts w:ascii="Times New Roman" w:eastAsia="Times New Roman" w:hAnsi="Times New Roman" w:cs="Times New Roman"/>
          <w:sz w:val="24"/>
          <w:szCs w:val="24"/>
          <w:u w:val="single"/>
        </w:rPr>
        <w:t xml:space="preserve">Donošenje III. </w:t>
      </w:r>
      <w:r>
        <w:rPr>
          <w:rFonts w:ascii="Times New Roman" w:eastAsia="Times New Roman" w:hAnsi="Times New Roman" w:cs="Times New Roman"/>
          <w:sz w:val="24"/>
          <w:szCs w:val="24"/>
          <w:u w:val="single"/>
          <w:lang w:eastAsia="zh-CN"/>
        </w:rPr>
        <w:t>Izmjene i dopune Plana</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lang w:eastAsia="zh-CN"/>
        </w:rPr>
        <w:t xml:space="preserve">javnih potreba u socijalnoj skrbi na području Općine Kloštar Podravski u 2025. godini </w:t>
      </w:r>
      <w:r>
        <w:rPr>
          <w:rFonts w:ascii="Times New Roman" w:eastAsia="Times New Roman" w:hAnsi="Times New Roman" w:cs="Times New Roman"/>
          <w:sz w:val="24"/>
          <w:szCs w:val="24"/>
          <w:u w:val="single"/>
        </w:rPr>
        <w:t>(Izvjestitelj: Andrea Živko).</w:t>
      </w:r>
    </w:p>
    <w:p w14:paraId="03B1E016" w14:textId="77777777" w:rsidR="00CC77CF" w:rsidRDefault="00CC77CF">
      <w:pPr>
        <w:ind w:left="-54"/>
        <w:jc w:val="center"/>
        <w:rPr>
          <w:rFonts w:ascii="Times New Roman" w:eastAsia="Times New Roman" w:hAnsi="Times New Roman" w:cs="Times New Roman"/>
          <w:sz w:val="24"/>
          <w:szCs w:val="24"/>
        </w:rPr>
      </w:pPr>
    </w:p>
    <w:p w14:paraId="59EE6995" w14:textId="77777777" w:rsidR="00CC77CF" w:rsidRDefault="00906031">
      <w:pPr>
        <w:ind w:left="-54"/>
      </w:pPr>
      <w:r>
        <w:rPr>
          <w:rFonts w:ascii="Times New Roman" w:eastAsia="Times New Roman" w:hAnsi="Times New Roman" w:cs="Times New Roman"/>
          <w:sz w:val="24"/>
          <w:szCs w:val="24"/>
          <w:u w:val="single"/>
        </w:rPr>
        <w:t>Andrea Živko</w:t>
      </w:r>
      <w:r>
        <w:rPr>
          <w:rFonts w:ascii="Times New Roman" w:eastAsia="Times New Roman" w:hAnsi="Times New Roman" w:cs="Times New Roman"/>
          <w:sz w:val="24"/>
          <w:szCs w:val="24"/>
        </w:rPr>
        <w:t xml:space="preserve"> objašnjava donošenje  III. </w:t>
      </w:r>
      <w:r>
        <w:rPr>
          <w:rFonts w:ascii="Times New Roman" w:eastAsia="Times New Roman" w:hAnsi="Times New Roman" w:cs="Times New Roman"/>
          <w:sz w:val="24"/>
          <w:szCs w:val="24"/>
          <w:lang w:eastAsia="zh-CN"/>
        </w:rPr>
        <w:t>Izmjene i dopune Plana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zh-CN"/>
        </w:rPr>
        <w:t>javnih potreba u socijalnoj skrbi na području Općine Kloštar Podravski u 2025. godini</w:t>
      </w:r>
    </w:p>
    <w:p w14:paraId="2A555ECF" w14:textId="77777777" w:rsidR="00CC77CF" w:rsidRDefault="00CC77CF">
      <w:pPr>
        <w:ind w:left="-54"/>
        <w:jc w:val="center"/>
        <w:rPr>
          <w:rFonts w:ascii="Times New Roman" w:eastAsia="Times New Roman" w:hAnsi="Times New Roman" w:cs="Times New Roman"/>
          <w:sz w:val="24"/>
          <w:szCs w:val="24"/>
        </w:rPr>
      </w:pPr>
    </w:p>
    <w:p w14:paraId="2822F155" w14:textId="77777777" w:rsidR="00CC77CF" w:rsidRDefault="00CC77CF">
      <w:pPr>
        <w:ind w:left="-54"/>
        <w:jc w:val="both"/>
        <w:rPr>
          <w:rFonts w:ascii="Times New Roman" w:eastAsia="Times New Roman" w:hAnsi="Times New Roman" w:cs="Times New Roman"/>
          <w:sz w:val="24"/>
          <w:szCs w:val="24"/>
        </w:rPr>
      </w:pPr>
    </w:p>
    <w:p w14:paraId="5F912451" w14:textId="77777777" w:rsidR="00CC77CF" w:rsidRDefault="00906031">
      <w:pPr>
        <w:ind w:left="-54"/>
        <w:jc w:val="both"/>
      </w:pPr>
      <w:r>
        <w:rPr>
          <w:rFonts w:ascii="Times New Roman" w:eastAsiaTheme="minorHAnsi" w:hAnsi="Times New Roman" w:cs="Times New Roman"/>
          <w:sz w:val="24"/>
          <w:szCs w:val="24"/>
        </w:rPr>
        <w:t xml:space="preserve">S 12 glasova „ZA” donose se </w:t>
      </w:r>
      <w:r>
        <w:rPr>
          <w:rFonts w:ascii="Times New Roman" w:eastAsia="Times New Roman" w:hAnsi="Times New Roman" w:cs="Times New Roman"/>
          <w:sz w:val="24"/>
          <w:szCs w:val="24"/>
        </w:rPr>
        <w:t xml:space="preserve"> III. </w:t>
      </w:r>
      <w:r>
        <w:rPr>
          <w:rFonts w:ascii="Times New Roman" w:eastAsia="Times New Roman" w:hAnsi="Times New Roman" w:cs="Times New Roman"/>
          <w:sz w:val="24"/>
          <w:szCs w:val="24"/>
          <w:lang w:eastAsia="zh-CN"/>
        </w:rPr>
        <w:t>Izmjene i dopune Plana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zh-CN"/>
        </w:rPr>
        <w:t>javnih potreba u socijalnoj skrbi na području Općine Kloštar Podravski u 2025. godini</w:t>
      </w:r>
    </w:p>
    <w:p w14:paraId="5E2B1A7B" w14:textId="77777777" w:rsidR="00CC77CF" w:rsidRDefault="00CC77CF">
      <w:pPr>
        <w:ind w:left="-54"/>
        <w:jc w:val="both"/>
        <w:rPr>
          <w:rFonts w:ascii="Times New Roman" w:hAnsi="Times New Roman"/>
        </w:rPr>
      </w:pPr>
    </w:p>
    <w:p w14:paraId="36A3BF78" w14:textId="77777777" w:rsidR="00CC77CF" w:rsidRDefault="00CC77CF">
      <w:pPr>
        <w:ind w:left="-54"/>
        <w:jc w:val="both"/>
        <w:rPr>
          <w:rFonts w:ascii="Times New Roman" w:eastAsia="Times New Roman" w:hAnsi="Times New Roman" w:cs="Times New Roman"/>
          <w:sz w:val="24"/>
          <w:szCs w:val="24"/>
        </w:rPr>
      </w:pPr>
    </w:p>
    <w:p w14:paraId="42F52FD1" w14:textId="77777777" w:rsidR="00CC77CF" w:rsidRDefault="00CC77CF">
      <w:pPr>
        <w:ind w:left="-54"/>
        <w:jc w:val="both"/>
        <w:rPr>
          <w:rFonts w:ascii="Times New Roman" w:eastAsia="Times New Roman" w:hAnsi="Times New Roman" w:cs="Times New Roman"/>
          <w:sz w:val="24"/>
          <w:szCs w:val="24"/>
        </w:rPr>
      </w:pPr>
    </w:p>
    <w:p w14:paraId="53383ADE" w14:textId="77777777" w:rsidR="00CC77CF" w:rsidRDefault="00906031">
      <w:pPr>
        <w:ind w:left="-54"/>
        <w:jc w:val="center"/>
      </w:pPr>
      <w:r>
        <w:rPr>
          <w:rFonts w:ascii="Times New Roman" w:eastAsia="Times New Roman" w:hAnsi="Times New Roman" w:cs="Times New Roman"/>
          <w:b/>
          <w:bCs/>
          <w:sz w:val="24"/>
          <w:szCs w:val="24"/>
        </w:rPr>
        <w:t>Točka 11.</w:t>
      </w:r>
    </w:p>
    <w:p w14:paraId="2F373D9A" w14:textId="77777777" w:rsidR="00CC77CF" w:rsidRDefault="00906031">
      <w:pPr>
        <w:ind w:left="-54"/>
        <w:jc w:val="center"/>
        <w:rPr>
          <w:u w:val="single"/>
        </w:rPr>
      </w:pPr>
      <w:r>
        <w:rPr>
          <w:rFonts w:ascii="Times New Roman" w:eastAsia="Times New Roman" w:hAnsi="Times New Roman" w:cs="Times New Roman"/>
          <w:sz w:val="24"/>
          <w:szCs w:val="24"/>
          <w:u w:val="single"/>
        </w:rPr>
        <w:t>Donošenje  III. Izmjene i dopune programa održavanja komunalne infrastrukture na području Općine Kloštar Podravski u 2025. godini (Izvjestitelj: Andrea Živko).</w:t>
      </w:r>
    </w:p>
    <w:p w14:paraId="75430672" w14:textId="77777777" w:rsidR="00CC77CF" w:rsidRDefault="00CC77CF">
      <w:pPr>
        <w:ind w:left="-54"/>
        <w:jc w:val="center"/>
        <w:rPr>
          <w:rFonts w:ascii="Times New Roman" w:eastAsia="Times New Roman" w:hAnsi="Times New Roman" w:cs="Times New Roman"/>
          <w:sz w:val="24"/>
          <w:szCs w:val="24"/>
        </w:rPr>
      </w:pPr>
    </w:p>
    <w:p w14:paraId="275B4AE3" w14:textId="77777777" w:rsidR="00CC77CF" w:rsidRDefault="00906031">
      <w:pPr>
        <w:ind w:left="-54"/>
      </w:pPr>
      <w:r>
        <w:rPr>
          <w:rFonts w:ascii="Times New Roman" w:eastAsia="Times New Roman" w:hAnsi="Times New Roman" w:cs="Times New Roman"/>
          <w:sz w:val="24"/>
          <w:szCs w:val="24"/>
          <w:u w:val="single"/>
        </w:rPr>
        <w:t>Andrea Živko</w:t>
      </w:r>
      <w:r>
        <w:rPr>
          <w:rFonts w:ascii="Times New Roman" w:eastAsia="Times New Roman" w:hAnsi="Times New Roman" w:cs="Times New Roman"/>
          <w:sz w:val="24"/>
          <w:szCs w:val="24"/>
        </w:rPr>
        <w:t xml:space="preserve"> objašnjava donošenje  III. Izmjene i dopune programa održavanja komunalne infrastrukture na području Općine Kloštar Podravski u 2025. godini</w:t>
      </w:r>
    </w:p>
    <w:p w14:paraId="7454A986" w14:textId="77777777" w:rsidR="00CC77CF" w:rsidRDefault="00CC77CF">
      <w:pPr>
        <w:ind w:left="-54"/>
        <w:rPr>
          <w:rFonts w:ascii="Times New Roman" w:eastAsia="Times New Roman" w:hAnsi="Times New Roman" w:cs="Times New Roman"/>
          <w:sz w:val="24"/>
          <w:szCs w:val="24"/>
        </w:rPr>
      </w:pPr>
    </w:p>
    <w:p w14:paraId="6EF86952" w14:textId="77777777" w:rsidR="00CC77CF" w:rsidRDefault="00CC77CF">
      <w:pPr>
        <w:ind w:left="-54"/>
        <w:jc w:val="center"/>
        <w:rPr>
          <w:rFonts w:ascii="Times New Roman" w:eastAsia="Times New Roman" w:hAnsi="Times New Roman" w:cs="Times New Roman"/>
          <w:sz w:val="24"/>
          <w:szCs w:val="24"/>
        </w:rPr>
      </w:pPr>
    </w:p>
    <w:p w14:paraId="4AED6181" w14:textId="77777777" w:rsidR="00CC77CF" w:rsidRDefault="00CC77CF">
      <w:pPr>
        <w:ind w:left="-54"/>
        <w:jc w:val="both"/>
        <w:rPr>
          <w:rFonts w:ascii="Times New Roman" w:eastAsia="Times New Roman" w:hAnsi="Times New Roman" w:cs="Times New Roman"/>
          <w:sz w:val="24"/>
          <w:szCs w:val="24"/>
        </w:rPr>
      </w:pPr>
    </w:p>
    <w:p w14:paraId="0FC26F4D" w14:textId="77777777" w:rsidR="00CC77CF" w:rsidRDefault="00906031">
      <w:pPr>
        <w:ind w:left="-54"/>
        <w:jc w:val="both"/>
      </w:pPr>
      <w:r>
        <w:rPr>
          <w:rFonts w:ascii="Times New Roman" w:eastAsiaTheme="minorHAnsi" w:hAnsi="Times New Roman" w:cs="Times New Roman"/>
          <w:sz w:val="24"/>
          <w:szCs w:val="24"/>
        </w:rPr>
        <w:t xml:space="preserve">S 11 glasova „ZA” i 1 „PROTIV” donose se </w:t>
      </w:r>
      <w:r>
        <w:rPr>
          <w:rFonts w:ascii="Times New Roman" w:eastAsia="Times New Roman" w:hAnsi="Times New Roman" w:cs="Times New Roman"/>
          <w:sz w:val="24"/>
          <w:szCs w:val="24"/>
        </w:rPr>
        <w:t>III. Izmjene i dopune programa održavanja komunalne infrastrukture na području Općine Kloštar Podravski u 2025. godini</w:t>
      </w:r>
    </w:p>
    <w:p w14:paraId="3134A3DB" w14:textId="77777777" w:rsidR="00CC77CF" w:rsidRDefault="00CC77CF">
      <w:pPr>
        <w:ind w:left="-54"/>
        <w:jc w:val="both"/>
        <w:rPr>
          <w:rFonts w:ascii="Times New Roman" w:hAnsi="Times New Roman"/>
        </w:rPr>
      </w:pPr>
    </w:p>
    <w:p w14:paraId="4B7EDBF4" w14:textId="77777777" w:rsidR="00CC77CF" w:rsidRDefault="00CC77CF">
      <w:pPr>
        <w:ind w:left="-54"/>
        <w:jc w:val="both"/>
        <w:rPr>
          <w:rFonts w:ascii="Times New Roman" w:eastAsia="Times New Roman" w:hAnsi="Times New Roman" w:cs="Times New Roman"/>
          <w:sz w:val="24"/>
          <w:szCs w:val="24"/>
        </w:rPr>
      </w:pPr>
    </w:p>
    <w:p w14:paraId="5CC8FFD9" w14:textId="77777777" w:rsidR="00CC77CF" w:rsidRDefault="00CC77CF">
      <w:pPr>
        <w:ind w:left="-54"/>
        <w:jc w:val="center"/>
        <w:rPr>
          <w:rFonts w:ascii="Times New Roman" w:eastAsia="Times New Roman" w:hAnsi="Times New Roman" w:cs="Times New Roman"/>
          <w:b/>
          <w:bCs/>
          <w:sz w:val="24"/>
          <w:szCs w:val="24"/>
        </w:rPr>
      </w:pPr>
    </w:p>
    <w:p w14:paraId="260C0A5D" w14:textId="77777777" w:rsidR="00CC77CF" w:rsidRDefault="00906031">
      <w:pPr>
        <w:ind w:left="-54"/>
        <w:jc w:val="center"/>
      </w:pPr>
      <w:r>
        <w:rPr>
          <w:rFonts w:ascii="Times New Roman" w:eastAsia="Times New Roman" w:hAnsi="Times New Roman" w:cs="Times New Roman"/>
          <w:b/>
          <w:bCs/>
          <w:sz w:val="24"/>
          <w:szCs w:val="24"/>
        </w:rPr>
        <w:t>Točka 12.</w:t>
      </w:r>
    </w:p>
    <w:p w14:paraId="36F66628" w14:textId="77777777" w:rsidR="00CC77CF" w:rsidRDefault="00906031">
      <w:pPr>
        <w:ind w:left="-54"/>
        <w:jc w:val="center"/>
        <w:rPr>
          <w:u w:val="single"/>
        </w:rPr>
      </w:pPr>
      <w:r>
        <w:rPr>
          <w:rFonts w:ascii="Times New Roman" w:eastAsia="Times New Roman" w:hAnsi="Times New Roman" w:cs="Times New Roman"/>
          <w:sz w:val="24"/>
          <w:szCs w:val="24"/>
          <w:u w:val="single"/>
        </w:rPr>
        <w:t>Donošenje III. Izmjene i dopune programa građenja komunalne infrastrukture na području Općine Kloštar Podravski u 2025. godini (Izvjestitelj: Andrea Živko).</w:t>
      </w:r>
    </w:p>
    <w:p w14:paraId="25B9D43D" w14:textId="77777777" w:rsidR="00CC77CF" w:rsidRDefault="00CC77CF">
      <w:pPr>
        <w:ind w:left="-54"/>
        <w:jc w:val="center"/>
        <w:rPr>
          <w:rFonts w:ascii="Times New Roman" w:eastAsia="Times New Roman" w:hAnsi="Times New Roman" w:cs="Times New Roman"/>
          <w:sz w:val="24"/>
          <w:szCs w:val="24"/>
        </w:rPr>
      </w:pPr>
    </w:p>
    <w:p w14:paraId="650FFB7A" w14:textId="77777777" w:rsidR="00CC77CF" w:rsidRDefault="00906031">
      <w:pPr>
        <w:ind w:left="-54"/>
      </w:pPr>
      <w:r>
        <w:rPr>
          <w:rFonts w:ascii="Times New Roman" w:eastAsia="Times New Roman" w:hAnsi="Times New Roman" w:cs="Times New Roman"/>
          <w:sz w:val="24"/>
          <w:szCs w:val="24"/>
          <w:u w:val="single"/>
        </w:rPr>
        <w:t>Andrea Živko</w:t>
      </w:r>
      <w:r>
        <w:rPr>
          <w:rFonts w:ascii="Times New Roman" w:eastAsia="Times New Roman" w:hAnsi="Times New Roman" w:cs="Times New Roman"/>
          <w:sz w:val="24"/>
          <w:szCs w:val="24"/>
        </w:rPr>
        <w:t xml:space="preserve"> objašnjava donošenje  III. Izmjene i dopune programa građenja komunalne infrastrukture na području Općine Kloštar Podravski u 2025. godini</w:t>
      </w:r>
    </w:p>
    <w:p w14:paraId="312F76ED" w14:textId="77777777" w:rsidR="00CC77CF" w:rsidRDefault="00CC77CF">
      <w:pPr>
        <w:ind w:left="-54"/>
        <w:rPr>
          <w:rFonts w:ascii="Times New Roman" w:eastAsia="Times New Roman" w:hAnsi="Times New Roman" w:cs="Times New Roman"/>
          <w:sz w:val="24"/>
          <w:szCs w:val="24"/>
        </w:rPr>
      </w:pPr>
    </w:p>
    <w:p w14:paraId="04F22264" w14:textId="77777777" w:rsidR="00CC77CF" w:rsidRDefault="00906031">
      <w:pPr>
        <w:ind w:left="-54"/>
        <w:jc w:val="both"/>
      </w:pPr>
      <w:r>
        <w:rPr>
          <w:rFonts w:ascii="Times New Roman" w:eastAsiaTheme="minorHAnsi" w:hAnsi="Times New Roman" w:cs="Times New Roman"/>
          <w:sz w:val="24"/>
          <w:szCs w:val="24"/>
        </w:rPr>
        <w:t xml:space="preserve">S 10 glasova „ZA”, 1 „PROTIV” i 1 „SUZDRŽAN” donose se </w:t>
      </w:r>
      <w:r>
        <w:rPr>
          <w:rFonts w:ascii="Times New Roman" w:eastAsia="Times New Roman" w:hAnsi="Times New Roman" w:cs="Times New Roman"/>
          <w:sz w:val="24"/>
          <w:szCs w:val="24"/>
        </w:rPr>
        <w:t>III. Izmjene i dopune programa građenja komunalne infrastrukture na području Općine Kloštar Podravski u 2025. godini</w:t>
      </w:r>
    </w:p>
    <w:p w14:paraId="581E03F5" w14:textId="77777777" w:rsidR="00CC77CF" w:rsidRDefault="00CC77CF">
      <w:pPr>
        <w:ind w:left="-54"/>
        <w:jc w:val="both"/>
        <w:rPr>
          <w:rFonts w:ascii="Times New Roman" w:hAnsi="Times New Roman"/>
          <w:sz w:val="24"/>
          <w:szCs w:val="24"/>
        </w:rPr>
      </w:pPr>
    </w:p>
    <w:p w14:paraId="128ABF99" w14:textId="77777777" w:rsidR="00CC77CF" w:rsidRDefault="00CC77CF">
      <w:pPr>
        <w:ind w:left="-54"/>
        <w:jc w:val="both"/>
        <w:rPr>
          <w:rFonts w:ascii="Times New Roman" w:hAnsi="Times New Roman"/>
          <w:sz w:val="24"/>
          <w:szCs w:val="24"/>
        </w:rPr>
      </w:pPr>
    </w:p>
    <w:p w14:paraId="6FE51224" w14:textId="77777777" w:rsidR="00CC77CF" w:rsidRDefault="00CC77CF">
      <w:pPr>
        <w:ind w:left="-54"/>
        <w:jc w:val="both"/>
        <w:rPr>
          <w:rFonts w:ascii="Times New Roman" w:hAnsi="Times New Roman"/>
        </w:rPr>
      </w:pPr>
    </w:p>
    <w:p w14:paraId="41F5ECCF" w14:textId="77777777" w:rsidR="00CC77CF" w:rsidRDefault="00906031">
      <w:pPr>
        <w:ind w:left="-54"/>
        <w:jc w:val="center"/>
      </w:pPr>
      <w:r>
        <w:rPr>
          <w:rFonts w:ascii="Times New Roman" w:eastAsia="Times New Roman" w:hAnsi="Times New Roman" w:cs="Times New Roman"/>
          <w:b/>
          <w:bCs/>
          <w:sz w:val="24"/>
          <w:szCs w:val="24"/>
        </w:rPr>
        <w:t>Točka 13.</w:t>
      </w:r>
    </w:p>
    <w:p w14:paraId="128A9340" w14:textId="77777777" w:rsidR="00CC77CF" w:rsidRDefault="00906031">
      <w:pPr>
        <w:ind w:left="-54"/>
        <w:jc w:val="center"/>
        <w:rPr>
          <w:u w:val="single"/>
        </w:rPr>
      </w:pPr>
      <w:r>
        <w:rPr>
          <w:rFonts w:ascii="Times New Roman" w:eastAsia="Times New Roman" w:hAnsi="Times New Roman" w:cs="Times New Roman"/>
          <w:sz w:val="24"/>
          <w:szCs w:val="24"/>
          <w:u w:val="single"/>
        </w:rPr>
        <w:t>Donošenje Odluke o raspodjeli rezultata poslovanja Općine Kloštar Podravski za 2024. godinu (Izvjestitelj: Andrea Živko).</w:t>
      </w:r>
    </w:p>
    <w:p w14:paraId="693FADC1" w14:textId="77777777" w:rsidR="00CC77CF" w:rsidRDefault="00CC77CF">
      <w:pPr>
        <w:ind w:left="-54"/>
        <w:jc w:val="center"/>
        <w:rPr>
          <w:rFonts w:eastAsia="Times New Roman" w:cs="Times New Roman"/>
        </w:rPr>
      </w:pPr>
    </w:p>
    <w:p w14:paraId="4AF9A519" w14:textId="77777777" w:rsidR="00CC77CF" w:rsidRDefault="00906031">
      <w:pPr>
        <w:ind w:left="-54"/>
      </w:pPr>
      <w:r>
        <w:rPr>
          <w:rFonts w:ascii="Times New Roman" w:eastAsia="Times New Roman" w:hAnsi="Times New Roman" w:cs="Times New Roman"/>
          <w:sz w:val="24"/>
          <w:szCs w:val="24"/>
          <w:u w:val="single"/>
        </w:rPr>
        <w:t>Andrea Živko</w:t>
      </w:r>
      <w:r>
        <w:rPr>
          <w:rFonts w:ascii="Times New Roman" w:eastAsia="Times New Roman" w:hAnsi="Times New Roman" w:cs="Times New Roman"/>
          <w:sz w:val="24"/>
          <w:szCs w:val="24"/>
        </w:rPr>
        <w:t xml:space="preserve"> objašnjava donošenje  Odluke o raspodjeli rezultata poslovanja Općine Kloštar Podravski za 2024. godinu</w:t>
      </w:r>
    </w:p>
    <w:p w14:paraId="663F7DB5" w14:textId="77777777" w:rsidR="00CC77CF" w:rsidRDefault="00906031">
      <w:pPr>
        <w:ind w:left="-54"/>
        <w:rPr>
          <w:u w:val="single"/>
        </w:rPr>
      </w:pPr>
      <w:r>
        <w:rPr>
          <w:rFonts w:ascii="Times New Roman" w:eastAsia="Times New Roman" w:hAnsi="Times New Roman" w:cs="Times New Roman"/>
          <w:sz w:val="24"/>
          <w:szCs w:val="24"/>
          <w:u w:val="single"/>
        </w:rPr>
        <w:t xml:space="preserve">Mario </w:t>
      </w:r>
      <w:proofErr w:type="spellStart"/>
      <w:r>
        <w:rPr>
          <w:rFonts w:ascii="Times New Roman" w:eastAsia="Times New Roman" w:hAnsi="Times New Roman" w:cs="Times New Roman"/>
          <w:sz w:val="24"/>
          <w:szCs w:val="24"/>
          <w:u w:val="single"/>
        </w:rPr>
        <w:t>Koprolčec</w:t>
      </w:r>
      <w:proofErr w:type="spellEnd"/>
      <w:r>
        <w:rPr>
          <w:rFonts w:ascii="Times New Roman" w:eastAsia="Times New Roman" w:hAnsi="Times New Roman" w:cs="Times New Roman"/>
          <w:sz w:val="24"/>
          <w:szCs w:val="24"/>
        </w:rPr>
        <w:t xml:space="preserve"> ovaj gubitak koji je prikazan, najvjerojatnije je bio neki plan da se ove godine taj minus smanji ili nije bio? Dali to netko zna odgovoriti? Je l ako je bio plan da se to smanji, a sad smo opet u minusu znači da onda nismo to odradili kaj smo predvidjeli.</w:t>
      </w:r>
    </w:p>
    <w:p w14:paraId="2CC6697D" w14:textId="77777777" w:rsidR="00CC77CF" w:rsidRDefault="00906031">
      <w:pPr>
        <w:ind w:left="-54"/>
        <w:rPr>
          <w:u w:val="single"/>
        </w:rPr>
      </w:pPr>
      <w:r>
        <w:rPr>
          <w:rFonts w:ascii="Times New Roman" w:eastAsia="Times New Roman" w:hAnsi="Times New Roman" w:cs="Times New Roman"/>
          <w:sz w:val="24"/>
          <w:szCs w:val="24"/>
          <w:u w:val="single"/>
        </w:rPr>
        <w:t>Siniša Pavlović</w:t>
      </w:r>
      <w:r>
        <w:rPr>
          <w:rFonts w:ascii="Times New Roman" w:eastAsia="Times New Roman" w:hAnsi="Times New Roman" w:cs="Times New Roman"/>
          <w:sz w:val="24"/>
          <w:szCs w:val="24"/>
        </w:rPr>
        <w:t xml:space="preserve"> naravno da je plan, ali mi ne možemo predvidjeti i ne možemo sad znati za 2026. koje projekte budemo imali. Maknuli smo neke projekte van zato se proračun i smanjio sa sedam na tri i nešto. Vjerujem da 2026. budemo premašili proračun koji smo donijeli. Mi još nismo realizirali onaj kredit od četiristo tisuća da platimo tržnicu, budemo u prvom mjesecu. Manjak je jer nam nisu priznata sredstva refundacije za aglomeraciju.</w:t>
      </w:r>
    </w:p>
    <w:p w14:paraId="52C9A6FE" w14:textId="77777777" w:rsidR="00CC77CF" w:rsidRDefault="00CC77CF">
      <w:pPr>
        <w:ind w:left="-54"/>
        <w:rPr>
          <w:rFonts w:eastAsia="Times New Roman" w:cs="Times New Roman"/>
        </w:rPr>
      </w:pPr>
    </w:p>
    <w:p w14:paraId="1D183C29" w14:textId="77777777" w:rsidR="00CC77CF" w:rsidRDefault="00CC77CF">
      <w:pPr>
        <w:ind w:left="-54"/>
        <w:jc w:val="both"/>
        <w:rPr>
          <w:rFonts w:ascii="Times New Roman" w:eastAsia="Times New Roman" w:hAnsi="Times New Roman" w:cs="Times New Roman"/>
          <w:sz w:val="24"/>
          <w:szCs w:val="24"/>
        </w:rPr>
      </w:pPr>
    </w:p>
    <w:p w14:paraId="45C8BB39" w14:textId="77777777" w:rsidR="00CC77CF" w:rsidRDefault="00906031">
      <w:pPr>
        <w:ind w:left="-54"/>
        <w:jc w:val="both"/>
      </w:pPr>
      <w:r>
        <w:rPr>
          <w:rFonts w:ascii="Times New Roman" w:eastAsiaTheme="minorHAnsi" w:hAnsi="Times New Roman" w:cs="Times New Roman"/>
          <w:sz w:val="24"/>
          <w:szCs w:val="24"/>
        </w:rPr>
        <w:t xml:space="preserve">S 10 glasova „ZA” i 2 „PROTIV” donosi se </w:t>
      </w:r>
      <w:r>
        <w:rPr>
          <w:rFonts w:ascii="Times New Roman" w:eastAsia="Times New Roman" w:hAnsi="Times New Roman" w:cs="Times New Roman"/>
          <w:sz w:val="24"/>
          <w:szCs w:val="24"/>
        </w:rPr>
        <w:t>Odluka o raspodjeli rezultata poslovanja Općine Kloštar Podravski za 2024. godinu</w:t>
      </w:r>
    </w:p>
    <w:p w14:paraId="40C35ABD" w14:textId="77777777" w:rsidR="00CC77CF" w:rsidRDefault="00CC77CF">
      <w:pPr>
        <w:ind w:left="-54"/>
        <w:jc w:val="both"/>
        <w:rPr>
          <w:rFonts w:ascii="Times New Roman" w:hAnsi="Times New Roman"/>
        </w:rPr>
      </w:pPr>
    </w:p>
    <w:p w14:paraId="217CE71E" w14:textId="77777777" w:rsidR="00CC77CF" w:rsidRDefault="00CC77CF">
      <w:pPr>
        <w:ind w:left="-54"/>
        <w:jc w:val="both"/>
        <w:rPr>
          <w:rFonts w:ascii="Times New Roman" w:hAnsi="Times New Roman"/>
        </w:rPr>
      </w:pPr>
    </w:p>
    <w:p w14:paraId="4FBB374C" w14:textId="77777777" w:rsidR="00CC77CF" w:rsidRDefault="00906031">
      <w:pPr>
        <w:ind w:left="-54"/>
        <w:jc w:val="center"/>
      </w:pPr>
      <w:r>
        <w:rPr>
          <w:rFonts w:ascii="Times New Roman" w:eastAsia="Times New Roman" w:hAnsi="Times New Roman" w:cs="Times New Roman"/>
          <w:b/>
          <w:bCs/>
          <w:sz w:val="24"/>
          <w:szCs w:val="24"/>
        </w:rPr>
        <w:t>Točka 14.</w:t>
      </w:r>
    </w:p>
    <w:p w14:paraId="5C4550CC" w14:textId="77777777" w:rsidR="00CC77CF" w:rsidRDefault="00906031">
      <w:pPr>
        <w:ind w:left="-54"/>
        <w:jc w:val="center"/>
        <w:rPr>
          <w:u w:val="single"/>
        </w:rPr>
      </w:pPr>
      <w:r>
        <w:rPr>
          <w:rFonts w:ascii="Times New Roman" w:eastAsia="Times New Roman" w:hAnsi="Times New Roman" w:cs="Times New Roman"/>
          <w:sz w:val="24"/>
          <w:szCs w:val="24"/>
          <w:u w:val="single"/>
        </w:rPr>
        <w:t>Donošenje Odluke o sukcesivnom pokriću manjka iz prethodnog razdoblja u Proračunu Općine Kloštar Podravski u razdoblju od 2026.-2028. godine (Izvjestitelj: Andrea Živko).</w:t>
      </w:r>
    </w:p>
    <w:p w14:paraId="6A399B6B" w14:textId="77777777" w:rsidR="00CC77CF" w:rsidRDefault="00CC77CF">
      <w:pPr>
        <w:ind w:left="-54"/>
        <w:jc w:val="center"/>
        <w:rPr>
          <w:rFonts w:eastAsia="Times New Roman" w:cs="Times New Roman"/>
        </w:rPr>
      </w:pPr>
    </w:p>
    <w:p w14:paraId="3F0C34A2" w14:textId="77777777" w:rsidR="00CC77CF" w:rsidRDefault="00906031">
      <w:pPr>
        <w:ind w:left="-54"/>
      </w:pPr>
      <w:r>
        <w:rPr>
          <w:rFonts w:ascii="Times New Roman" w:eastAsia="Times New Roman" w:hAnsi="Times New Roman" w:cs="Times New Roman"/>
          <w:sz w:val="24"/>
          <w:szCs w:val="24"/>
          <w:u w:val="single"/>
        </w:rPr>
        <w:t>Andrea Živko</w:t>
      </w:r>
      <w:r>
        <w:rPr>
          <w:rFonts w:ascii="Times New Roman" w:eastAsia="Times New Roman" w:hAnsi="Times New Roman" w:cs="Times New Roman"/>
          <w:sz w:val="24"/>
          <w:szCs w:val="24"/>
        </w:rPr>
        <w:t xml:space="preserve"> objašnjava donošenje </w:t>
      </w:r>
      <w:r>
        <w:rPr>
          <w:rFonts w:ascii="Times New Roman" w:eastAsia="Times New Roman" w:hAnsi="Times New Roman" w:cs="Times New Roman"/>
          <w:sz w:val="24"/>
          <w:szCs w:val="24"/>
        </w:rPr>
        <w:t xml:space="preserve">Odluke o sukcesivnom pokriću manjka iz prethodnog razdoblja u Proračunu Općine Kloštar Podravski u razdoblju od 2026.-2028. godine </w:t>
      </w:r>
    </w:p>
    <w:p w14:paraId="524BFFBF" w14:textId="77777777" w:rsidR="00CC77CF" w:rsidRDefault="00906031">
      <w:pPr>
        <w:ind w:left="-54"/>
        <w:rPr>
          <w:u w:val="single"/>
        </w:rPr>
      </w:pPr>
      <w:r>
        <w:rPr>
          <w:rFonts w:ascii="Times New Roman" w:eastAsia="Times New Roman" w:hAnsi="Times New Roman" w:cs="Times New Roman"/>
          <w:sz w:val="24"/>
          <w:szCs w:val="24"/>
          <w:u w:val="single"/>
        </w:rPr>
        <w:t>Siniša Pavlović</w:t>
      </w:r>
      <w:r>
        <w:rPr>
          <w:rFonts w:ascii="Times New Roman" w:eastAsia="Times New Roman" w:hAnsi="Times New Roman" w:cs="Times New Roman"/>
          <w:sz w:val="24"/>
          <w:szCs w:val="24"/>
        </w:rPr>
        <w:t xml:space="preserve"> moramo biti svjesni da je 2025. jedna od najjačih godina kaj se tiče projekata u općini, z druge strane najviše sufinanciranja za projekte koje gradimo. Puno projekata gdje smo morali sudjelovati svojim učešćem. Vjerujem da već sljedeće godine nećemo imati toliko za sufinanciranje jer toplice i dom za starije idu u 100 % financiranju. </w:t>
      </w:r>
    </w:p>
    <w:p w14:paraId="489F1482" w14:textId="77777777" w:rsidR="00CC77CF" w:rsidRDefault="00906031">
      <w:pPr>
        <w:ind w:left="-54"/>
        <w:rPr>
          <w:u w:val="single"/>
        </w:rPr>
      </w:pPr>
      <w:r>
        <w:rPr>
          <w:rFonts w:ascii="Times New Roman" w:eastAsia="Times New Roman" w:hAnsi="Times New Roman" w:cs="Times New Roman"/>
          <w:sz w:val="24"/>
          <w:szCs w:val="24"/>
          <w:u w:val="single"/>
        </w:rPr>
        <w:t xml:space="preserve">Mario </w:t>
      </w:r>
      <w:proofErr w:type="spellStart"/>
      <w:r>
        <w:rPr>
          <w:rFonts w:ascii="Times New Roman" w:eastAsia="Times New Roman" w:hAnsi="Times New Roman" w:cs="Times New Roman"/>
          <w:sz w:val="24"/>
          <w:szCs w:val="24"/>
          <w:u w:val="single"/>
        </w:rPr>
        <w:t>Koprolčec</w:t>
      </w:r>
      <w:proofErr w:type="spellEnd"/>
      <w:r>
        <w:rPr>
          <w:rFonts w:ascii="Times New Roman" w:eastAsia="Times New Roman" w:hAnsi="Times New Roman" w:cs="Times New Roman"/>
          <w:sz w:val="24"/>
          <w:szCs w:val="24"/>
        </w:rPr>
        <w:t xml:space="preserve"> čini mi se da je manjak relativno velik 2026. predviđamo sto tisuća, 2027 dvjesto tisuća, 2028 četiristo tisuća, dali je to imalo realno? Dolazi nam onaj veliki kredit na naplatu, bojim se da uz to sve treba napraviti dodatne stvari. Analize broja zaposlenih, smanjenje plaća što ćemo mi predložiti, vi to ne trebate prihvatiti. Dao sam si truda istražiti gdje su plaće koliko, ovdje su dosta visoke, ali mislim da se treba razmisliti i smanjiti plaće da se ovoj općini pomogne.</w:t>
      </w:r>
    </w:p>
    <w:p w14:paraId="19E29C11" w14:textId="77777777" w:rsidR="00CC77CF" w:rsidRDefault="00906031">
      <w:pPr>
        <w:ind w:left="-54"/>
        <w:rPr>
          <w:u w:val="single"/>
        </w:rPr>
      </w:pPr>
      <w:r>
        <w:rPr>
          <w:rFonts w:ascii="Times New Roman" w:eastAsia="Times New Roman" w:hAnsi="Times New Roman" w:cs="Times New Roman"/>
          <w:sz w:val="24"/>
          <w:szCs w:val="24"/>
          <w:u w:val="single"/>
        </w:rPr>
        <w:t>Siniša Pavlović</w:t>
      </w:r>
      <w:r>
        <w:rPr>
          <w:rFonts w:ascii="Times New Roman" w:eastAsia="Times New Roman" w:hAnsi="Times New Roman" w:cs="Times New Roman"/>
          <w:sz w:val="24"/>
          <w:szCs w:val="24"/>
        </w:rPr>
        <w:t xml:space="preserve"> što se tiče plaća i djelatnika, ja mislim da bi njih trebalo sljedeće godine kad bude malo bolja situacija donijeti odluku i nagraditi. Odgovorno tvrdim da smo broj jedan u županiji  i šire po povlačenju sredstava. Kvota djelatnika u općini i komunalnom poduzeću je nedostatna za sve te projekte i sve što radimo. </w:t>
      </w:r>
    </w:p>
    <w:p w14:paraId="2589EDAD" w14:textId="77777777" w:rsidR="00CC77CF" w:rsidRDefault="00906031">
      <w:pPr>
        <w:ind w:left="-54"/>
        <w:rPr>
          <w:u w:val="single"/>
        </w:rPr>
      </w:pPr>
      <w:r>
        <w:rPr>
          <w:rFonts w:ascii="Times New Roman" w:eastAsia="Times New Roman" w:hAnsi="Times New Roman" w:cs="Times New Roman"/>
          <w:sz w:val="24"/>
          <w:szCs w:val="24"/>
          <w:u w:val="single"/>
        </w:rPr>
        <w:t>Josip Baltić</w:t>
      </w:r>
      <w:r>
        <w:rPr>
          <w:rFonts w:ascii="Times New Roman" w:eastAsia="Times New Roman" w:hAnsi="Times New Roman" w:cs="Times New Roman"/>
          <w:sz w:val="24"/>
          <w:szCs w:val="24"/>
        </w:rPr>
        <w:t xml:space="preserve"> nitko ne kaže da se nije ništa napravilo. U općini se puno napravilo, ali opet mislim da je ovaj vaš optimizam neutemeljen. Zato me zanima u zadnjih 5 godina koliko je godina općina poslovala u plusu? Čisto da vidimo da je ovaj plan za pokriće manjka neutemeljen.</w:t>
      </w:r>
    </w:p>
    <w:p w14:paraId="376FD3D9" w14:textId="77777777" w:rsidR="00CC77CF" w:rsidRDefault="00906031">
      <w:pPr>
        <w:ind w:left="-54"/>
        <w:rPr>
          <w:u w:val="single"/>
        </w:rPr>
      </w:pPr>
      <w:r>
        <w:rPr>
          <w:rFonts w:ascii="Times New Roman" w:eastAsia="Times New Roman" w:hAnsi="Times New Roman" w:cs="Times New Roman"/>
          <w:sz w:val="24"/>
          <w:szCs w:val="24"/>
          <w:u w:val="single"/>
        </w:rPr>
        <w:t>Siniša Pavlović</w:t>
      </w:r>
      <w:r>
        <w:rPr>
          <w:rFonts w:ascii="Times New Roman" w:eastAsia="Times New Roman" w:hAnsi="Times New Roman" w:cs="Times New Roman"/>
          <w:sz w:val="24"/>
          <w:szCs w:val="24"/>
        </w:rPr>
        <w:t xml:space="preserve"> ja pretjerujem u projektima i da nisam pretjerivao ne bi bila ni školsko sportska dvorana. 50 godina su ju gradili i nisu ju napravili, aglomeracija, društveni domovi, mrtvačnice, groblja, da ne nabrajam dalje. I to je ne utemeljeno? Fiskalno izravnanje nam se povećava, znači povećat će nam se prihodi. </w:t>
      </w:r>
    </w:p>
    <w:p w14:paraId="581F090B" w14:textId="77777777" w:rsidR="00CC77CF" w:rsidRDefault="00906031">
      <w:pPr>
        <w:ind w:left="-54"/>
        <w:rPr>
          <w:u w:val="single"/>
        </w:rPr>
      </w:pPr>
      <w:r>
        <w:rPr>
          <w:rFonts w:ascii="Times New Roman" w:eastAsia="Times New Roman" w:hAnsi="Times New Roman" w:cs="Times New Roman"/>
          <w:sz w:val="24"/>
          <w:szCs w:val="24"/>
          <w:u w:val="single"/>
        </w:rPr>
        <w:t>Josip Baltić</w:t>
      </w:r>
      <w:r>
        <w:rPr>
          <w:rFonts w:ascii="Times New Roman" w:eastAsia="Times New Roman" w:hAnsi="Times New Roman" w:cs="Times New Roman"/>
          <w:sz w:val="24"/>
          <w:szCs w:val="24"/>
        </w:rPr>
        <w:t xml:space="preserve"> smatram da ovaj plan pokrivanja manjka se ne može ostvariti.</w:t>
      </w:r>
    </w:p>
    <w:p w14:paraId="39AAC356" w14:textId="77777777" w:rsidR="00CC77CF" w:rsidRDefault="00906031">
      <w:pPr>
        <w:ind w:left="-54"/>
        <w:rPr>
          <w:u w:val="single"/>
        </w:rPr>
      </w:pPr>
      <w:r>
        <w:rPr>
          <w:rFonts w:ascii="Times New Roman" w:eastAsia="Times New Roman" w:hAnsi="Times New Roman" w:cs="Times New Roman"/>
          <w:sz w:val="24"/>
          <w:szCs w:val="24"/>
          <w:u w:val="single"/>
        </w:rPr>
        <w:t>Andrea Živko</w:t>
      </w:r>
      <w:r>
        <w:rPr>
          <w:rFonts w:ascii="Times New Roman" w:eastAsia="Times New Roman" w:hAnsi="Times New Roman" w:cs="Times New Roman"/>
          <w:sz w:val="24"/>
          <w:szCs w:val="24"/>
        </w:rPr>
        <w:t xml:space="preserve"> odgovor na poslovanje unatrag 5 godina poslat ćemo Vam na mail, samo mi pošaljite službeni upit.</w:t>
      </w:r>
    </w:p>
    <w:p w14:paraId="67149A00" w14:textId="77777777" w:rsidR="00CC77CF" w:rsidRDefault="00CC77CF">
      <w:pPr>
        <w:ind w:left="-54"/>
        <w:rPr>
          <w:rFonts w:ascii="Times New Roman" w:eastAsia="Times New Roman" w:hAnsi="Times New Roman" w:cs="Times New Roman"/>
          <w:sz w:val="24"/>
          <w:szCs w:val="24"/>
        </w:rPr>
      </w:pPr>
    </w:p>
    <w:p w14:paraId="1C64D116" w14:textId="77777777" w:rsidR="00CC77CF" w:rsidRDefault="00CC77CF">
      <w:pPr>
        <w:ind w:left="-54"/>
        <w:jc w:val="center"/>
        <w:rPr>
          <w:rFonts w:eastAsia="Times New Roman" w:cs="Times New Roman"/>
        </w:rPr>
      </w:pPr>
    </w:p>
    <w:p w14:paraId="62B5FFB9" w14:textId="77777777" w:rsidR="00CC77CF" w:rsidRDefault="00CC77CF">
      <w:pPr>
        <w:ind w:left="-54"/>
        <w:jc w:val="both"/>
        <w:rPr>
          <w:rFonts w:ascii="Times New Roman" w:eastAsia="Times New Roman" w:hAnsi="Times New Roman" w:cs="Times New Roman"/>
          <w:sz w:val="24"/>
          <w:szCs w:val="24"/>
        </w:rPr>
      </w:pPr>
    </w:p>
    <w:p w14:paraId="7B204807" w14:textId="77777777" w:rsidR="00CC77CF" w:rsidRDefault="00906031">
      <w:pPr>
        <w:ind w:left="-54"/>
        <w:jc w:val="both"/>
      </w:pPr>
      <w:r>
        <w:rPr>
          <w:rFonts w:ascii="Times New Roman" w:eastAsiaTheme="minorHAnsi" w:hAnsi="Times New Roman" w:cs="Times New Roman"/>
          <w:sz w:val="24"/>
          <w:szCs w:val="24"/>
        </w:rPr>
        <w:t xml:space="preserve">S 10 glasova „ZA” i 2 „PROTIV” donosi se </w:t>
      </w:r>
      <w:r>
        <w:rPr>
          <w:rFonts w:ascii="Times New Roman" w:eastAsia="Times New Roman" w:hAnsi="Times New Roman" w:cs="Times New Roman"/>
          <w:sz w:val="24"/>
          <w:szCs w:val="24"/>
        </w:rPr>
        <w:t xml:space="preserve">Odluka o sukcesivnom pokriću manjka iz prethodnog razdoblja u Proračunu Općine Kloštar Podravski u razdoblju od 2026.-2028. godine </w:t>
      </w:r>
    </w:p>
    <w:p w14:paraId="20781CFF" w14:textId="77777777" w:rsidR="00CC77CF" w:rsidRDefault="00CC77CF">
      <w:pPr>
        <w:ind w:left="-54"/>
        <w:jc w:val="both"/>
        <w:rPr>
          <w:rFonts w:ascii="Times New Roman" w:eastAsia="Times New Roman" w:hAnsi="Times New Roman" w:cs="Times New Roman"/>
          <w:sz w:val="24"/>
          <w:szCs w:val="24"/>
        </w:rPr>
      </w:pPr>
    </w:p>
    <w:p w14:paraId="3AFD1E35" w14:textId="77777777" w:rsidR="00CC77CF" w:rsidRDefault="00CC77CF">
      <w:pPr>
        <w:ind w:left="-54"/>
        <w:jc w:val="both"/>
        <w:rPr>
          <w:rFonts w:ascii="Times New Roman" w:eastAsia="Times New Roman" w:hAnsi="Times New Roman" w:cs="Times New Roman"/>
          <w:sz w:val="24"/>
          <w:szCs w:val="24"/>
        </w:rPr>
      </w:pPr>
    </w:p>
    <w:p w14:paraId="1B7C9A3E" w14:textId="77777777" w:rsidR="00CC77CF" w:rsidRDefault="00CC77CF">
      <w:pPr>
        <w:ind w:left="-54"/>
        <w:jc w:val="both"/>
        <w:rPr>
          <w:rFonts w:eastAsiaTheme="minorHAnsi"/>
        </w:rPr>
      </w:pPr>
    </w:p>
    <w:p w14:paraId="1635FED6" w14:textId="77777777" w:rsidR="00CC77CF" w:rsidRDefault="00906031">
      <w:pPr>
        <w:ind w:left="-54"/>
        <w:jc w:val="center"/>
      </w:pPr>
      <w:r>
        <w:rPr>
          <w:rFonts w:ascii="Times New Roman" w:eastAsia="Times New Roman" w:hAnsi="Times New Roman" w:cs="Times New Roman"/>
          <w:b/>
          <w:bCs/>
          <w:sz w:val="24"/>
          <w:szCs w:val="24"/>
        </w:rPr>
        <w:t>Točka 15.</w:t>
      </w:r>
    </w:p>
    <w:p w14:paraId="307E2811" w14:textId="77777777" w:rsidR="00CC77CF" w:rsidRDefault="00906031">
      <w:pPr>
        <w:ind w:left="-54"/>
        <w:jc w:val="center"/>
        <w:rPr>
          <w:u w:val="single"/>
        </w:rPr>
      </w:pPr>
      <w:r>
        <w:rPr>
          <w:rFonts w:ascii="Times New Roman" w:eastAsia="Times New Roman" w:hAnsi="Times New Roman" w:cs="Times New Roman"/>
          <w:bCs/>
          <w:sz w:val="24"/>
          <w:szCs w:val="24"/>
          <w:u w:val="single"/>
        </w:rPr>
        <w:t>Donošenje Odluke o nabavi rabljenog navalnog vozila (Izvjestitelj: Siniša Pavlović).</w:t>
      </w:r>
    </w:p>
    <w:p w14:paraId="72D3E339" w14:textId="77777777" w:rsidR="00CC77CF" w:rsidRDefault="00CC77CF">
      <w:pPr>
        <w:ind w:left="-54"/>
        <w:jc w:val="center"/>
        <w:rPr>
          <w:rFonts w:eastAsia="Times New Roman" w:cs="Times New Roman"/>
          <w:u w:val="single"/>
        </w:rPr>
      </w:pPr>
    </w:p>
    <w:p w14:paraId="45C0F3BF" w14:textId="77777777" w:rsidR="00CC77CF" w:rsidRDefault="00906031">
      <w:pPr>
        <w:ind w:left="-54"/>
      </w:pPr>
      <w:r>
        <w:rPr>
          <w:rFonts w:ascii="Times New Roman" w:eastAsia="Times New Roman" w:hAnsi="Times New Roman" w:cs="Times New Roman"/>
          <w:sz w:val="24"/>
          <w:szCs w:val="24"/>
          <w:u w:val="single"/>
        </w:rPr>
        <w:t>Siniša Pavlović</w:t>
      </w:r>
      <w:r>
        <w:rPr>
          <w:rFonts w:ascii="Times New Roman" w:eastAsia="Times New Roman" w:hAnsi="Times New Roman" w:cs="Times New Roman"/>
          <w:sz w:val="24"/>
          <w:szCs w:val="24"/>
        </w:rPr>
        <w:t xml:space="preserve"> objašnjava donošenje  </w:t>
      </w:r>
      <w:r>
        <w:rPr>
          <w:rFonts w:ascii="Times New Roman" w:eastAsia="Times New Roman" w:hAnsi="Times New Roman" w:cs="Times New Roman"/>
          <w:bCs/>
          <w:sz w:val="24"/>
          <w:szCs w:val="24"/>
        </w:rPr>
        <w:t>Odluke o nabavi rabljenog navalnog vozila.</w:t>
      </w:r>
    </w:p>
    <w:p w14:paraId="1653D1E9" w14:textId="77777777" w:rsidR="00CC77CF" w:rsidRDefault="00CC77CF">
      <w:pPr>
        <w:ind w:left="-54"/>
        <w:jc w:val="center"/>
        <w:rPr>
          <w:rFonts w:eastAsia="Times New Roman" w:cs="Times New Roman"/>
        </w:rPr>
      </w:pPr>
    </w:p>
    <w:p w14:paraId="28A8A439" w14:textId="77777777" w:rsidR="00CC77CF" w:rsidRDefault="00CC77CF">
      <w:pPr>
        <w:ind w:left="-54"/>
        <w:jc w:val="both"/>
        <w:rPr>
          <w:rFonts w:ascii="Times New Roman" w:eastAsia="Times New Roman" w:hAnsi="Times New Roman" w:cs="Times New Roman"/>
          <w:sz w:val="24"/>
          <w:szCs w:val="24"/>
        </w:rPr>
      </w:pPr>
    </w:p>
    <w:p w14:paraId="68B0EA9B" w14:textId="77777777" w:rsidR="00CC77CF" w:rsidRDefault="00906031">
      <w:pPr>
        <w:ind w:left="-54"/>
      </w:pPr>
      <w:r>
        <w:rPr>
          <w:rFonts w:ascii="Times New Roman" w:eastAsiaTheme="minorHAnsi" w:hAnsi="Times New Roman" w:cs="Times New Roman"/>
          <w:sz w:val="24"/>
          <w:szCs w:val="24"/>
        </w:rPr>
        <w:lastRenderedPageBreak/>
        <w:t xml:space="preserve">S 12 glasova „ZA” donosi se </w:t>
      </w:r>
      <w:r>
        <w:rPr>
          <w:rFonts w:ascii="Times New Roman" w:eastAsia="Times New Roman" w:hAnsi="Times New Roman" w:cs="Times New Roman"/>
          <w:bCs/>
          <w:sz w:val="24"/>
          <w:szCs w:val="24"/>
        </w:rPr>
        <w:t>Odluka o nabavi rabljenog navalnog vozila.</w:t>
      </w:r>
    </w:p>
    <w:p w14:paraId="66253C95" w14:textId="77777777" w:rsidR="00CC77CF" w:rsidRDefault="00CC77CF">
      <w:pPr>
        <w:ind w:left="-54"/>
        <w:jc w:val="both"/>
        <w:rPr>
          <w:rFonts w:ascii="Times New Roman" w:hAnsi="Times New Roman"/>
          <w:sz w:val="24"/>
          <w:szCs w:val="24"/>
        </w:rPr>
      </w:pPr>
    </w:p>
    <w:p w14:paraId="3D921F22" w14:textId="77777777" w:rsidR="00CC77CF" w:rsidRDefault="00CC77CF">
      <w:pPr>
        <w:ind w:left="-54"/>
        <w:jc w:val="both"/>
        <w:rPr>
          <w:rFonts w:ascii="Times New Roman" w:hAnsi="Times New Roman"/>
          <w:sz w:val="24"/>
          <w:szCs w:val="24"/>
        </w:rPr>
      </w:pPr>
    </w:p>
    <w:p w14:paraId="29C1309F" w14:textId="77777777" w:rsidR="00CC77CF" w:rsidRDefault="00CC77CF">
      <w:pPr>
        <w:ind w:left="-54"/>
        <w:jc w:val="center"/>
        <w:rPr>
          <w:rFonts w:ascii="Times New Roman" w:eastAsia="Times New Roman" w:hAnsi="Times New Roman" w:cs="Times New Roman"/>
          <w:sz w:val="24"/>
          <w:szCs w:val="24"/>
        </w:rPr>
      </w:pPr>
    </w:p>
    <w:p w14:paraId="7373125C" w14:textId="77777777" w:rsidR="00CC77CF" w:rsidRDefault="00CC77CF">
      <w:pPr>
        <w:ind w:left="-54"/>
        <w:jc w:val="both"/>
        <w:rPr>
          <w:rFonts w:ascii="Times New Roman" w:hAnsi="Times New Roman"/>
        </w:rPr>
      </w:pPr>
    </w:p>
    <w:p w14:paraId="20944205" w14:textId="77777777" w:rsidR="00CC77CF" w:rsidRDefault="00906031">
      <w:pPr>
        <w:ind w:left="-54"/>
        <w:jc w:val="center"/>
      </w:pPr>
      <w:r>
        <w:rPr>
          <w:rFonts w:ascii="Times New Roman" w:eastAsia="Times New Roman" w:hAnsi="Times New Roman" w:cs="Times New Roman"/>
          <w:b/>
          <w:bCs/>
          <w:sz w:val="24"/>
          <w:szCs w:val="24"/>
        </w:rPr>
        <w:t>Točka 16.</w:t>
      </w:r>
    </w:p>
    <w:p w14:paraId="72B57130" w14:textId="77777777" w:rsidR="00CC77CF" w:rsidRDefault="00906031">
      <w:pPr>
        <w:ind w:left="-54"/>
        <w:jc w:val="center"/>
      </w:pPr>
      <w:r>
        <w:rPr>
          <w:rFonts w:ascii="Times New Roman" w:eastAsia="Times New Roman" w:hAnsi="Times New Roman" w:cs="Times New Roman"/>
          <w:sz w:val="24"/>
          <w:szCs w:val="24"/>
        </w:rPr>
        <w:t>Različito</w:t>
      </w:r>
    </w:p>
    <w:p w14:paraId="35C42132" w14:textId="77777777" w:rsidR="00CC77CF" w:rsidRDefault="00CC77CF">
      <w:pPr>
        <w:ind w:left="-54"/>
        <w:jc w:val="center"/>
        <w:rPr>
          <w:rFonts w:ascii="Times New Roman" w:eastAsia="Times New Roman" w:hAnsi="Times New Roman" w:cs="Times New Roman"/>
          <w:sz w:val="24"/>
          <w:szCs w:val="24"/>
        </w:rPr>
      </w:pPr>
    </w:p>
    <w:p w14:paraId="403A3E3A" w14:textId="77777777" w:rsidR="00CC77CF" w:rsidRDefault="00906031">
      <w:pPr>
        <w:ind w:left="-54"/>
      </w:pPr>
      <w:r>
        <w:rPr>
          <w:rFonts w:ascii="Times New Roman" w:eastAsia="Times New Roman" w:hAnsi="Times New Roman" w:cs="Times New Roman"/>
          <w:sz w:val="24"/>
          <w:szCs w:val="24"/>
          <w:u w:val="single"/>
        </w:rPr>
        <w:t xml:space="preserve">Mario </w:t>
      </w:r>
      <w:proofErr w:type="spellStart"/>
      <w:r>
        <w:rPr>
          <w:rFonts w:ascii="Times New Roman" w:eastAsia="Times New Roman" w:hAnsi="Times New Roman" w:cs="Times New Roman"/>
          <w:sz w:val="24"/>
          <w:szCs w:val="24"/>
          <w:u w:val="single"/>
        </w:rPr>
        <w:t>Koprolčec</w:t>
      </w:r>
      <w:proofErr w:type="spellEnd"/>
      <w:r>
        <w:rPr>
          <w:rFonts w:ascii="Times New Roman" w:eastAsia="Times New Roman" w:hAnsi="Times New Roman" w:cs="Times New Roman"/>
          <w:sz w:val="24"/>
          <w:szCs w:val="24"/>
        </w:rPr>
        <w:t xml:space="preserve"> dali će se vidikovac </w:t>
      </w:r>
      <w:proofErr w:type="spellStart"/>
      <w:r>
        <w:rPr>
          <w:rFonts w:ascii="Times New Roman" w:eastAsia="Times New Roman" w:hAnsi="Times New Roman" w:cs="Times New Roman"/>
          <w:sz w:val="24"/>
          <w:szCs w:val="24"/>
        </w:rPr>
        <w:t>pofarbati</w:t>
      </w:r>
      <w:proofErr w:type="spellEnd"/>
      <w:r>
        <w:rPr>
          <w:rFonts w:ascii="Times New Roman" w:eastAsia="Times New Roman" w:hAnsi="Times New Roman" w:cs="Times New Roman"/>
          <w:sz w:val="24"/>
          <w:szCs w:val="24"/>
        </w:rPr>
        <w:t>?</w:t>
      </w:r>
    </w:p>
    <w:p w14:paraId="1572005A" w14:textId="77777777" w:rsidR="00CC77CF" w:rsidRDefault="00906031">
      <w:pPr>
        <w:ind w:left="-54"/>
      </w:pPr>
      <w:r>
        <w:rPr>
          <w:rFonts w:ascii="Times New Roman" w:eastAsia="Times New Roman" w:hAnsi="Times New Roman" w:cs="Times New Roman"/>
          <w:sz w:val="24"/>
          <w:szCs w:val="24"/>
          <w:u w:val="single"/>
        </w:rPr>
        <w:t>Siniša Pavlović</w:t>
      </w:r>
      <w:r>
        <w:rPr>
          <w:rFonts w:ascii="Times New Roman" w:eastAsia="Times New Roman" w:hAnsi="Times New Roman" w:cs="Times New Roman"/>
          <w:sz w:val="24"/>
          <w:szCs w:val="24"/>
        </w:rPr>
        <w:t xml:space="preserve"> da, sljedeće godine kad nam vrijeme bude dozvolilo budemo ga </w:t>
      </w:r>
      <w:proofErr w:type="spellStart"/>
      <w:r>
        <w:rPr>
          <w:rFonts w:ascii="Times New Roman" w:eastAsia="Times New Roman" w:hAnsi="Times New Roman" w:cs="Times New Roman"/>
          <w:sz w:val="24"/>
          <w:szCs w:val="24"/>
        </w:rPr>
        <w:t>pofarbali</w:t>
      </w:r>
      <w:proofErr w:type="spellEnd"/>
      <w:r>
        <w:rPr>
          <w:rFonts w:ascii="Times New Roman" w:eastAsia="Times New Roman" w:hAnsi="Times New Roman" w:cs="Times New Roman"/>
          <w:sz w:val="24"/>
          <w:szCs w:val="24"/>
        </w:rPr>
        <w:t>.</w:t>
      </w:r>
    </w:p>
    <w:p w14:paraId="518448E6" w14:textId="77777777" w:rsidR="00CC77CF" w:rsidRDefault="00CC77CF">
      <w:pPr>
        <w:ind w:left="-54"/>
        <w:rPr>
          <w:rFonts w:ascii="Times New Roman" w:eastAsia="Times New Roman" w:hAnsi="Times New Roman" w:cs="Times New Roman"/>
          <w:sz w:val="24"/>
          <w:szCs w:val="24"/>
        </w:rPr>
      </w:pPr>
    </w:p>
    <w:p w14:paraId="5AED6EFA" w14:textId="77777777" w:rsidR="00CC77CF" w:rsidRDefault="00CC77CF">
      <w:pPr>
        <w:ind w:left="-54"/>
        <w:rPr>
          <w:rFonts w:ascii="Times New Roman" w:eastAsia="Times New Roman" w:hAnsi="Times New Roman" w:cs="Times New Roman"/>
          <w:sz w:val="24"/>
          <w:szCs w:val="24"/>
          <w:u w:val="single"/>
        </w:rPr>
      </w:pPr>
    </w:p>
    <w:p w14:paraId="61C75B56" w14:textId="77777777" w:rsidR="00CC77CF" w:rsidRDefault="00CC77CF">
      <w:pPr>
        <w:ind w:left="-54"/>
        <w:rPr>
          <w:rFonts w:ascii="Times New Roman" w:hAnsi="Times New Roman"/>
        </w:rPr>
      </w:pPr>
    </w:p>
    <w:p w14:paraId="3807EF60" w14:textId="77777777" w:rsidR="00CC77CF" w:rsidRDefault="00CC77CF">
      <w:pPr>
        <w:ind w:left="-54"/>
        <w:rPr>
          <w:rFonts w:ascii="Times New Roman" w:hAnsi="Times New Roman"/>
        </w:rPr>
      </w:pPr>
    </w:p>
    <w:p w14:paraId="2376F664" w14:textId="77777777" w:rsidR="00CC77CF" w:rsidRDefault="00906031">
      <w:pPr>
        <w:ind w:left="-54"/>
        <w:jc w:val="both"/>
      </w:pPr>
      <w:r>
        <w:rPr>
          <w:rFonts w:ascii="Times New Roman" w:eastAsia="Times New Roman" w:hAnsi="Times New Roman" w:cs="Times New Roman"/>
          <w:sz w:val="24"/>
          <w:szCs w:val="24"/>
        </w:rPr>
        <w:t xml:space="preserve">                                                              </w:t>
      </w:r>
    </w:p>
    <w:p w14:paraId="25D71CDE" w14:textId="77777777" w:rsidR="00CC77CF" w:rsidRDefault="00CC77CF">
      <w:pPr>
        <w:ind w:left="-54"/>
        <w:jc w:val="both"/>
        <w:rPr>
          <w:rFonts w:ascii="Times New Roman" w:eastAsia="Times New Roman" w:hAnsi="Times New Roman" w:cs="Times New Roman"/>
          <w:sz w:val="24"/>
          <w:szCs w:val="24"/>
        </w:rPr>
      </w:pPr>
    </w:p>
    <w:p w14:paraId="487B2F83" w14:textId="77777777" w:rsidR="00CC77CF" w:rsidRDefault="00CC77CF">
      <w:pPr>
        <w:jc w:val="center"/>
        <w:rPr>
          <w:rFonts w:ascii="Times New Roman" w:eastAsiaTheme="minorHAnsi" w:hAnsi="Times New Roman" w:cs="Times New Roman"/>
          <w:b/>
          <w:bCs/>
          <w:sz w:val="24"/>
          <w:szCs w:val="24"/>
        </w:rPr>
      </w:pPr>
    </w:p>
    <w:p w14:paraId="38DA9DA4" w14:textId="77777777" w:rsidR="00CC77CF" w:rsidRDefault="00906031">
      <w:pPr>
        <w:ind w:left="-414"/>
        <w:jc w:val="both"/>
      </w:pPr>
      <w:r>
        <w:rPr>
          <w:rFonts w:ascii="Times New Roman" w:hAnsi="Times New Roman" w:cs="Times New Roman"/>
          <w:sz w:val="24"/>
          <w:szCs w:val="24"/>
        </w:rPr>
        <w:t xml:space="preserve">       Sjednica završena u 18:48 sati. </w:t>
      </w:r>
    </w:p>
    <w:p w14:paraId="35DE6961" w14:textId="77777777" w:rsidR="00CC77CF" w:rsidRDefault="00CC77CF">
      <w:pPr>
        <w:ind w:left="-414"/>
        <w:jc w:val="both"/>
        <w:rPr>
          <w:rFonts w:ascii="Times New Roman" w:hAnsi="Times New Roman" w:cs="Times New Roman"/>
          <w:sz w:val="24"/>
          <w:szCs w:val="24"/>
        </w:rPr>
      </w:pPr>
    </w:p>
    <w:p w14:paraId="307D8F0C" w14:textId="77777777" w:rsidR="00CC77CF" w:rsidRDefault="00CC77CF">
      <w:pPr>
        <w:rPr>
          <w:rFonts w:ascii="Times New Roman" w:hAnsi="Times New Roman" w:cs="Times New Roman"/>
          <w:sz w:val="24"/>
          <w:szCs w:val="24"/>
        </w:rPr>
      </w:pPr>
      <w:bookmarkStart w:id="5" w:name="_Hlk123203923"/>
      <w:bookmarkEnd w:id="5"/>
    </w:p>
    <w:p w14:paraId="5BE58CE9" w14:textId="77777777" w:rsidR="00CC77CF" w:rsidRDefault="00CC77CF">
      <w:pPr>
        <w:rPr>
          <w:rFonts w:ascii="Times New Roman" w:hAnsi="Times New Roman" w:cs="Times New Roman"/>
          <w:sz w:val="24"/>
          <w:szCs w:val="24"/>
        </w:rPr>
      </w:pPr>
    </w:p>
    <w:p w14:paraId="105BA069" w14:textId="77777777" w:rsidR="00CC77CF" w:rsidRDefault="00CC77CF">
      <w:pPr>
        <w:rPr>
          <w:rFonts w:ascii="Times New Roman" w:hAnsi="Times New Roman" w:cs="Times New Roman"/>
          <w:sz w:val="24"/>
          <w:szCs w:val="24"/>
        </w:rPr>
      </w:pPr>
    </w:p>
    <w:p w14:paraId="2625A6DA" w14:textId="77777777" w:rsidR="00CC77CF" w:rsidRDefault="00CC77CF">
      <w:pPr>
        <w:rPr>
          <w:rFonts w:ascii="Times New Roman" w:hAnsi="Times New Roman" w:cs="Times New Roman"/>
          <w:sz w:val="24"/>
          <w:szCs w:val="24"/>
        </w:rPr>
      </w:pPr>
    </w:p>
    <w:p w14:paraId="0D7EB059" w14:textId="77777777" w:rsidR="00CC77CF" w:rsidRDefault="00906031">
      <w:pPr>
        <w:rPr>
          <w:rFonts w:ascii="Times New Roman" w:hAnsi="Times New Roman" w:cs="Times New Roman"/>
          <w:sz w:val="24"/>
          <w:szCs w:val="24"/>
        </w:rPr>
      </w:pPr>
      <w:r>
        <w:rPr>
          <w:rFonts w:ascii="Times New Roman" w:hAnsi="Times New Roman" w:cs="Times New Roman"/>
          <w:sz w:val="24"/>
          <w:szCs w:val="24"/>
        </w:rPr>
        <w:t xml:space="preserve">Zapisničarka:                                                                         Predsjednik:  </w:t>
      </w:r>
    </w:p>
    <w:p w14:paraId="503FEDD2" w14:textId="77777777" w:rsidR="00CC77CF" w:rsidRDefault="00906031">
      <w:pPr>
        <w:rPr>
          <w:rFonts w:ascii="Times New Roman" w:hAnsi="Times New Roman" w:cs="Times New Roman"/>
          <w:sz w:val="24"/>
          <w:szCs w:val="24"/>
        </w:rPr>
      </w:pPr>
      <w:r>
        <w:rPr>
          <w:rFonts w:ascii="Times New Roman" w:hAnsi="Times New Roman" w:cs="Times New Roman"/>
          <w:sz w:val="24"/>
          <w:szCs w:val="24"/>
        </w:rPr>
        <w:t xml:space="preserve">                                                                                                                                                 </w:t>
      </w:r>
    </w:p>
    <w:p w14:paraId="3F936090" w14:textId="77777777" w:rsidR="00CC77CF" w:rsidRDefault="00906031">
      <w:r>
        <w:rPr>
          <w:rFonts w:ascii="Times New Roman" w:hAnsi="Times New Roman" w:cs="Times New Roman"/>
          <w:sz w:val="24"/>
          <w:szCs w:val="24"/>
        </w:rPr>
        <w:t xml:space="preserve">Sanja </w:t>
      </w:r>
      <w:proofErr w:type="spellStart"/>
      <w:r>
        <w:rPr>
          <w:rFonts w:ascii="Times New Roman" w:hAnsi="Times New Roman" w:cs="Times New Roman"/>
          <w:sz w:val="24"/>
          <w:szCs w:val="24"/>
        </w:rPr>
        <w:t>Seleš</w:t>
      </w:r>
      <w:proofErr w:type="spellEnd"/>
      <w:r>
        <w:rPr>
          <w:rFonts w:ascii="Times New Roman" w:hAnsi="Times New Roman" w:cs="Times New Roman"/>
          <w:sz w:val="24"/>
          <w:szCs w:val="24"/>
        </w:rPr>
        <w:t xml:space="preserve">                                                                            Marijan Belec   </w:t>
      </w:r>
    </w:p>
    <w:sectPr w:rsidR="00CC77CF">
      <w:pgSz w:w="11906" w:h="16838"/>
      <w:pgMar w:top="1417" w:right="1417" w:bottom="1417" w:left="1417"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0E8"/>
    <w:multiLevelType w:val="multilevel"/>
    <w:tmpl w:val="C374CE7C"/>
    <w:lvl w:ilvl="0">
      <w:start w:val="1"/>
      <w:numFmt w:val="decimal"/>
      <w:lvlText w:val="%1."/>
      <w:lvlJc w:val="left"/>
      <w:pPr>
        <w:ind w:left="360" w:hanging="360"/>
      </w:pPr>
      <w:rPr>
        <w:rFonts w:ascii="Times New Roman" w:hAnsi="Times New Roman" w:cs="Times New Roman"/>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B874C6"/>
    <w:multiLevelType w:val="multilevel"/>
    <w:tmpl w:val="E898A42C"/>
    <w:lvl w:ilvl="0">
      <w:start w:val="1"/>
      <w:numFmt w:val="decimal"/>
      <w:lvlText w:val="%1."/>
      <w:lvlJc w:val="left"/>
      <w:pPr>
        <w:ind w:left="1068" w:firstLine="0"/>
      </w:pPr>
      <w:rPr>
        <w:rFonts w:cs="Times New Roman"/>
        <w:sz w:val="24"/>
        <w:szCs w:val="24"/>
      </w:rPr>
    </w:lvl>
    <w:lvl w:ilvl="1">
      <w:start w:val="1"/>
      <w:numFmt w:val="lowerLetter"/>
      <w:lvlText w:val="%2."/>
      <w:lvlJc w:val="left"/>
      <w:pPr>
        <w:ind w:left="1788" w:firstLine="0"/>
      </w:pPr>
    </w:lvl>
    <w:lvl w:ilvl="2">
      <w:start w:val="1"/>
      <w:numFmt w:val="lowerRoman"/>
      <w:lvlText w:val="%3."/>
      <w:lvlJc w:val="right"/>
      <w:pPr>
        <w:ind w:left="2508" w:firstLine="0"/>
      </w:pPr>
    </w:lvl>
    <w:lvl w:ilvl="3">
      <w:start w:val="1"/>
      <w:numFmt w:val="decimal"/>
      <w:lvlText w:val="%4."/>
      <w:lvlJc w:val="left"/>
      <w:pPr>
        <w:ind w:left="3228" w:firstLine="0"/>
      </w:pPr>
      <w:rPr>
        <w:rFonts w:eastAsia="Calibri" w:cs="Times New Roman"/>
      </w:rPr>
    </w:lvl>
    <w:lvl w:ilvl="4">
      <w:start w:val="1"/>
      <w:numFmt w:val="lowerLetter"/>
      <w:lvlText w:val="%5."/>
      <w:lvlJc w:val="left"/>
      <w:pPr>
        <w:ind w:left="3948" w:firstLine="0"/>
      </w:pPr>
    </w:lvl>
    <w:lvl w:ilvl="5">
      <w:start w:val="1"/>
      <w:numFmt w:val="lowerRoman"/>
      <w:lvlText w:val="%6."/>
      <w:lvlJc w:val="right"/>
      <w:pPr>
        <w:ind w:left="4668" w:firstLine="0"/>
      </w:pPr>
    </w:lvl>
    <w:lvl w:ilvl="6">
      <w:start w:val="1"/>
      <w:numFmt w:val="decimal"/>
      <w:lvlText w:val="%7."/>
      <w:lvlJc w:val="left"/>
      <w:pPr>
        <w:ind w:left="5388" w:firstLine="0"/>
      </w:pPr>
    </w:lvl>
    <w:lvl w:ilvl="7">
      <w:start w:val="1"/>
      <w:numFmt w:val="lowerLetter"/>
      <w:lvlText w:val="%8."/>
      <w:lvlJc w:val="left"/>
      <w:pPr>
        <w:ind w:left="6108" w:firstLine="0"/>
      </w:pPr>
    </w:lvl>
    <w:lvl w:ilvl="8">
      <w:start w:val="1"/>
      <w:numFmt w:val="lowerRoman"/>
      <w:lvlText w:val="%9."/>
      <w:lvlJc w:val="right"/>
      <w:pPr>
        <w:ind w:left="6828" w:firstLine="0"/>
      </w:pPr>
    </w:lvl>
  </w:abstractNum>
  <w:abstractNum w:abstractNumId="2" w15:restartNumberingAfterBreak="0">
    <w:nsid w:val="220C5DA1"/>
    <w:multiLevelType w:val="multilevel"/>
    <w:tmpl w:val="8586D34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CD26A5F"/>
    <w:multiLevelType w:val="multilevel"/>
    <w:tmpl w:val="0E7CE6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20235700">
    <w:abstractNumId w:val="1"/>
  </w:num>
  <w:num w:numId="2" w16cid:durableId="1527718134">
    <w:abstractNumId w:val="0"/>
  </w:num>
  <w:num w:numId="3" w16cid:durableId="1792243636">
    <w:abstractNumId w:val="2"/>
  </w:num>
  <w:num w:numId="4" w16cid:durableId="1391731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C77CF"/>
    <w:rsid w:val="000A54C7"/>
    <w:rsid w:val="003A34D7"/>
    <w:rsid w:val="004F3C64"/>
    <w:rsid w:val="0053580A"/>
    <w:rsid w:val="00822E6F"/>
    <w:rsid w:val="008A2819"/>
    <w:rsid w:val="00906031"/>
    <w:rsid w:val="00CC77C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6CB0"/>
  <w15:docId w15:val="{DF8F97A9-897F-4441-AD19-1FF1D27B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210"/>
    <w:rPr>
      <w:rFonts w:ascii="Calibri" w:eastAsia="Calibri" w:hAnsi="Calibri" w:cs="Calibri"/>
      <w:color w:val="00000A"/>
      <w:sz w:val="22"/>
    </w:rPr>
  </w:style>
  <w:style w:type="paragraph" w:styleId="Naslov1">
    <w:name w:val="heading 1"/>
    <w:basedOn w:val="Normal"/>
    <w:next w:val="Normal"/>
    <w:link w:val="Naslov1Char"/>
    <w:uiPriority w:val="9"/>
    <w:qFormat/>
    <w:rsid w:val="003433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A060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2Char">
    <w:name w:val="Tijelo teksta 2 Char"/>
    <w:basedOn w:val="Zadanifontodlomka"/>
    <w:link w:val="Tijeloteksta2"/>
    <w:uiPriority w:val="99"/>
    <w:semiHidden/>
    <w:qFormat/>
    <w:rsid w:val="00046736"/>
    <w:rPr>
      <w:rFonts w:cs="Calibri"/>
    </w:rPr>
  </w:style>
  <w:style w:type="character" w:customStyle="1" w:styleId="Naslov1Char">
    <w:name w:val="Naslov 1 Char"/>
    <w:basedOn w:val="Zadanifontodlomka"/>
    <w:link w:val="Naslov1"/>
    <w:uiPriority w:val="9"/>
    <w:qFormat/>
    <w:rsid w:val="00343342"/>
    <w:rPr>
      <w:rFonts w:asciiTheme="majorHAnsi" w:eastAsiaTheme="majorEastAsia" w:hAnsiTheme="majorHAnsi" w:cstheme="majorBidi"/>
      <w:color w:val="2F5496" w:themeColor="accent1" w:themeShade="BF"/>
      <w:sz w:val="32"/>
      <w:szCs w:val="32"/>
    </w:rPr>
  </w:style>
  <w:style w:type="character" w:customStyle="1" w:styleId="ListLabel1">
    <w:name w:val="ListLabel 1"/>
    <w:qFormat/>
    <w:rPr>
      <w:rFonts w:eastAsia="Calibri" w:cs="Times New Roman"/>
    </w:rPr>
  </w:style>
  <w:style w:type="character" w:customStyle="1" w:styleId="ListLabel2">
    <w:name w:val="ListLabel 2"/>
    <w:qFormat/>
    <w:rPr>
      <w:b w:val="0"/>
      <w:bCs w:val="0"/>
    </w:rPr>
  </w:style>
  <w:style w:type="character" w:customStyle="1" w:styleId="ListLabel3">
    <w:name w:val="ListLabel 3"/>
    <w:qFormat/>
    <w:rPr>
      <w:rFonts w:eastAsia="Calibri" w:cs="Times New Roman"/>
    </w:rPr>
  </w:style>
  <w:style w:type="character" w:customStyle="1" w:styleId="ListLabel4">
    <w:name w:val="ListLabel 4"/>
    <w:qFormat/>
    <w:rPr>
      <w:b w:val="0"/>
      <w:bCs w:val="0"/>
    </w:rPr>
  </w:style>
  <w:style w:type="character" w:customStyle="1" w:styleId="ListLabel5">
    <w:name w:val="ListLabel 5"/>
    <w:qFormat/>
    <w:rPr>
      <w:rFonts w:eastAsia="Calibri" w:cs="Times New Roman"/>
    </w:rPr>
  </w:style>
  <w:style w:type="character" w:customStyle="1" w:styleId="ListLabel6">
    <w:name w:val="ListLabel 6"/>
    <w:qFormat/>
    <w:rPr>
      <w:rFonts w:eastAsia="Calibri" w:cs="Times New Roman"/>
    </w:rPr>
  </w:style>
  <w:style w:type="character" w:customStyle="1" w:styleId="Naslov3Char">
    <w:name w:val="Naslov 3 Char"/>
    <w:basedOn w:val="Zadanifontodlomka"/>
    <w:link w:val="Naslov3"/>
    <w:uiPriority w:val="9"/>
    <w:semiHidden/>
    <w:qFormat/>
    <w:rsid w:val="00AA060E"/>
    <w:rPr>
      <w:rFonts w:asciiTheme="majorHAnsi" w:eastAsiaTheme="majorEastAsia" w:hAnsiTheme="majorHAnsi" w:cstheme="majorBidi"/>
      <w:color w:val="1F3763" w:themeColor="accent1" w:themeShade="7F"/>
      <w:sz w:val="24"/>
      <w:szCs w:val="24"/>
    </w:rPr>
  </w:style>
  <w:style w:type="character" w:customStyle="1" w:styleId="ZaglavljeChar">
    <w:name w:val="Zaglavlje Char"/>
    <w:basedOn w:val="Zadanifontodlomka"/>
    <w:link w:val="Zaglavlje"/>
    <w:qFormat/>
    <w:rsid w:val="00AA060E"/>
    <w:rPr>
      <w:rFonts w:ascii="Times New Roman" w:eastAsia="Times New Roman" w:hAnsi="Times New Roman" w:cs="Times New Roman"/>
      <w:szCs w:val="20"/>
      <w:lang w:val="en-US"/>
    </w:rPr>
  </w:style>
  <w:style w:type="character" w:customStyle="1" w:styleId="ZaglavljeChar1">
    <w:name w:val="Zaglavlje Char1"/>
    <w:basedOn w:val="Zadanifontodlomka"/>
    <w:uiPriority w:val="99"/>
    <w:semiHidden/>
    <w:qFormat/>
    <w:rsid w:val="00AA060E"/>
    <w:rPr>
      <w:rFonts w:cs="Calibri"/>
      <w:color w:val="00000A"/>
      <w:sz w:val="22"/>
    </w:rPr>
  </w:style>
  <w:style w:type="character" w:customStyle="1" w:styleId="ListLabel7">
    <w:name w:val="ListLabel 7"/>
    <w:qFormat/>
    <w:rPr>
      <w:rFonts w:eastAsia="Calibri" w:cs="Times New Roman"/>
    </w:rPr>
  </w:style>
  <w:style w:type="character" w:customStyle="1" w:styleId="ListLabel8">
    <w:name w:val="ListLabel 8"/>
    <w:qFormat/>
    <w:rPr>
      <w:rFonts w:ascii="Times New Roman" w:hAnsi="Times New Roman"/>
      <w:b w:val="0"/>
      <w:bCs w:val="0"/>
      <w:sz w:val="24"/>
    </w:rPr>
  </w:style>
  <w:style w:type="character" w:customStyle="1" w:styleId="ListLabel9">
    <w:name w:val="ListLabel 9"/>
    <w:qFormat/>
    <w:rPr>
      <w:rFonts w:eastAsia="Calibri"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rPr>
  </w:style>
  <w:style w:type="character" w:customStyle="1" w:styleId="ListLabel14">
    <w:name w:val="ListLabel 14"/>
    <w:qFormat/>
    <w:rPr>
      <w:rFonts w:eastAsia="Times New Roman" w:cs="Times New Roman"/>
    </w:rPr>
  </w:style>
  <w:style w:type="character" w:customStyle="1" w:styleId="ListLabel15">
    <w:name w:val="ListLabel 15"/>
    <w:qFormat/>
    <w:rPr>
      <w:b/>
    </w:rPr>
  </w:style>
  <w:style w:type="character" w:customStyle="1" w:styleId="ListLabel16">
    <w:name w:val="ListLabel 16"/>
    <w:qFormat/>
    <w:rPr>
      <w:sz w:val="22"/>
    </w:rPr>
  </w:style>
  <w:style w:type="character" w:customStyle="1" w:styleId="ListLabel17">
    <w:name w:val="ListLabel 17"/>
    <w:qFormat/>
    <w:rPr>
      <w:rFonts w:eastAsia="Calibri" w:cs="Times New Roman"/>
    </w:rPr>
  </w:style>
  <w:style w:type="character" w:customStyle="1" w:styleId="ListLabel18">
    <w:name w:val="ListLabel 18"/>
    <w:qFormat/>
    <w:rPr>
      <w:rFonts w:ascii="Times New Roman" w:hAnsi="Times New Roman"/>
      <w:b w:val="0"/>
      <w:bCs w:val="0"/>
      <w:sz w:val="24"/>
    </w:rPr>
  </w:style>
  <w:style w:type="character" w:customStyle="1" w:styleId="ListLabel19">
    <w:name w:val="ListLabel 19"/>
    <w:qFormat/>
    <w:rPr>
      <w:rFonts w:eastAsia="Calibri" w:cs="Times New Roman"/>
    </w:rPr>
  </w:style>
  <w:style w:type="character" w:customStyle="1" w:styleId="ListLabel20">
    <w:name w:val="ListLabel 20"/>
    <w:qFormat/>
    <w:rPr>
      <w:b w:val="0"/>
      <w:bCs w:val="0"/>
      <w:sz w:val="24"/>
    </w:rPr>
  </w:style>
  <w:style w:type="character" w:customStyle="1" w:styleId="ListLabel21">
    <w:name w:val="ListLabel 21"/>
    <w:qFormat/>
    <w:rPr>
      <w:rFonts w:eastAsia="Calibri"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eastAsia="Calibri" w:cs="Times New Roman"/>
    </w:rPr>
  </w:style>
  <w:style w:type="character" w:customStyle="1" w:styleId="ListLabel28">
    <w:name w:val="ListLabel 28"/>
    <w:qFormat/>
    <w:rPr>
      <w:rFonts w:eastAsia="Calibri" w:cs="Times New Roman"/>
    </w:rPr>
  </w:style>
  <w:style w:type="character" w:customStyle="1" w:styleId="ListLabel29">
    <w:name w:val="ListLabel 29"/>
    <w:qFormat/>
    <w:rPr>
      <w:rFonts w:cs="Times New Roman"/>
      <w:color w:val="00000A"/>
      <w:sz w:val="22"/>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eastAsia="Times New Roman"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eastAsia="Calibri" w:cs="Times New Roman"/>
    </w:rPr>
  </w:style>
  <w:style w:type="character" w:customStyle="1" w:styleId="ListLabel50">
    <w:name w:val="ListLabel 50"/>
    <w:qFormat/>
    <w:rPr>
      <w:rFonts w:eastAsia="Calibri" w:cs="Times New Roman"/>
    </w:rPr>
  </w:style>
  <w:style w:type="character" w:customStyle="1" w:styleId="ListLabel51">
    <w:name w:val="ListLabel 51"/>
    <w:qFormat/>
    <w:rPr>
      <w:rFonts w:eastAsia="Calibri" w:cs="Times New Roman"/>
    </w:rPr>
  </w:style>
  <w:style w:type="character" w:customStyle="1" w:styleId="ListLabel52">
    <w:name w:val="ListLabel 52"/>
    <w:qFormat/>
    <w:rPr>
      <w:rFonts w:eastAsia="Calibri" w:cs="Times New Roman"/>
    </w:rPr>
  </w:style>
  <w:style w:type="character" w:customStyle="1" w:styleId="ListLabel53">
    <w:name w:val="ListLabel 53"/>
    <w:qFormat/>
    <w:rPr>
      <w:rFonts w:eastAsia="Times New Roman" w:cs="Times New Roman"/>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Calibri" w:cs="Times New Roman"/>
    </w:rPr>
  </w:style>
  <w:style w:type="character" w:customStyle="1" w:styleId="ListLabel58">
    <w:name w:val="ListLabel 58"/>
    <w:qFormat/>
    <w:rPr>
      <w:rFonts w:eastAsia="Calibri" w:cs="Times New Roman"/>
    </w:rPr>
  </w:style>
  <w:style w:type="character" w:customStyle="1" w:styleId="ListLabel59">
    <w:name w:val="ListLabel 59"/>
    <w:qFormat/>
    <w:rPr>
      <w:rFonts w:eastAsia="Calibri" w:cs="Times New Roman"/>
    </w:rPr>
  </w:style>
  <w:style w:type="character" w:customStyle="1" w:styleId="ListLabel60">
    <w:name w:val="ListLabel 60"/>
    <w:qFormat/>
    <w:rPr>
      <w:rFonts w:eastAsia="Calibri" w:cs="Times New Roman"/>
    </w:rPr>
  </w:style>
  <w:style w:type="character" w:customStyle="1" w:styleId="ListLabel61">
    <w:name w:val="ListLabel 61"/>
    <w:qFormat/>
    <w:rPr>
      <w:rFonts w:eastAsia="Calibri" w:cs="Times New Roman"/>
    </w:rPr>
  </w:style>
  <w:style w:type="character" w:customStyle="1" w:styleId="ListLabel62">
    <w:name w:val="ListLabel 62"/>
    <w:qFormat/>
    <w:rPr>
      <w:rFonts w:eastAsia="Calibri" w:cs="Times New Roman"/>
    </w:rPr>
  </w:style>
  <w:style w:type="character" w:customStyle="1" w:styleId="ListLabel63">
    <w:name w:val="ListLabel 63"/>
    <w:qFormat/>
    <w:rPr>
      <w:b w:val="0"/>
      <w:sz w:val="24"/>
      <w:szCs w:val="24"/>
    </w:rPr>
  </w:style>
  <w:style w:type="character" w:customStyle="1" w:styleId="ListLabel64">
    <w:name w:val="ListLabel 64"/>
    <w:qFormat/>
    <w:rPr>
      <w:rFonts w:eastAsia="Calibri" w:cs="Times New Roman"/>
    </w:rPr>
  </w:style>
  <w:style w:type="character" w:customStyle="1" w:styleId="TekstbaloniaChar">
    <w:name w:val="Tekst balončića Char"/>
    <w:qFormat/>
    <w:rPr>
      <w:rFonts w:ascii="Segoe UI" w:eastAsia="Segoe UI" w:hAnsi="Segoe UI"/>
      <w:sz w:val="18"/>
      <w:lang w:val="hr-HR"/>
    </w:rPr>
  </w:style>
  <w:style w:type="character" w:customStyle="1" w:styleId="WW8Num13z2">
    <w:name w:val="WW8Num13z2"/>
    <w:qFormat/>
    <w:rPr>
      <w:rFonts w:ascii="Wingdings" w:eastAsia="Wingdings" w:hAnsi="Wingdings"/>
    </w:rPr>
  </w:style>
  <w:style w:type="character" w:customStyle="1" w:styleId="WW8Num13z1">
    <w:name w:val="WW8Num13z1"/>
    <w:qFormat/>
    <w:rPr>
      <w:rFonts w:ascii="Courier New" w:eastAsia="Courier New" w:hAnsi="Courier New"/>
    </w:rPr>
  </w:style>
  <w:style w:type="character" w:customStyle="1" w:styleId="WW8Num13z0">
    <w:name w:val="WW8Num13z0"/>
    <w:qFormat/>
    <w:rPr>
      <w:rFonts w:ascii="Symbol" w:eastAsia="Symbol" w:hAnsi="Symbol"/>
    </w:rPr>
  </w:style>
  <w:style w:type="character" w:customStyle="1" w:styleId="WW8Num12z8">
    <w:name w:val="WW8Num12z8"/>
    <w:qFormat/>
  </w:style>
  <w:style w:type="character" w:customStyle="1" w:styleId="WW8Num12z7">
    <w:name w:val="WW8Num12z7"/>
    <w:qFormat/>
  </w:style>
  <w:style w:type="character" w:customStyle="1" w:styleId="WW8Num12z6">
    <w:name w:val="WW8Num12z6"/>
    <w:qFormat/>
  </w:style>
  <w:style w:type="character" w:customStyle="1" w:styleId="WW8Num12z5">
    <w:name w:val="WW8Num12z5"/>
    <w:qFormat/>
  </w:style>
  <w:style w:type="character" w:customStyle="1" w:styleId="WW8Num12z4">
    <w:name w:val="WW8Num12z4"/>
    <w:qFormat/>
  </w:style>
  <w:style w:type="character" w:customStyle="1" w:styleId="WW8Num12z3">
    <w:name w:val="WW8Num12z3"/>
    <w:qFormat/>
  </w:style>
  <w:style w:type="character" w:customStyle="1" w:styleId="WW8Num12z2">
    <w:name w:val="WW8Num12z2"/>
    <w:qFormat/>
  </w:style>
  <w:style w:type="character" w:customStyle="1" w:styleId="WW8Num12z1">
    <w:name w:val="WW8Num12z1"/>
    <w:qFormat/>
  </w:style>
  <w:style w:type="character" w:customStyle="1" w:styleId="WW8Num12z0">
    <w:name w:val="WW8Num12z0"/>
    <w:qFormat/>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1z1">
    <w:name w:val="WW8Num11z1"/>
    <w:qFormat/>
    <w:rPr>
      <w:rFonts w:ascii="Times New Roman" w:eastAsia="Times New Roman" w:hAnsi="Times New Roman"/>
    </w:rPr>
  </w:style>
  <w:style w:type="character" w:customStyle="1" w:styleId="WW8Num11z0">
    <w:name w:val="WW8Num11z0"/>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10z0">
    <w:name w:val="WW8Num10z0"/>
    <w:qFormat/>
  </w:style>
  <w:style w:type="character" w:customStyle="1" w:styleId="WW8Num9z3">
    <w:name w:val="WW8Num9z3"/>
    <w:qFormat/>
    <w:rPr>
      <w:rFonts w:ascii="Symbol" w:eastAsia="Symbol" w:hAnsi="Symbol"/>
    </w:rPr>
  </w:style>
  <w:style w:type="character" w:customStyle="1" w:styleId="WW8Num9z2">
    <w:name w:val="WW8Num9z2"/>
    <w:qFormat/>
    <w:rPr>
      <w:rFonts w:ascii="Wingdings" w:eastAsia="Wingdings" w:hAnsi="Wingdings"/>
    </w:rPr>
  </w:style>
  <w:style w:type="character" w:customStyle="1" w:styleId="WW8Num9z1">
    <w:name w:val="WW8Num9z1"/>
    <w:qFormat/>
    <w:rPr>
      <w:rFonts w:ascii="Courier New" w:eastAsia="Courier New" w:hAnsi="Courier New"/>
    </w:rPr>
  </w:style>
  <w:style w:type="character" w:customStyle="1" w:styleId="WW8Num9z0">
    <w:name w:val="WW8Num9z0"/>
    <w:qFormat/>
    <w:rPr>
      <w:rFonts w:ascii="Times New Roman" w:eastAsia="Times New Roman" w:hAnsi="Times New Roman"/>
    </w:rPr>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rPr>
      <w:rFonts w:ascii="Times New Roman" w:eastAsia="Times New Roman" w:hAnsi="Times New Roman"/>
    </w:rPr>
  </w:style>
  <w:style w:type="character" w:customStyle="1" w:styleId="WW8Num7z0">
    <w:name w:val="WW8Num7z0"/>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rPr>
      <w:b/>
      <w:sz w:val="22"/>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rPr>
      <w:rFonts w:ascii="Times New Roman" w:eastAsia="Times New Roman" w:hAnsi="Times New Roman"/>
      <w:b w:val="0"/>
      <w:sz w:val="24"/>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b/>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rPr>
      <w:b w:val="0"/>
      <w:sz w:val="24"/>
      <w:lang w:val="en-US" w:eastAsia="en-US"/>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Simbolinumeriranja">
    <w:name w:val="Simboli numeriranja"/>
    <w:qFormat/>
  </w:style>
  <w:style w:type="character" w:customStyle="1" w:styleId="ListLabel65">
    <w:name w:val="ListLabel 65"/>
    <w:qFormat/>
    <w:rPr>
      <w:rFonts w:eastAsia="Calibri" w:cs="Times New Roman"/>
    </w:rPr>
  </w:style>
  <w:style w:type="character" w:customStyle="1" w:styleId="ListLabel66">
    <w:name w:val="ListLabel 66"/>
    <w:qFormat/>
    <w:rPr>
      <w:rFonts w:eastAsia="Calibri" w:cs="Times New Roman"/>
    </w:rPr>
  </w:style>
  <w:style w:type="character" w:customStyle="1" w:styleId="ListLabel67">
    <w:name w:val="ListLabel 67"/>
    <w:qFormat/>
    <w:rPr>
      <w:rFonts w:ascii="Times New Roman" w:hAnsi="Times New Roman" w:cs="Times New Roman"/>
      <w:sz w:val="24"/>
      <w:szCs w:val="24"/>
    </w:rPr>
  </w:style>
  <w:style w:type="character" w:customStyle="1" w:styleId="ListLabel68">
    <w:name w:val="ListLabel 68"/>
    <w:qFormat/>
    <w:rPr>
      <w:rFonts w:eastAsia="Calibri" w:cs="Times New Roman"/>
    </w:rPr>
  </w:style>
  <w:style w:type="character" w:customStyle="1" w:styleId="ListLabel69">
    <w:name w:val="ListLabel 69"/>
    <w:qFormat/>
    <w:rPr>
      <w:rFonts w:ascii="Times New Roman" w:hAnsi="Times New Roman" w:cs="Times New Roman"/>
      <w:sz w:val="24"/>
      <w:szCs w:val="24"/>
    </w:rPr>
  </w:style>
  <w:style w:type="character" w:customStyle="1" w:styleId="ListLabel70">
    <w:name w:val="ListLabel 70"/>
    <w:qFormat/>
    <w:rPr>
      <w:rFonts w:ascii="Times New Roman" w:hAnsi="Times New Roman" w:cs="Times New Roman"/>
      <w:sz w:val="24"/>
      <w:szCs w:val="24"/>
    </w:rPr>
  </w:style>
  <w:style w:type="character" w:customStyle="1" w:styleId="ListLabel71">
    <w:name w:val="ListLabel 71"/>
    <w:qFormat/>
    <w:rPr>
      <w:rFonts w:ascii="Times New Roman" w:hAnsi="Times New Roman" w:cs="Times New Roman"/>
      <w:sz w:val="24"/>
      <w:szCs w:val="24"/>
    </w:rPr>
  </w:style>
  <w:style w:type="character" w:customStyle="1" w:styleId="ListLabel72">
    <w:name w:val="ListLabel 72"/>
    <w:qFormat/>
    <w:rPr>
      <w:rFonts w:eastAsia="Calibri" w:cs="Times New Roman"/>
    </w:rPr>
  </w:style>
  <w:style w:type="character" w:customStyle="1" w:styleId="ListLabel73">
    <w:name w:val="ListLabel 73"/>
    <w:qFormat/>
    <w:rPr>
      <w:rFonts w:ascii="Times New Roman" w:hAnsi="Times New Roman" w:cs="Times New Roman"/>
      <w:sz w:val="24"/>
      <w:szCs w:val="24"/>
    </w:rPr>
  </w:style>
  <w:style w:type="character" w:customStyle="1" w:styleId="ListLabel74">
    <w:name w:val="ListLabel 74"/>
    <w:qFormat/>
    <w:rPr>
      <w:rFonts w:ascii="Times New Roman" w:hAnsi="Times New Roman" w:cs="Times New Roman"/>
      <w:sz w:val="24"/>
      <w:szCs w:val="24"/>
    </w:rPr>
  </w:style>
  <w:style w:type="character" w:customStyle="1" w:styleId="ListLabel75">
    <w:name w:val="ListLabel 75"/>
    <w:qFormat/>
    <w:rPr>
      <w:rFonts w:ascii="Times New Roman" w:hAnsi="Times New Roman" w:cs="Times New Roman"/>
      <w:sz w:val="24"/>
      <w:szCs w:val="24"/>
    </w:rPr>
  </w:style>
  <w:style w:type="character" w:customStyle="1" w:styleId="ListLabel76">
    <w:name w:val="ListLabel 76"/>
    <w:qFormat/>
    <w:rPr>
      <w:rFonts w:eastAsia="Calibri" w:cs="Times New Roman"/>
    </w:rPr>
  </w:style>
  <w:style w:type="character" w:customStyle="1" w:styleId="ListLabel77">
    <w:name w:val="ListLabel 77"/>
    <w:qFormat/>
    <w:rPr>
      <w:rFonts w:ascii="Times New Roman" w:hAnsi="Times New Roman" w:cs="Times New Roman"/>
      <w:sz w:val="24"/>
      <w:szCs w:val="24"/>
    </w:rPr>
  </w:style>
  <w:style w:type="character" w:customStyle="1" w:styleId="ListLabel78">
    <w:name w:val="ListLabel 78"/>
    <w:qFormat/>
    <w:rPr>
      <w:rFonts w:ascii="Times New Roman" w:hAnsi="Times New Roman" w:cs="Times New Roman"/>
      <w:sz w:val="24"/>
      <w:szCs w:val="24"/>
    </w:rPr>
  </w:style>
  <w:style w:type="character" w:customStyle="1" w:styleId="ListLabel79">
    <w:name w:val="ListLabel 79"/>
    <w:qFormat/>
    <w:rPr>
      <w:rFonts w:ascii="Times New Roman" w:hAnsi="Times New Roman" w:cs="Times New Roman"/>
      <w:sz w:val="24"/>
      <w:szCs w:val="24"/>
    </w:rPr>
  </w:style>
  <w:style w:type="character" w:customStyle="1" w:styleId="ListLabel80">
    <w:name w:val="ListLabel 80"/>
    <w:qFormat/>
    <w:rPr>
      <w:rFonts w:eastAsia="Calibri" w:cs="Times New Roman"/>
    </w:rPr>
  </w:style>
  <w:style w:type="character" w:customStyle="1" w:styleId="ListLabel81">
    <w:name w:val="ListLabel 81"/>
    <w:qFormat/>
    <w:rPr>
      <w:rFonts w:ascii="Times New Roman" w:hAnsi="Times New Roman" w:cs="Times New Roman"/>
      <w:sz w:val="24"/>
      <w:szCs w:val="24"/>
    </w:rPr>
  </w:style>
  <w:style w:type="character" w:customStyle="1" w:styleId="ListLabel82">
    <w:name w:val="ListLabel 82"/>
    <w:qFormat/>
    <w:rPr>
      <w:rFonts w:ascii="Times New Roman" w:hAnsi="Times New Roman" w:cs="Times New Roman"/>
      <w:sz w:val="24"/>
      <w:szCs w:val="24"/>
    </w:rPr>
  </w:style>
  <w:style w:type="character" w:customStyle="1" w:styleId="ListLabel83">
    <w:name w:val="ListLabel 83"/>
    <w:qFormat/>
    <w:rPr>
      <w:rFonts w:ascii="Times New Roman" w:hAnsi="Times New Roman" w:cs="Times New Roman"/>
      <w:sz w:val="24"/>
      <w:szCs w:val="24"/>
    </w:rPr>
  </w:style>
  <w:style w:type="character" w:customStyle="1" w:styleId="ListLabel84">
    <w:name w:val="ListLabel 84"/>
    <w:qFormat/>
    <w:rPr>
      <w:rFonts w:eastAsia="Calibri" w:cs="Times New Roman"/>
    </w:rPr>
  </w:style>
  <w:style w:type="character" w:customStyle="1" w:styleId="ListLabel85">
    <w:name w:val="ListLabel 85"/>
    <w:qFormat/>
    <w:rPr>
      <w:rFonts w:ascii="Times New Roman" w:hAnsi="Times New Roman" w:cs="Times New Roman"/>
      <w:sz w:val="24"/>
      <w:szCs w:val="24"/>
    </w:rPr>
  </w:style>
  <w:style w:type="character" w:customStyle="1" w:styleId="ListLabel86">
    <w:name w:val="ListLabel 86"/>
    <w:qFormat/>
    <w:rPr>
      <w:rFonts w:ascii="Times New Roman" w:hAnsi="Times New Roman" w:cs="Times New Roman"/>
      <w:sz w:val="24"/>
      <w:szCs w:val="24"/>
    </w:rPr>
  </w:style>
  <w:style w:type="character" w:customStyle="1" w:styleId="ListLabel87">
    <w:name w:val="ListLabel 87"/>
    <w:qFormat/>
    <w:rPr>
      <w:rFonts w:ascii="Times New Roman" w:hAnsi="Times New Roman" w:cs="Times New Roman"/>
      <w:sz w:val="24"/>
      <w:szCs w:val="24"/>
    </w:rPr>
  </w:style>
  <w:style w:type="character" w:customStyle="1" w:styleId="ListLabel88">
    <w:name w:val="ListLabel 88"/>
    <w:qFormat/>
    <w:rPr>
      <w:rFonts w:eastAsia="Calibri" w:cs="Times New Roman"/>
    </w:rPr>
  </w:style>
  <w:style w:type="character" w:customStyle="1" w:styleId="ListLabel89">
    <w:name w:val="ListLabel 89"/>
    <w:qFormat/>
    <w:rPr>
      <w:rFonts w:ascii="Times New Roman" w:hAnsi="Times New Roman" w:cs="Times New Roman"/>
      <w:sz w:val="24"/>
      <w:szCs w:val="24"/>
    </w:rPr>
  </w:style>
  <w:style w:type="character" w:customStyle="1" w:styleId="ListLabel90">
    <w:name w:val="ListLabel 90"/>
    <w:qFormat/>
    <w:rPr>
      <w:rFonts w:ascii="Times New Roman" w:hAnsi="Times New Roman" w:cs="Times New Roman"/>
      <w:sz w:val="24"/>
      <w:szCs w:val="24"/>
    </w:rPr>
  </w:style>
  <w:style w:type="character" w:customStyle="1" w:styleId="ListLabel91">
    <w:name w:val="ListLabel 91"/>
    <w:qFormat/>
    <w:rPr>
      <w:rFonts w:ascii="Times New Roman" w:hAnsi="Times New Roman" w:cs="Times New Roman"/>
      <w:sz w:val="24"/>
      <w:szCs w:val="24"/>
    </w:rPr>
  </w:style>
  <w:style w:type="character" w:customStyle="1" w:styleId="ListLabel92">
    <w:name w:val="ListLabel 92"/>
    <w:qFormat/>
    <w:rPr>
      <w:rFonts w:eastAsia="Calibri" w:cs="Times New Roman"/>
    </w:rPr>
  </w:style>
  <w:style w:type="character" w:customStyle="1" w:styleId="ListLabel93">
    <w:name w:val="ListLabel 93"/>
    <w:qFormat/>
    <w:rPr>
      <w:rFonts w:ascii="Times New Roman" w:hAnsi="Times New Roman" w:cs="Times New Roman"/>
      <w:sz w:val="24"/>
      <w:szCs w:val="24"/>
    </w:rPr>
  </w:style>
  <w:style w:type="character" w:customStyle="1" w:styleId="ListLabel94">
    <w:name w:val="ListLabel 94"/>
    <w:qFormat/>
    <w:rPr>
      <w:rFonts w:ascii="Times New Roman" w:hAnsi="Times New Roman" w:cs="Times New Roman"/>
      <w:sz w:val="24"/>
      <w:szCs w:val="24"/>
    </w:rPr>
  </w:style>
  <w:style w:type="character" w:customStyle="1" w:styleId="ListLabel95">
    <w:name w:val="ListLabel 95"/>
    <w:qFormat/>
    <w:rPr>
      <w:rFonts w:ascii="Times New Roman" w:hAnsi="Times New Roman" w:cs="Times New Roman"/>
      <w:sz w:val="24"/>
      <w:szCs w:val="24"/>
    </w:rPr>
  </w:style>
  <w:style w:type="character" w:customStyle="1" w:styleId="ListLabel96">
    <w:name w:val="ListLabel 96"/>
    <w:qFormat/>
    <w:rPr>
      <w:rFonts w:eastAsia="Calibri" w:cs="Times New Roman"/>
    </w:rPr>
  </w:style>
  <w:style w:type="character" w:customStyle="1" w:styleId="ListLabel97">
    <w:name w:val="ListLabel 97"/>
    <w:qFormat/>
    <w:rPr>
      <w:rFonts w:ascii="Times New Roman" w:hAnsi="Times New Roman" w:cs="Times New Roman"/>
      <w:sz w:val="24"/>
      <w:szCs w:val="24"/>
    </w:rPr>
  </w:style>
  <w:style w:type="character" w:customStyle="1" w:styleId="ListLabel98">
    <w:name w:val="ListLabel 98"/>
    <w:qFormat/>
    <w:rPr>
      <w:rFonts w:ascii="Times New Roman" w:hAnsi="Times New Roman" w:cs="Times New Roman"/>
      <w:sz w:val="24"/>
      <w:szCs w:val="24"/>
    </w:rPr>
  </w:style>
  <w:style w:type="character" w:customStyle="1" w:styleId="ListLabel99">
    <w:name w:val="ListLabel 99"/>
    <w:qFormat/>
    <w:rPr>
      <w:rFonts w:ascii="Times New Roman" w:hAnsi="Times New Roman" w:cs="Times New Roman"/>
      <w:sz w:val="24"/>
      <w:szCs w:val="24"/>
    </w:rPr>
  </w:style>
  <w:style w:type="character" w:customStyle="1" w:styleId="ListLabel100">
    <w:name w:val="ListLabel 100"/>
    <w:qFormat/>
    <w:rPr>
      <w:rFonts w:eastAsia="Calibri" w:cs="Times New Roman"/>
    </w:rPr>
  </w:style>
  <w:style w:type="character" w:customStyle="1" w:styleId="ListLabel101">
    <w:name w:val="ListLabel 101"/>
    <w:qFormat/>
    <w:rPr>
      <w:rFonts w:ascii="Times New Roman" w:hAnsi="Times New Roman" w:cs="Times New Roman"/>
      <w:sz w:val="24"/>
      <w:szCs w:val="24"/>
    </w:rPr>
  </w:style>
  <w:style w:type="character" w:customStyle="1" w:styleId="ListLabel102">
    <w:name w:val="ListLabel 102"/>
    <w:qFormat/>
    <w:rPr>
      <w:rFonts w:ascii="Times New Roman" w:hAnsi="Times New Roman" w:cs="Times New Roman"/>
      <w:sz w:val="24"/>
      <w:szCs w:val="24"/>
    </w:rPr>
  </w:style>
  <w:style w:type="character" w:customStyle="1" w:styleId="ListLabel103">
    <w:name w:val="ListLabel 103"/>
    <w:qFormat/>
    <w:rPr>
      <w:rFonts w:cs="Times New Roman"/>
      <w:sz w:val="24"/>
      <w:szCs w:val="24"/>
    </w:rPr>
  </w:style>
  <w:style w:type="character" w:customStyle="1" w:styleId="ListLabel104">
    <w:name w:val="ListLabel 104"/>
    <w:qFormat/>
    <w:rPr>
      <w:rFonts w:eastAsia="Calibri" w:cs="Times New Roman"/>
    </w:rPr>
  </w:style>
  <w:style w:type="character" w:customStyle="1" w:styleId="ListLabel105">
    <w:name w:val="ListLabel 105"/>
    <w:qFormat/>
    <w:rPr>
      <w:rFonts w:ascii="Times New Roman" w:hAnsi="Times New Roman" w:cs="Times New Roman"/>
      <w:b/>
      <w:sz w:val="24"/>
      <w:szCs w:val="24"/>
    </w:rPr>
  </w:style>
  <w:style w:type="character" w:customStyle="1" w:styleId="ListLabel106">
    <w:name w:val="ListLabel 106"/>
    <w:qFormat/>
    <w:rPr>
      <w:rFonts w:ascii="Times New Roman" w:hAnsi="Times New Roman" w:cs="Times New Roman"/>
      <w:sz w:val="24"/>
      <w:szCs w:val="24"/>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88"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Bezproreda">
    <w:name w:val="No Spacing"/>
    <w:qFormat/>
    <w:pPr>
      <w:suppressAutoHyphens/>
    </w:pPr>
    <w:rPr>
      <w:rFonts w:ascii="Calibri" w:eastAsia="Calibri" w:hAnsi="Calibri" w:cs="Liberation Serif"/>
      <w:color w:val="000000"/>
      <w:sz w:val="22"/>
      <w:szCs w:val="24"/>
      <w:lang w:eastAsia="zh-CN"/>
    </w:rPr>
  </w:style>
  <w:style w:type="paragraph" w:styleId="Odlomakpopisa">
    <w:name w:val="List Paragraph"/>
    <w:basedOn w:val="Normal"/>
    <w:qFormat/>
    <w:pPr>
      <w:ind w:left="720"/>
      <w:contextualSpacing/>
    </w:pPr>
  </w:style>
  <w:style w:type="paragraph" w:styleId="Tijeloteksta2">
    <w:name w:val="Body Text 2"/>
    <w:basedOn w:val="Normal"/>
    <w:link w:val="Tijeloteksta2Char"/>
    <w:uiPriority w:val="99"/>
    <w:semiHidden/>
    <w:unhideWhenUsed/>
    <w:qFormat/>
    <w:rsid w:val="00046736"/>
    <w:pPr>
      <w:spacing w:after="120" w:line="480" w:lineRule="auto"/>
    </w:pPr>
  </w:style>
  <w:style w:type="paragraph" w:styleId="Zaglavlje">
    <w:name w:val="header"/>
    <w:basedOn w:val="Normal"/>
    <w:link w:val="ZaglavljeChar"/>
    <w:rsid w:val="00AA060E"/>
    <w:pPr>
      <w:tabs>
        <w:tab w:val="center" w:pos="4536"/>
        <w:tab w:val="right" w:pos="9072"/>
      </w:tabs>
    </w:pPr>
    <w:rPr>
      <w:rFonts w:ascii="Times New Roman" w:eastAsia="Times New Roman" w:hAnsi="Times New Roman" w:cs="Times New Roman"/>
      <w:sz w:val="20"/>
      <w:szCs w:val="20"/>
      <w:lang w:val="en-US"/>
    </w:rPr>
  </w:style>
  <w:style w:type="paragraph" w:customStyle="1" w:styleId="box477711">
    <w:name w:val="box_477711"/>
    <w:basedOn w:val="Normal"/>
    <w:qFormat/>
    <w:rsid w:val="004E5EB5"/>
    <w:pPr>
      <w:spacing w:beforeAutospacing="1" w:afterAutospacing="1"/>
    </w:pPr>
    <w:rPr>
      <w:rFonts w:ascii="Times New Roman" w:eastAsia="Times New Roman" w:hAnsi="Times New Roman" w:cs="Times New Roman"/>
      <w:sz w:val="24"/>
      <w:szCs w:val="24"/>
      <w:lang w:eastAsia="hr-HR"/>
    </w:rPr>
  </w:style>
  <w:style w:type="paragraph" w:styleId="Tekstbalonia">
    <w:name w:val="Balloon Text"/>
    <w:basedOn w:val="Normal"/>
    <w:qFormat/>
    <w:rPr>
      <w:rFonts w:ascii="Segoe UI" w:eastAsia="Segoe UI" w:hAnsi="Segoe UI"/>
      <w:color w:val="000000"/>
      <w:sz w:val="18"/>
      <w:lang w:eastAsia="ar-SA"/>
    </w:rPr>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3BFE2-A39D-44C8-87D8-0F64CC4EC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3591</TotalTime>
  <Pages>8</Pages>
  <Words>2255</Words>
  <Characters>12859</Characters>
  <Application>Microsoft Office Word</Application>
  <DocSecurity>0</DocSecurity>
  <Lines>107</Lines>
  <Paragraphs>30</Paragraphs>
  <ScaleCrop>false</ScaleCrop>
  <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Klostar Podravski</dc:creator>
  <dc:description/>
  <cp:lastModifiedBy>Opcina Klostar Podravski</cp:lastModifiedBy>
  <cp:revision>118</cp:revision>
  <cp:lastPrinted>2025-12-23T14:25:00Z</cp:lastPrinted>
  <dcterms:created xsi:type="dcterms:W3CDTF">2025-08-12T13:33:00Z</dcterms:created>
  <dcterms:modified xsi:type="dcterms:W3CDTF">2026-01-08T08:43:00Z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