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38A" w14:textId="77777777" w:rsidR="008421B9" w:rsidRPr="008D4411" w:rsidRDefault="008421B9" w:rsidP="008421B9">
      <w:pPr>
        <w:rPr>
          <w:rFonts w:eastAsia="Times New Roman"/>
          <w:highlight w:val="yellow"/>
          <w:lang w:val="pl-PL" w:eastAsia="hr-HR"/>
        </w:rPr>
      </w:pPr>
    </w:p>
    <w:p w14:paraId="2CFF65A8" w14:textId="605632C3" w:rsidR="005260A5" w:rsidRPr="005260A5" w:rsidRDefault="005260A5" w:rsidP="005260A5">
      <w:pPr>
        <w:rPr>
          <w:rFonts w:ascii="Times New Roman" w:hAnsi="Times New Roman" w:cs="Times New Roman"/>
          <w:szCs w:val="24"/>
        </w:rPr>
      </w:pPr>
      <w:r>
        <w:tab/>
      </w:r>
      <w:r w:rsidRPr="005260A5">
        <w:rPr>
          <w:rFonts w:ascii="Times New Roman" w:hAnsi="Times New Roman" w:cs="Times New Roman"/>
          <w:szCs w:val="24"/>
        </w:rPr>
        <w:t>Na temelju</w:t>
      </w:r>
      <w:r w:rsidR="008421B9" w:rsidRPr="005260A5">
        <w:rPr>
          <w:rFonts w:ascii="Times New Roman" w:hAnsi="Times New Roman" w:cs="Times New Roman"/>
          <w:szCs w:val="24"/>
        </w:rPr>
        <w:t xml:space="preserve"> </w:t>
      </w:r>
      <w:r w:rsidR="008421B9" w:rsidRPr="005260A5">
        <w:rPr>
          <w:rFonts w:ascii="Times New Roman" w:eastAsia="TimesNewRoman" w:hAnsi="Times New Roman" w:cs="Times New Roman"/>
          <w:szCs w:val="24"/>
        </w:rPr>
        <w:t>č</w:t>
      </w:r>
      <w:r w:rsidR="008421B9" w:rsidRPr="005260A5">
        <w:rPr>
          <w:rFonts w:ascii="Times New Roman" w:hAnsi="Times New Roman" w:cs="Times New Roman"/>
          <w:szCs w:val="24"/>
        </w:rPr>
        <w:t xml:space="preserve">lanka 17., stavka 1. Zakona o sustavu civilne zaštite („Narodne </w:t>
      </w:r>
      <w:r w:rsidR="004E043B" w:rsidRPr="005260A5">
        <w:rPr>
          <w:rFonts w:ascii="Times New Roman" w:hAnsi="Times New Roman" w:cs="Times New Roman"/>
          <w:szCs w:val="24"/>
        </w:rPr>
        <w:t>N</w:t>
      </w:r>
      <w:r w:rsidR="008421B9" w:rsidRPr="005260A5">
        <w:rPr>
          <w:rFonts w:ascii="Times New Roman" w:hAnsi="Times New Roman" w:cs="Times New Roman"/>
          <w:szCs w:val="24"/>
        </w:rPr>
        <w:t>ovine“ broj 82/15</w:t>
      </w:r>
      <w:r w:rsidR="0050036A" w:rsidRPr="005260A5">
        <w:rPr>
          <w:rFonts w:ascii="Times New Roman" w:hAnsi="Times New Roman" w:cs="Times New Roman"/>
          <w:szCs w:val="24"/>
        </w:rPr>
        <w:t>, 118/18</w:t>
      </w:r>
      <w:r w:rsidR="006557BE" w:rsidRPr="005260A5">
        <w:rPr>
          <w:rFonts w:ascii="Times New Roman" w:hAnsi="Times New Roman" w:cs="Times New Roman"/>
          <w:szCs w:val="24"/>
        </w:rPr>
        <w:t>, 31/20</w:t>
      </w:r>
      <w:r w:rsidR="006F5319" w:rsidRPr="005260A5">
        <w:rPr>
          <w:rFonts w:ascii="Times New Roman" w:hAnsi="Times New Roman" w:cs="Times New Roman"/>
          <w:szCs w:val="24"/>
        </w:rPr>
        <w:t>, 20/21</w:t>
      </w:r>
      <w:r w:rsidR="008421B9" w:rsidRPr="005260A5">
        <w:rPr>
          <w:rFonts w:ascii="Times New Roman" w:hAnsi="Times New Roman" w:cs="Times New Roman"/>
          <w:szCs w:val="24"/>
        </w:rPr>
        <w:t xml:space="preserve">), </w:t>
      </w:r>
      <w:r w:rsidR="006F5319" w:rsidRPr="005260A5">
        <w:rPr>
          <w:rFonts w:ascii="Times New Roman" w:hAnsi="Times New Roman" w:cs="Times New Roman"/>
          <w:szCs w:val="24"/>
        </w:rPr>
        <w:t xml:space="preserve">članka 48. i članka 52. Pravilnika o nositeljima, sadržaju i postupcima izrade planskih dokumenata u civilnoj zaštiti te načinu informiranja javnosti u postupku njihovog donošenja („Narodne Novine“ broj </w:t>
      </w:r>
      <w:r w:rsidR="006F2A14" w:rsidRPr="005260A5">
        <w:rPr>
          <w:rFonts w:ascii="Times New Roman" w:hAnsi="Times New Roman" w:cs="Times New Roman"/>
          <w:szCs w:val="24"/>
        </w:rPr>
        <w:t>66/21</w:t>
      </w:r>
      <w:r w:rsidR="006F5319" w:rsidRPr="005260A5">
        <w:rPr>
          <w:rFonts w:ascii="Times New Roman" w:hAnsi="Times New Roman" w:cs="Times New Roman"/>
          <w:szCs w:val="24"/>
        </w:rPr>
        <w:t xml:space="preserve">) </w:t>
      </w:r>
      <w:r w:rsidRPr="005260A5">
        <w:rPr>
          <w:rFonts w:ascii="Times New Roman" w:hAnsi="Times New Roman" w:cs="Times New Roman"/>
          <w:szCs w:val="24"/>
        </w:rPr>
        <w:t>i članka 30. Statuta Općine Kloštar Podravski («Službeni glasnik Koprivničko-križevačke županije» broj 4/21), Općinsko vijeće Općine Kloštar Podravski na 5. sjednici održanoj</w:t>
      </w:r>
      <w:r w:rsidR="00391AC3">
        <w:rPr>
          <w:rFonts w:ascii="Times New Roman" w:hAnsi="Times New Roman" w:cs="Times New Roman"/>
          <w:szCs w:val="24"/>
        </w:rPr>
        <w:t xml:space="preserve"> 6. prosinca</w:t>
      </w:r>
      <w:r w:rsidRPr="005260A5">
        <w:rPr>
          <w:rFonts w:ascii="Times New Roman" w:hAnsi="Times New Roman" w:cs="Times New Roman"/>
          <w:szCs w:val="24"/>
        </w:rPr>
        <w:t xml:space="preserve"> 2021. donijelo je </w:t>
      </w:r>
    </w:p>
    <w:p w14:paraId="624DB85E" w14:textId="585EAA2D" w:rsidR="008421B9" w:rsidRPr="005260A5" w:rsidRDefault="008421B9" w:rsidP="008421B9">
      <w:pPr>
        <w:autoSpaceDE w:val="0"/>
        <w:ind w:firstLine="708"/>
        <w:rPr>
          <w:rFonts w:ascii="Times New Roman" w:hAnsi="Times New Roman" w:cs="Times New Roman"/>
          <w:szCs w:val="24"/>
        </w:rPr>
      </w:pPr>
    </w:p>
    <w:p w14:paraId="1DA35E2D" w14:textId="7BF56716" w:rsidR="0018163D" w:rsidRPr="005260A5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260A5">
        <w:rPr>
          <w:rFonts w:ascii="Times New Roman" w:hAnsi="Times New Roman" w:cs="Times New Roman"/>
          <w:b/>
          <w:bCs/>
          <w:szCs w:val="24"/>
        </w:rPr>
        <w:t>ANALIZU STANJA</w:t>
      </w:r>
    </w:p>
    <w:p w14:paraId="05B3B0E9" w14:textId="6B9D042D" w:rsidR="008421B9" w:rsidRPr="005260A5" w:rsidRDefault="008421B9" w:rsidP="00842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260A5">
        <w:rPr>
          <w:rFonts w:ascii="Times New Roman" w:hAnsi="Times New Roman" w:cs="Times New Roman"/>
          <w:b/>
          <w:bCs/>
          <w:szCs w:val="24"/>
        </w:rPr>
        <w:t xml:space="preserve">sustava civilne  zaštite na području Općine </w:t>
      </w:r>
      <w:r w:rsidR="008D4411" w:rsidRPr="005260A5">
        <w:rPr>
          <w:rFonts w:ascii="Times New Roman" w:hAnsi="Times New Roman" w:cs="Times New Roman"/>
          <w:b/>
          <w:bCs/>
          <w:szCs w:val="24"/>
        </w:rPr>
        <w:t>Kloštar Podravski</w:t>
      </w:r>
      <w:r w:rsidRPr="005260A5">
        <w:rPr>
          <w:rFonts w:ascii="Times New Roman" w:hAnsi="Times New Roman" w:cs="Times New Roman"/>
          <w:b/>
          <w:bCs/>
          <w:szCs w:val="24"/>
        </w:rPr>
        <w:t xml:space="preserve"> za 20</w:t>
      </w:r>
      <w:r w:rsidR="006557BE" w:rsidRPr="005260A5">
        <w:rPr>
          <w:rFonts w:ascii="Times New Roman" w:hAnsi="Times New Roman" w:cs="Times New Roman"/>
          <w:b/>
          <w:bCs/>
          <w:szCs w:val="24"/>
        </w:rPr>
        <w:t>2</w:t>
      </w:r>
      <w:r w:rsidR="000105F4">
        <w:rPr>
          <w:rFonts w:ascii="Times New Roman" w:hAnsi="Times New Roman" w:cs="Times New Roman"/>
          <w:b/>
          <w:bCs/>
          <w:szCs w:val="24"/>
        </w:rPr>
        <w:t>1</w:t>
      </w:r>
      <w:r w:rsidRPr="005260A5">
        <w:rPr>
          <w:rFonts w:ascii="Times New Roman" w:hAnsi="Times New Roman" w:cs="Times New Roman"/>
          <w:b/>
          <w:bCs/>
          <w:szCs w:val="24"/>
        </w:rPr>
        <w:t>. godinu</w:t>
      </w:r>
    </w:p>
    <w:p w14:paraId="7FC2EDD6" w14:textId="511F7F6B" w:rsidR="008421B9" w:rsidRPr="005260A5" w:rsidRDefault="008421B9" w:rsidP="008421B9">
      <w:pPr>
        <w:pStyle w:val="Naslov1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1. UVOD</w:t>
      </w:r>
    </w:p>
    <w:p w14:paraId="40680629" w14:textId="77777777" w:rsidR="008421B9" w:rsidRPr="005260A5" w:rsidRDefault="008421B9" w:rsidP="00BC6F48">
      <w:pPr>
        <w:spacing w:after="0"/>
        <w:rPr>
          <w:rFonts w:ascii="Times New Roman" w:hAnsi="Times New Roman" w:cs="Times New Roman"/>
          <w:szCs w:val="24"/>
        </w:rPr>
      </w:pPr>
    </w:p>
    <w:p w14:paraId="359D08F0" w14:textId="39003591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bookmarkStart w:id="1" w:name="_Hlk500239868"/>
      <w:r w:rsidRPr="005260A5">
        <w:rPr>
          <w:rFonts w:ascii="Times New Roman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7F22B03" w14:textId="774EEC67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32C5AB6E" w14:textId="23F98FE8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lankom 17. stavak 1. Zakona o sustavu civilne zaštite („Narodne Novine“ br</w:t>
      </w:r>
      <w:r w:rsidR="004E043B" w:rsidRPr="005260A5">
        <w:rPr>
          <w:rFonts w:ascii="Times New Roman" w:hAnsi="Times New Roman" w:cs="Times New Roman"/>
          <w:szCs w:val="24"/>
        </w:rPr>
        <w:t>oj</w:t>
      </w:r>
      <w:r w:rsidRPr="005260A5">
        <w:rPr>
          <w:rFonts w:ascii="Times New Roman" w:hAnsi="Times New Roman" w:cs="Times New Roman"/>
          <w:szCs w:val="24"/>
        </w:rPr>
        <w:t xml:space="preserve"> 82/15</w:t>
      </w:r>
      <w:r w:rsidR="0050036A" w:rsidRPr="005260A5">
        <w:rPr>
          <w:rFonts w:ascii="Times New Roman" w:hAnsi="Times New Roman" w:cs="Times New Roman"/>
          <w:szCs w:val="24"/>
        </w:rPr>
        <w:t>, 118/18</w:t>
      </w:r>
      <w:r w:rsidR="006557BE" w:rsidRPr="005260A5">
        <w:rPr>
          <w:rFonts w:ascii="Times New Roman" w:hAnsi="Times New Roman" w:cs="Times New Roman"/>
          <w:szCs w:val="24"/>
        </w:rPr>
        <w:t>, 31/20</w:t>
      </w:r>
      <w:r w:rsidR="006F5319" w:rsidRPr="005260A5">
        <w:rPr>
          <w:rFonts w:ascii="Times New Roman" w:hAnsi="Times New Roman" w:cs="Times New Roman"/>
          <w:szCs w:val="24"/>
        </w:rPr>
        <w:t>, 20/21</w:t>
      </w:r>
      <w:r w:rsidRPr="005260A5">
        <w:rPr>
          <w:rFonts w:ascii="Times New Roman" w:hAnsi="Times New Roman" w:cs="Times New Roman"/>
          <w:szCs w:val="24"/>
        </w:rPr>
        <w:t>) definirano je da predstavni</w:t>
      </w: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ko tijelo na prijedlog izvršnog tijela  jedinica lokalne i podru</w:t>
      </w: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53700DC2" w14:textId="0CCCC0D1" w:rsidR="006557BE" w:rsidRPr="005260A5" w:rsidRDefault="006557BE" w:rsidP="008421B9">
      <w:pPr>
        <w:rPr>
          <w:rFonts w:ascii="Times New Roman" w:hAnsi="Times New Roman" w:cs="Times New Roman"/>
          <w:szCs w:val="24"/>
        </w:rPr>
      </w:pPr>
    </w:p>
    <w:p w14:paraId="46A2DD9E" w14:textId="61EA0786" w:rsidR="008421B9" w:rsidRPr="005260A5" w:rsidRDefault="008421B9" w:rsidP="009C286E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Temeljem Smjernica za organizaciju i razvoj sustava civilne zaštite Općine</w:t>
      </w:r>
      <w:r w:rsidR="00AE0DE7" w:rsidRPr="005260A5">
        <w:rPr>
          <w:rFonts w:ascii="Times New Roman" w:hAnsi="Times New Roman" w:cs="Times New Roman"/>
          <w:szCs w:val="24"/>
        </w:rPr>
        <w:t xml:space="preserve">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za razdoblje od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4164D1" w:rsidRPr="005260A5">
        <w:rPr>
          <w:rFonts w:ascii="Times New Roman" w:hAnsi="Times New Roman" w:cs="Times New Roman"/>
          <w:szCs w:val="24"/>
        </w:rPr>
        <w:t>0</w:t>
      </w:r>
      <w:r w:rsidRPr="005260A5">
        <w:rPr>
          <w:rFonts w:ascii="Times New Roman" w:hAnsi="Times New Roman" w:cs="Times New Roman"/>
          <w:szCs w:val="24"/>
        </w:rPr>
        <w:t>. do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4164D1" w:rsidRPr="005260A5">
        <w:rPr>
          <w:rFonts w:ascii="Times New Roman" w:hAnsi="Times New Roman" w:cs="Times New Roman"/>
          <w:szCs w:val="24"/>
        </w:rPr>
        <w:t>3</w:t>
      </w:r>
      <w:r w:rsidRPr="005260A5">
        <w:rPr>
          <w:rFonts w:ascii="Times New Roman" w:hAnsi="Times New Roman" w:cs="Times New Roman"/>
          <w:szCs w:val="24"/>
        </w:rPr>
        <w:t>.god.</w:t>
      </w:r>
      <w:r w:rsidR="00AE0DE7" w:rsidRPr="005260A5">
        <w:rPr>
          <w:rFonts w:ascii="Times New Roman" w:hAnsi="Times New Roman" w:cs="Times New Roman"/>
          <w:szCs w:val="24"/>
        </w:rPr>
        <w:t xml:space="preserve">, te </w:t>
      </w:r>
      <w:r w:rsidR="00FA4E34" w:rsidRPr="005260A5">
        <w:rPr>
          <w:rFonts w:ascii="Times New Roman" w:hAnsi="Times New Roman" w:cs="Times New Roman"/>
          <w:szCs w:val="24"/>
        </w:rPr>
        <w:t xml:space="preserve">Plana razvoja sustava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FA4E34" w:rsidRPr="005260A5">
        <w:rPr>
          <w:rFonts w:ascii="Times New Roman" w:hAnsi="Times New Roman" w:cs="Times New Roman"/>
          <w:szCs w:val="24"/>
        </w:rPr>
        <w:t xml:space="preserve"> za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6F5319" w:rsidRPr="005260A5">
        <w:rPr>
          <w:rFonts w:ascii="Times New Roman" w:hAnsi="Times New Roman" w:cs="Times New Roman"/>
          <w:szCs w:val="24"/>
        </w:rPr>
        <w:t>1</w:t>
      </w:r>
      <w:r w:rsidR="00FA4E34" w:rsidRPr="005260A5">
        <w:rPr>
          <w:rFonts w:ascii="Times New Roman" w:hAnsi="Times New Roman" w:cs="Times New Roman"/>
          <w:szCs w:val="24"/>
        </w:rPr>
        <w:t xml:space="preserve">. s trogodišnjim financijskim </w:t>
      </w:r>
      <w:r w:rsidR="007E4762" w:rsidRPr="005260A5">
        <w:rPr>
          <w:rFonts w:ascii="Times New Roman" w:hAnsi="Times New Roman" w:cs="Times New Roman"/>
          <w:szCs w:val="24"/>
        </w:rPr>
        <w:t>učincima</w:t>
      </w:r>
      <w:r w:rsidR="00FA4E34" w:rsidRPr="005260A5">
        <w:rPr>
          <w:rFonts w:ascii="Times New Roman" w:hAnsi="Times New Roman" w:cs="Times New Roman"/>
          <w:szCs w:val="24"/>
        </w:rPr>
        <w:t xml:space="preserve"> usvojeni su sljedeći dokumenti</w:t>
      </w:r>
      <w:r w:rsidR="006F5319" w:rsidRPr="005260A5">
        <w:rPr>
          <w:rFonts w:ascii="Times New Roman" w:hAnsi="Times New Roman" w:cs="Times New Roman"/>
          <w:szCs w:val="24"/>
        </w:rPr>
        <w:t>:</w:t>
      </w:r>
    </w:p>
    <w:p w14:paraId="783B26D3" w14:textId="4EEA7505" w:rsidR="009C286E" w:rsidRPr="005260A5" w:rsidRDefault="00451802" w:rsidP="0045180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 (KLASA: 810-01/21-01/02, URBROJ: 2137/16-21-01,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24.03.2021.god.).,</w:t>
      </w:r>
    </w:p>
    <w:p w14:paraId="1398229A" w14:textId="6B16723C" w:rsidR="00451802" w:rsidRPr="005260A5" w:rsidRDefault="00451802" w:rsidP="0045180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Stožera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(KLASA: 810-01/21-01/04, URBROJ: 2137/16-21-03,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09.06.2021.god.)</w:t>
      </w:r>
      <w:r w:rsidR="005260A5" w:rsidRPr="005260A5">
        <w:rPr>
          <w:rFonts w:ascii="Times New Roman" w:hAnsi="Times New Roman" w:cs="Times New Roman"/>
          <w:sz w:val="24"/>
          <w:szCs w:val="24"/>
        </w:rPr>
        <w:t>.</w:t>
      </w:r>
    </w:p>
    <w:p w14:paraId="2111BC01" w14:textId="76899121" w:rsidR="006F5319" w:rsidRPr="005260A5" w:rsidRDefault="006F5319" w:rsidP="005260A5">
      <w:pPr>
        <w:pStyle w:val="Odlomakpopis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F5FD0A" w14:textId="4151504D" w:rsidR="008421B9" w:rsidRPr="005260A5" w:rsidRDefault="008421B9" w:rsidP="004164D1">
      <w:pPr>
        <w:spacing w:after="0"/>
        <w:rPr>
          <w:rFonts w:ascii="Times New Roman" w:hAnsi="Times New Roman" w:cs="Times New Roman"/>
          <w:szCs w:val="24"/>
        </w:rPr>
      </w:pPr>
      <w:bookmarkStart w:id="2" w:name="_Hlk500241209"/>
      <w:r w:rsidRPr="005260A5">
        <w:rPr>
          <w:rFonts w:ascii="Times New Roman" w:hAnsi="Times New Roman" w:cs="Times New Roman"/>
          <w:szCs w:val="24"/>
        </w:rPr>
        <w:t>Na području Općine</w:t>
      </w:r>
      <w:r w:rsidR="00496134" w:rsidRPr="005260A5">
        <w:rPr>
          <w:rFonts w:ascii="Times New Roman" w:hAnsi="Times New Roman" w:cs="Times New Roman"/>
          <w:szCs w:val="24"/>
        </w:rPr>
        <w:t xml:space="preserve">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mjere i aktivnosti u sustavu civilne zaštite provode sljedeće operativne snage sustava civilne zaštite:</w:t>
      </w:r>
    </w:p>
    <w:p w14:paraId="14623010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Stožer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15DA9222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lastRenderedPageBreak/>
        <w:t>Postrojba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namjene</w:t>
      </w:r>
      <w:proofErr w:type="spellEnd"/>
    </w:p>
    <w:p w14:paraId="7D24DE4A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vatrogastva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– DVD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Podravski, DVD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Kozarevac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Prugovac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0A70C914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Gradsko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Crvenog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križa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Đurđevac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23DEB20D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Hrvatska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gorska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Koprivnica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31614F86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Povjerenici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zamjenici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7D34A75C" w14:textId="77777777" w:rsidR="00451802" w:rsidRPr="005260A5" w:rsidRDefault="00451802" w:rsidP="00451802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>,</w:t>
      </w:r>
    </w:p>
    <w:p w14:paraId="67827F80" w14:textId="3B061792" w:rsidR="00451802" w:rsidRPr="005260A5" w:rsidRDefault="00451802" w:rsidP="004164D1">
      <w:pPr>
        <w:pStyle w:val="Odlomakpopisa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 (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KP d.o.o.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Podravski). </w:t>
      </w:r>
    </w:p>
    <w:p w14:paraId="65BFB29E" w14:textId="77777777" w:rsidR="004164D1" w:rsidRPr="005260A5" w:rsidRDefault="004164D1" w:rsidP="004164D1">
      <w:pPr>
        <w:pStyle w:val="Odlomakpopisa"/>
        <w:widowControl w:val="0"/>
        <w:suppressAutoHyphens/>
        <w:autoSpaceDN w:val="0"/>
        <w:spacing w:after="0"/>
        <w:ind w:left="71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92BEC4" w14:textId="189615AE" w:rsidR="008421B9" w:rsidRPr="005260A5" w:rsidRDefault="008421B9" w:rsidP="004164D1">
      <w:pPr>
        <w:pStyle w:val="Naslov1"/>
        <w:spacing w:before="0"/>
        <w:rPr>
          <w:rFonts w:ascii="Times New Roman" w:hAnsi="Times New Roman" w:cs="Times New Roman"/>
          <w:szCs w:val="24"/>
        </w:rPr>
      </w:pPr>
      <w:bookmarkStart w:id="3" w:name="_Hlk500241864"/>
      <w:bookmarkEnd w:id="2"/>
      <w:r w:rsidRPr="005260A5">
        <w:rPr>
          <w:rFonts w:ascii="Times New Roman" w:hAnsi="Times New Roman" w:cs="Times New Roman"/>
          <w:szCs w:val="24"/>
        </w:rPr>
        <w:t>2. VAŽNIJE SASTAVNICE SUSTAVA CIVILNE ZAŠTITE I NJIHOVO STANJE</w:t>
      </w:r>
      <w:bookmarkEnd w:id="3"/>
    </w:p>
    <w:p w14:paraId="038213E0" w14:textId="77777777" w:rsidR="00A460BF" w:rsidRPr="005260A5" w:rsidRDefault="00A460BF" w:rsidP="00A460BF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3041319F" w14:textId="0698C9C0" w:rsidR="00A460BF" w:rsidRPr="005260A5" w:rsidRDefault="00A460BF" w:rsidP="00713E1A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Procjena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rizika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velikih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nesreća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Podravski</w:t>
      </w:r>
    </w:p>
    <w:p w14:paraId="2FCE9423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Procjena rizika od velikih nesreća za Općinu Kloštar Podravski usvojena je Odlukom Vijeća Općine Kloštar Podravski o donošenju Procjene rizika od velikih nesreća za Općinu Kloštar Podravski (KLASA: 810-01/18-01/01, URBROJ: 2137/16-8-1, od 22. listopada 2018.god.).  </w:t>
      </w:r>
    </w:p>
    <w:p w14:paraId="2315D07E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Procjenu rizika od velikih nesreća izradila je Radna skupina za izradu Procjene rizika od velikih nesreća za Općinu Kloštar Podravski, imenovana člankom 5. Odluke o izradi Procjene rizika od velikih nesreća za Općinu Kloštar Podravski, (KLASA: 810-01/18-01/01, URBROJ: 2137/16-18-01, od 07. svibnja 2018.god.). </w:t>
      </w:r>
    </w:p>
    <w:p w14:paraId="16EC3A15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izrađena je sukladno Smjernicama za izradu procjene rizika od velikih nesreća na području Koprivničko - križevačke županije, 2017.god.</w:t>
      </w:r>
    </w:p>
    <w:p w14:paraId="7844069E" w14:textId="568A0468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za Općinu Kloštar Podravski ažurirana je Odlukom o izmjenama i dopunama Procjene rizika od velikih nesreća Općine Kloštar Podravski  (KLASA: 810-01/20-01/04, URBROJ: 2137/16-20-01, od 16. ožujka 2020.god).</w:t>
      </w:r>
    </w:p>
    <w:p w14:paraId="0E830E4C" w14:textId="5EB88212" w:rsidR="00451802" w:rsidRPr="005260A5" w:rsidRDefault="00761D61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Sukladno članku 8. Pravilnika o smjernicama za izradu Procjena rizika od katastrofa i velikih nesreća za područje Republike Hrvatske i jedinica lokalne i područne (regionalne) samouprave  (“Narodne Novine” broj 65/16), Općina je u obavezi izrade nove verzije Procjene rizika od velikih nesreća. </w:t>
      </w:r>
    </w:p>
    <w:p w14:paraId="50CA7F4A" w14:textId="35A439A4" w:rsidR="00A460BF" w:rsidRPr="005260A5" w:rsidRDefault="00A460BF" w:rsidP="00A460BF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temelj je izrade Plana djelovanja civilne zaštite.</w:t>
      </w:r>
    </w:p>
    <w:p w14:paraId="69EF40AC" w14:textId="77777777" w:rsidR="005260A5" w:rsidRPr="005260A5" w:rsidRDefault="005260A5" w:rsidP="008421B9">
      <w:pPr>
        <w:pStyle w:val="Naslov2"/>
        <w:rPr>
          <w:rFonts w:ascii="Times New Roman" w:hAnsi="Times New Roman" w:cs="Times New Roman"/>
          <w:sz w:val="24"/>
          <w:szCs w:val="24"/>
        </w:rPr>
      </w:pPr>
    </w:p>
    <w:p w14:paraId="48FC7CA2" w14:textId="77777777" w:rsidR="005260A5" w:rsidRPr="005260A5" w:rsidRDefault="005260A5" w:rsidP="008421B9">
      <w:pPr>
        <w:pStyle w:val="Naslov2"/>
        <w:rPr>
          <w:rFonts w:ascii="Times New Roman" w:hAnsi="Times New Roman" w:cs="Times New Roman"/>
          <w:sz w:val="24"/>
          <w:szCs w:val="24"/>
        </w:rPr>
      </w:pPr>
    </w:p>
    <w:p w14:paraId="3DAD4928" w14:textId="1A91086A" w:rsidR="008421B9" w:rsidRPr="005260A5" w:rsidRDefault="008421B9" w:rsidP="008421B9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2.1. PLANSKI DOKUMENTI</w:t>
      </w:r>
    </w:p>
    <w:p w14:paraId="538B0D9D" w14:textId="77777777" w:rsidR="00A460BF" w:rsidRPr="005260A5" w:rsidRDefault="00A460BF" w:rsidP="00D12606">
      <w:pPr>
        <w:spacing w:after="0"/>
        <w:rPr>
          <w:rFonts w:ascii="Times New Roman" w:hAnsi="Times New Roman" w:cs="Times New Roman"/>
          <w:szCs w:val="24"/>
        </w:rPr>
      </w:pPr>
    </w:p>
    <w:p w14:paraId="1493A062" w14:textId="17C6B360" w:rsidR="008B1A57" w:rsidRPr="005260A5" w:rsidRDefault="008B1A57" w:rsidP="00713E1A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Plan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djelovanja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civilne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zaštite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 Podravski</w:t>
      </w:r>
    </w:p>
    <w:p w14:paraId="5BECCADD" w14:textId="6BEC267B" w:rsidR="00A67045" w:rsidRPr="005260A5" w:rsidRDefault="00FC44C3" w:rsidP="00B00616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lastRenderedPageBreak/>
        <w:t>Na temelju odredbe članka 17. stavka 3. Zakona o sustavu civilne zaštite  („Narodne Novine“ broj 82/15, 118/18, 31/20, 20/21),  općinski načelnik Općine Kloštar Podravski donosi Odluku o donošenju Plana djelovanja civilne zaštite Općine Kloštar Podravski</w:t>
      </w:r>
      <w:r w:rsidR="00456E0C">
        <w:rPr>
          <w:rFonts w:ascii="Times New Roman" w:hAnsi="Times New Roman" w:cs="Times New Roman"/>
          <w:szCs w:val="24"/>
        </w:rPr>
        <w:t>.</w:t>
      </w:r>
      <w:r w:rsidRPr="005260A5">
        <w:rPr>
          <w:rFonts w:ascii="Times New Roman" w:hAnsi="Times New Roman" w:cs="Times New Roman"/>
          <w:szCs w:val="24"/>
        </w:rPr>
        <w:t xml:space="preserve"> </w:t>
      </w:r>
    </w:p>
    <w:p w14:paraId="4C662B28" w14:textId="77777777" w:rsidR="00FC44C3" w:rsidRPr="005260A5" w:rsidRDefault="00FC44C3" w:rsidP="00B00616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9EFF66A" w14:textId="16C91E4E" w:rsidR="00B00616" w:rsidRPr="005260A5" w:rsidRDefault="00B00616" w:rsidP="00B00616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izraditi će novi Plan djelovanja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sukladno članku 59., stavku 3. Pravilnika o nositeljima, sadržaju i postupcima izrade planskih dokumenata u civilnoj zaštiti te načinu informiranja javnosti u postupku njihovog donošenja („Narodne novine“ broj 66/21). </w:t>
      </w:r>
    </w:p>
    <w:p w14:paraId="77007F43" w14:textId="4125CCCA" w:rsidR="00D12606" w:rsidRPr="005260A5" w:rsidRDefault="00D12606" w:rsidP="00D12606">
      <w:pPr>
        <w:pStyle w:val="Naslov2"/>
        <w:rPr>
          <w:rFonts w:ascii="Times New Roman" w:eastAsia="Times New Roman" w:hAnsi="Times New Roman" w:cs="Times New Roman"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2.2. EVIDENCIJA OPERATIVNIH SNAGA SUSTAVA CIVILNE ZAŠTITE </w:t>
      </w:r>
    </w:p>
    <w:p w14:paraId="439117B0" w14:textId="77777777" w:rsidR="00D12606" w:rsidRPr="005260A5" w:rsidRDefault="00D12606" w:rsidP="00D12606">
      <w:pPr>
        <w:spacing w:after="0"/>
        <w:rPr>
          <w:rFonts w:ascii="Times New Roman" w:hAnsi="Times New Roman" w:cs="Times New Roman"/>
          <w:szCs w:val="24"/>
        </w:rPr>
      </w:pPr>
    </w:p>
    <w:p w14:paraId="0ACEAFCE" w14:textId="2DE6C23F" w:rsidR="008B1A57" w:rsidRPr="005260A5" w:rsidRDefault="008B1A57" w:rsidP="00713E1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evidencije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pripadnika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operativnih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snaga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sustava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</w:p>
    <w:p w14:paraId="42F83F4A" w14:textId="5629BB4E" w:rsidR="00BC6F48" w:rsidRPr="005260A5" w:rsidRDefault="008B1A57" w:rsidP="00EA5FC8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bookmarkStart w:id="4" w:name="_Hlk500243776"/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Sukladno Pravilniku o vođenju evidencija pripadnika operativnih snaga sustava civilne zaštite („Narodne Novine” br</w:t>
      </w:r>
      <w:r w:rsidR="009E74B2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oj</w:t>
      </w: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75/16) ustrojena je evidencija vlastitih pripadnika za operativne snage sustava civilne zaštite Općin</w:t>
      </w:r>
      <w:r w:rsidR="002313E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e </w:t>
      </w:r>
      <w:r w:rsidR="008D441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za:</w:t>
      </w:r>
    </w:p>
    <w:p w14:paraId="679BB594" w14:textId="3BFF76BE" w:rsidR="008B1A57" w:rsidRPr="005260A5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Članove Stožera civilne zaštite</w:t>
      </w:r>
    </w:p>
    <w:p w14:paraId="527B2493" w14:textId="458A957C" w:rsidR="00A67045" w:rsidRPr="005260A5" w:rsidRDefault="00A67045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Preipadnike postrojbe civilne zaštite opće namjene</w:t>
      </w:r>
    </w:p>
    <w:p w14:paraId="5B91E96C" w14:textId="40C4965A" w:rsidR="008B1A57" w:rsidRPr="005260A5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Povjerenike i zamjenike povjerenika civilne zaštite</w:t>
      </w:r>
    </w:p>
    <w:p w14:paraId="07B4BB57" w14:textId="5FD3BDF0" w:rsidR="008B1A57" w:rsidRPr="005260A5" w:rsidRDefault="008B1A57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Pravne osobe od interesa za sustav civilne zaštite</w:t>
      </w:r>
    </w:p>
    <w:p w14:paraId="592A845E" w14:textId="616E2D98" w:rsidR="00A94A8A" w:rsidRPr="005260A5" w:rsidRDefault="00A94A8A" w:rsidP="00713E1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Koordinatore na lokaciji</w:t>
      </w:r>
    </w:p>
    <w:p w14:paraId="5AD7FCFB" w14:textId="77777777" w:rsidR="006F1FED" w:rsidRPr="005260A5" w:rsidRDefault="006F1FED" w:rsidP="006F1FED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B83A9AF" w14:textId="79CD1BFF" w:rsidR="008B1A57" w:rsidRPr="005260A5" w:rsidRDefault="008B1A57" w:rsidP="001F177F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Podaci o pripadnicima operativnih snaga kontinuirano se ažuriraju u planskim dokumentima.</w:t>
      </w:r>
    </w:p>
    <w:p w14:paraId="4CB80D2E" w14:textId="77777777" w:rsidR="001F177F" w:rsidRPr="005260A5" w:rsidRDefault="001F177F" w:rsidP="001F177F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val="pl-PL" w:eastAsia="hr-HR"/>
        </w:rPr>
      </w:pPr>
    </w:p>
    <w:p w14:paraId="45ADA500" w14:textId="160F79B3" w:rsidR="008B1A57" w:rsidRPr="005260A5" w:rsidRDefault="00D97CAC" w:rsidP="001F177F">
      <w:pPr>
        <w:pStyle w:val="Naslov1"/>
        <w:spacing w:before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3. OPERATIVNE SNAGE SUSTAVA CIVILNE ZAŠTITE NA PODRUČJU OPĆINE</w:t>
      </w:r>
      <w:r w:rsidR="00A94A8A"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</w:t>
      </w:r>
      <w:r w:rsidR="008D441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KLOŠTAR PODRAVSKI</w:t>
      </w:r>
    </w:p>
    <w:p w14:paraId="319DF6E5" w14:textId="11881A58" w:rsidR="008B1A57" w:rsidRPr="005260A5" w:rsidRDefault="00D97CAC" w:rsidP="008B1A57">
      <w:pPr>
        <w:pStyle w:val="Naslov2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8B1A57"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8B1A57"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STOŽER CIVILNE ZAŠTITE</w:t>
      </w:r>
    </w:p>
    <w:p w14:paraId="1873C757" w14:textId="74CE96D0" w:rsidR="002313E1" w:rsidRPr="005260A5" w:rsidRDefault="002313E1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  <w:bookmarkStart w:id="5" w:name="_Hlk500243836"/>
      <w:bookmarkEnd w:id="4"/>
    </w:p>
    <w:p w14:paraId="0196ED66" w14:textId="34636A11" w:rsidR="00D12606" w:rsidRPr="005260A5" w:rsidRDefault="00BD77F7" w:rsidP="00EA5FC8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  <w:lang w:eastAsia="hr-HR"/>
        </w:rPr>
        <w:t xml:space="preserve">Stožer civilne zaštite Općine </w:t>
      </w:r>
      <w:r w:rsidR="008D4411" w:rsidRPr="005260A5">
        <w:rPr>
          <w:rFonts w:ascii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hAnsi="Times New Roman" w:cs="Times New Roman"/>
          <w:szCs w:val="24"/>
          <w:lang w:eastAsia="hr-HR"/>
        </w:rPr>
        <w:t xml:space="preserve"> osnovan je </w:t>
      </w:r>
      <w:r w:rsidR="00EA5FC8" w:rsidRPr="005260A5">
        <w:rPr>
          <w:rFonts w:ascii="Times New Roman" w:hAnsi="Times New Roman" w:cs="Times New Roman"/>
          <w:szCs w:val="24"/>
        </w:rPr>
        <w:t xml:space="preserve">Odlukom općinskog načelnika o osnivanju Stožera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EA5FC8" w:rsidRPr="005260A5">
        <w:rPr>
          <w:rFonts w:ascii="Times New Roman" w:hAnsi="Times New Roman" w:cs="Times New Roman"/>
          <w:szCs w:val="24"/>
        </w:rPr>
        <w:t xml:space="preserve"> i imenovanju načelnika, zamjenika načelnika i članova </w:t>
      </w:r>
      <w:bookmarkStart w:id="6" w:name="_Hlk511030746"/>
      <w:r w:rsidR="00A67045" w:rsidRPr="005260A5">
        <w:rPr>
          <w:rFonts w:ascii="Times New Roman" w:hAnsi="Times New Roman" w:cs="Times New Roman"/>
          <w:szCs w:val="24"/>
        </w:rPr>
        <w:t xml:space="preserve">(KLASA: 810-01/21-01/04, URBROJ: 2137/16-21-03, od 09.06.2021.god.). </w:t>
      </w:r>
    </w:p>
    <w:p w14:paraId="074C9BC2" w14:textId="234D5C44" w:rsidR="00BD77F7" w:rsidRPr="005260A5" w:rsidRDefault="00BD77F7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  <w:lang w:eastAsia="hr-HR"/>
        </w:rPr>
      </w:pPr>
      <w:r w:rsidRPr="005260A5">
        <w:rPr>
          <w:rFonts w:ascii="Times New Roman" w:hAnsi="Times New Roman" w:cs="Times New Roman"/>
          <w:szCs w:val="24"/>
        </w:rPr>
        <w:t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</w:t>
      </w:r>
      <w:r w:rsidR="00A40A30" w:rsidRPr="005260A5">
        <w:rPr>
          <w:rFonts w:ascii="Times New Roman" w:hAnsi="Times New Roman" w:cs="Times New Roman"/>
          <w:szCs w:val="24"/>
        </w:rPr>
        <w:t>ca Općine</w:t>
      </w:r>
      <w:r w:rsidRPr="005260A5">
        <w:rPr>
          <w:rFonts w:ascii="Times New Roman" w:hAnsi="Times New Roman" w:cs="Times New Roman"/>
          <w:szCs w:val="24"/>
        </w:rPr>
        <w:t xml:space="preserve">. Stožer civilne zaštite Općine upoznat je sa Zakonom o sustavu civilne zaštite te drugim zakonskim aktima, načinom djelovanja sustava civilne zaštite, načelima sustava civilne zaštite te sl. Većina članova Stožera civilne zaštite Općine osposobljena je za provođenja mjera i aktivnosti u sustavu civilne zaštite. Temeljem </w:t>
      </w:r>
      <w:r w:rsidRPr="005260A5">
        <w:rPr>
          <w:rFonts w:ascii="Times New Roman" w:hAnsi="Times New Roman" w:cs="Times New Roman"/>
          <w:szCs w:val="24"/>
        </w:rPr>
        <w:lastRenderedPageBreak/>
        <w:t xml:space="preserve">članka 6. st.2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6"/>
      <w:r w:rsidRPr="005260A5">
        <w:rPr>
          <w:rFonts w:ascii="Times New Roman" w:hAnsi="Times New Roman" w:cs="Times New Roman"/>
          <w:szCs w:val="24"/>
        </w:rPr>
        <w:t>Način rada Stožera uređuje se Poslovnikom koji donosi općinski načelnik</w:t>
      </w:r>
      <w:r w:rsidR="009A347E" w:rsidRPr="005260A5">
        <w:rPr>
          <w:rFonts w:ascii="Times New Roman" w:hAnsi="Times New Roman" w:cs="Times New Roman"/>
          <w:szCs w:val="24"/>
        </w:rPr>
        <w:t>.</w:t>
      </w:r>
    </w:p>
    <w:p w14:paraId="1CA56324" w14:textId="77777777" w:rsidR="00D12606" w:rsidRPr="005260A5" w:rsidRDefault="00D12606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</w:rPr>
      </w:pPr>
    </w:p>
    <w:p w14:paraId="1C9ED8F2" w14:textId="77777777" w:rsidR="00BD77F7" w:rsidRPr="005260A5" w:rsidRDefault="00BD77F7" w:rsidP="00BD77F7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</w:p>
    <w:p w14:paraId="14F58A24" w14:textId="002EC780" w:rsidR="00BD77F7" w:rsidRPr="00EA67C6" w:rsidRDefault="00BD77F7" w:rsidP="00EA5FC8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7C6">
        <w:rPr>
          <w:rFonts w:ascii="Times New Roman" w:hAnsi="Times New Roman" w:cs="Times New Roman"/>
          <w:sz w:val="24"/>
          <w:szCs w:val="24"/>
        </w:rPr>
        <w:t xml:space="preserve">Tablica </w: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67C6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105F4">
        <w:rPr>
          <w:rFonts w:ascii="Times New Roman" w:hAnsi="Times New Roman" w:cs="Times New Roman"/>
          <w:noProof/>
          <w:sz w:val="24"/>
          <w:szCs w:val="24"/>
        </w:rPr>
        <w:t>1</w: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A67C6">
        <w:rPr>
          <w:rFonts w:ascii="Times New Roman" w:hAnsi="Times New Roman" w:cs="Times New Roman"/>
          <w:sz w:val="24"/>
          <w:szCs w:val="24"/>
        </w:rPr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BD77F7" w:rsidRPr="00EA67C6" w14:paraId="16D660F2" w14:textId="77777777" w:rsidTr="00D12606">
        <w:tc>
          <w:tcPr>
            <w:tcW w:w="3686" w:type="dxa"/>
            <w:vAlign w:val="center"/>
          </w:tcPr>
          <w:p w14:paraId="2AC152D5" w14:textId="1E564DDC" w:rsidR="00BD77F7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szCs w:val="24"/>
              </w:rPr>
              <w:t>BROJ ČLANOVA</w:t>
            </w:r>
          </w:p>
        </w:tc>
        <w:tc>
          <w:tcPr>
            <w:tcW w:w="5386" w:type="dxa"/>
            <w:vAlign w:val="center"/>
          </w:tcPr>
          <w:p w14:paraId="5593815B" w14:textId="5193AE8F" w:rsidR="00BD77F7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9A347E" w:rsidRPr="00EA67C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094969" w:rsidRPr="00EA67C6" w14:paraId="01B2A825" w14:textId="77777777" w:rsidTr="00D12606">
        <w:trPr>
          <w:trHeight w:val="70"/>
        </w:trPr>
        <w:tc>
          <w:tcPr>
            <w:tcW w:w="3686" w:type="dxa"/>
            <w:vAlign w:val="center"/>
          </w:tcPr>
          <w:p w14:paraId="55302027" w14:textId="68D40BA4" w:rsidR="00094969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bCs/>
                <w:szCs w:val="24"/>
              </w:rPr>
              <w:t>AKTIVNOSTI PROVEDENE U 202</w:t>
            </w:r>
            <w:r w:rsidR="00461452" w:rsidRPr="00EA67C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EA67C6">
              <w:rPr>
                <w:rFonts w:ascii="Times New Roman" w:hAnsi="Times New Roman" w:cs="Times New Roman"/>
                <w:b/>
                <w:bCs/>
                <w:szCs w:val="24"/>
              </w:rPr>
              <w:t>.GOD.</w:t>
            </w:r>
          </w:p>
        </w:tc>
        <w:tc>
          <w:tcPr>
            <w:tcW w:w="5386" w:type="dxa"/>
            <w:vAlign w:val="center"/>
          </w:tcPr>
          <w:p w14:paraId="324E5228" w14:textId="09F83A72" w:rsidR="00094969" w:rsidRPr="00EA67C6" w:rsidRDefault="005260A5" w:rsidP="00EA5FC8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EA67C6">
              <w:rPr>
                <w:rFonts w:ascii="Times New Roman" w:hAnsi="Times New Roman" w:cs="Times New Roman"/>
                <w:szCs w:val="24"/>
              </w:rPr>
              <w:t>Pomoć oboljelima od virusa COVID 19, kupnja dezi</w:t>
            </w:r>
            <w:r w:rsidR="00EA67C6" w:rsidRPr="00EA67C6">
              <w:rPr>
                <w:rFonts w:ascii="Times New Roman" w:hAnsi="Times New Roman" w:cs="Times New Roman"/>
                <w:szCs w:val="24"/>
              </w:rPr>
              <w:t>nfekcijskih sredstava</w:t>
            </w:r>
          </w:p>
        </w:tc>
      </w:tr>
    </w:tbl>
    <w:p w14:paraId="7F3B2E94" w14:textId="77777777" w:rsidR="001033B2" w:rsidRPr="00EA67C6" w:rsidRDefault="001033B2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bookmarkEnd w:id="5"/>
    <w:p w14:paraId="738420B3" w14:textId="06527518" w:rsidR="009A347E" w:rsidRPr="005260A5" w:rsidRDefault="00006D93" w:rsidP="006A44B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97CAC" w:rsidRPr="005260A5">
        <w:rPr>
          <w:rFonts w:ascii="Times New Roman" w:hAnsi="Times New Roman" w:cs="Times New Roman"/>
          <w:sz w:val="24"/>
          <w:szCs w:val="24"/>
        </w:rPr>
        <w:t>2.</w:t>
      </w:r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r w:rsidR="009A347E" w:rsidRPr="005260A5">
        <w:rPr>
          <w:rFonts w:ascii="Times New Roman" w:hAnsi="Times New Roman" w:cs="Times New Roman"/>
          <w:sz w:val="24"/>
          <w:szCs w:val="24"/>
        </w:rPr>
        <w:t>POSTROJBA CIVILNE ZAŠTITE OPĆE NAMJENE</w:t>
      </w:r>
    </w:p>
    <w:p w14:paraId="2462C3FB" w14:textId="7C0538BD" w:rsidR="009A347E" w:rsidRPr="005260A5" w:rsidRDefault="009A347E" w:rsidP="009A34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14DA067" w14:textId="77777777" w:rsidR="009A347E" w:rsidRPr="005260A5" w:rsidRDefault="009A347E" w:rsidP="009A347E">
      <w:pPr>
        <w:spacing w:after="0"/>
        <w:textAlignment w:val="baseline"/>
        <w:rPr>
          <w:rFonts w:ascii="Times New Roman" w:hAnsi="Times New Roman" w:cs="Times New Roman"/>
          <w:szCs w:val="24"/>
        </w:rPr>
      </w:pPr>
      <w:bookmarkStart w:id="7" w:name="_Hlk25408793"/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Na temelju članka 17. stavak 1. podstavka 4. Zakona o sustavu civilne zaštite („Narodne Novine“ broj 82/15, 118/18), </w:t>
      </w:r>
      <w:r w:rsidRPr="005260A5">
        <w:rPr>
          <w:rFonts w:ascii="Times New Roman" w:eastAsia="Calibri" w:hAnsi="Times New Roman" w:cs="Times New Roman"/>
          <w:szCs w:val="24"/>
        </w:rPr>
        <w:t xml:space="preserve">a sukladno Procjeni rizika od velikih nesreća za Općinu Kloštar Podravski (KLASA: 810-01/18-01/01, URBROJ:2137/16-18-03, od 7. studenoga 2018. godine) </w:t>
      </w:r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Općinsko vijeće Općine Kloštar Podravski na 21. sjednici održanoj dana 16. srpnja 2019. godine, donosi Odluku o osnivanju postrojbi civilne zaštite opće namjene Općine Kloštar Podravski (KLASA: 810-01/19-01/03, URBROJ: 2137/16-19-01, od 16. srpnja 2019.god.). </w:t>
      </w:r>
    </w:p>
    <w:p w14:paraId="2A0F77F2" w14:textId="77777777" w:rsidR="009A347E" w:rsidRPr="005260A5" w:rsidRDefault="009A347E" w:rsidP="009A347E">
      <w:pPr>
        <w:spacing w:after="0"/>
        <w:textAlignment w:val="baseline"/>
        <w:rPr>
          <w:rFonts w:ascii="Times New Roman" w:hAnsi="Times New Roman" w:cs="Times New Roman"/>
          <w:szCs w:val="24"/>
        </w:rPr>
      </w:pPr>
    </w:p>
    <w:p w14:paraId="2E79414D" w14:textId="77777777" w:rsidR="009A347E" w:rsidRPr="005260A5" w:rsidRDefault="009A347E" w:rsidP="009A347E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7CCAFE43" w14:textId="77777777" w:rsidR="009A347E" w:rsidRPr="005260A5" w:rsidRDefault="009A347E" w:rsidP="009A347E">
      <w:pPr>
        <w:spacing w:after="0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28941A2" w14:textId="77777777" w:rsidR="009A347E" w:rsidRPr="005260A5" w:rsidRDefault="009A347E" w:rsidP="009A347E">
      <w:pPr>
        <w:spacing w:after="0"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Arial Unicode MS" w:hAnsi="Times New Roman" w:cs="Times New Roman"/>
          <w:szCs w:val="24"/>
        </w:rPr>
        <w:t xml:space="preserve">Sukladno članku 6. Uredbe </w:t>
      </w:r>
      <w:r w:rsidRPr="005260A5">
        <w:rPr>
          <w:rFonts w:ascii="Times New Roman" w:hAnsi="Times New Roman" w:cs="Times New Roman"/>
          <w:bCs/>
          <w:color w:val="231F20"/>
          <w:szCs w:val="24"/>
        </w:rPr>
        <w:t xml:space="preserve">o sastavu i strukturi postrojbi civilne zaštite („Narodne Novine“ broj 27/17) </w:t>
      </w:r>
      <w:r w:rsidRPr="005260A5">
        <w:rPr>
          <w:rFonts w:ascii="Times New Roman" w:eastAsia="Calibri" w:hAnsi="Times New Roman" w:cs="Times New Roman"/>
          <w:szCs w:val="24"/>
        </w:rPr>
        <w:t xml:space="preserve">postrojba civilne zaštite opće namjene Općine Kloštar Podravski sastoji se od : </w:t>
      </w:r>
    </w:p>
    <w:p w14:paraId="36A7AFE8" w14:textId="77777777" w:rsidR="009A347E" w:rsidRPr="005260A5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upravljačke skupine i</w:t>
      </w:r>
    </w:p>
    <w:p w14:paraId="5A1418C4" w14:textId="77777777" w:rsidR="009A347E" w:rsidRPr="005260A5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operativne skupine.</w:t>
      </w:r>
    </w:p>
    <w:p w14:paraId="50070DF7" w14:textId="77777777" w:rsidR="009A347E" w:rsidRPr="005260A5" w:rsidRDefault="009A347E" w:rsidP="009A347E">
      <w:pPr>
        <w:spacing w:after="0"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Upravljačka skupina sastoji se od dva pripadnika, a svaka operativna skupina sastoji se od osam (8) pripadnika. Svaka operativna skupina ima svoga voditelja.</w:t>
      </w:r>
    </w:p>
    <w:p w14:paraId="39AF92C0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1F9D974F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>Evidenciju pripadnika postrojbi civilne zaštite opće namjene vodi Jedinstveni upravni odjel Općine Kloštar Podravski.</w:t>
      </w:r>
      <w:bookmarkEnd w:id="7"/>
    </w:p>
    <w:p w14:paraId="7BC27714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6E5F421C" w14:textId="35BE6A5C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Općina Kloštar Podravski obavezna je Rješenjem rasporediti pripadnike u postrojbu civilne zaštite opće namjene. </w:t>
      </w:r>
    </w:p>
    <w:p w14:paraId="65032808" w14:textId="4523A83A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03F99370" w14:textId="209E613D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Način rada postrojbe civilne zaštite opće namjene reguliran je operativnim </w:t>
      </w:r>
      <w:proofErr w:type="spellStart"/>
      <w:r w:rsidRPr="005260A5">
        <w:rPr>
          <w:rFonts w:ascii="Times New Roman" w:eastAsia="Arial Unicode MS" w:hAnsi="Times New Roman" w:cs="Times New Roman"/>
          <w:szCs w:val="24"/>
          <w:lang w:eastAsia="hr-HR"/>
        </w:rPr>
        <w:t>postupovnikom</w:t>
      </w:r>
      <w:proofErr w:type="spellEnd"/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 kojeg donosi načelnik Stožera civilne zaštite.</w:t>
      </w:r>
    </w:p>
    <w:p w14:paraId="6F5EB294" w14:textId="77777777" w:rsidR="009A347E" w:rsidRPr="005260A5" w:rsidRDefault="009A347E" w:rsidP="009A34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08DCF58B" w14:textId="77777777" w:rsidR="00006D93" w:rsidRPr="005260A5" w:rsidRDefault="009A347E" w:rsidP="006A44BE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3.3. </w:t>
      </w:r>
      <w:r w:rsidR="00006D93" w:rsidRPr="005260A5">
        <w:rPr>
          <w:rFonts w:ascii="Times New Roman" w:hAnsi="Times New Roman" w:cs="Times New Roman"/>
          <w:sz w:val="24"/>
          <w:szCs w:val="24"/>
        </w:rPr>
        <w:t>OPERATIVNE SNAGE VATROGASTVA</w:t>
      </w:r>
    </w:p>
    <w:p w14:paraId="40CE42AC" w14:textId="77777777" w:rsidR="00006D93" w:rsidRPr="005260A5" w:rsidRDefault="00006D93" w:rsidP="00006D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0D288607" w14:textId="77777777" w:rsidR="009A347E" w:rsidRPr="005260A5" w:rsidRDefault="009A347E" w:rsidP="009A3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bookmarkStart w:id="8" w:name="_Hlk25408813"/>
      <w:r w:rsidRPr="005260A5">
        <w:rPr>
          <w:rFonts w:ascii="Times New Roman" w:hAnsi="Times New Roman" w:cs="Times New Roman"/>
          <w:color w:val="000000"/>
          <w:szCs w:val="24"/>
        </w:rPr>
        <w:t xml:space="preserve">Na području Općine nema profesionalne vatrogasne postrojbe, Općina ima ugovor s JVP Đurđevac o pružanju usluga na području Općine. Na području Općine djeluje Dobrovoljno vatrogasno društvo Kloštar Podravski, Dobrovoljno vatrogasno društvo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</w:rPr>
        <w:t>Kozarevac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</w:rPr>
        <w:t xml:space="preserve"> i Dobrovoljno vatrogasno društvo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</w:rPr>
        <w:t>Prugovac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</w:rPr>
        <w:t xml:space="preserve">. Navedeni DVD-i čine Vatrogasnu zajednicu Općine Kloštar Podravski te operativno pokrivaju područje Općine. </w:t>
      </w:r>
      <w:bookmarkEnd w:id="8"/>
    </w:p>
    <w:p w14:paraId="31ACA5F6" w14:textId="4849A144" w:rsidR="00A40A30" w:rsidRPr="005260A5" w:rsidRDefault="00A40A30" w:rsidP="00A40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29A0D3B4" w14:textId="57A95260" w:rsidR="009434DF" w:rsidRPr="005260A5" w:rsidRDefault="00A40A30" w:rsidP="00A40A30">
      <w:pPr>
        <w:tabs>
          <w:tab w:val="left" w:pos="0"/>
          <w:tab w:val="left" w:pos="284"/>
          <w:tab w:val="left" w:pos="851"/>
        </w:tabs>
        <w:rPr>
          <w:rFonts w:ascii="Times New Roman" w:eastAsia="Lucida Sans Unicode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szCs w:val="24"/>
          <w:lang w:eastAsia="x-none"/>
        </w:rPr>
        <w:t xml:space="preserve">Zadaće i ciljevi operativnih snaga vatrogastva Općine utvrđeni su Zakonom o vatrogastvu </w:t>
      </w:r>
      <w:r w:rsidRPr="005260A5">
        <w:rPr>
          <w:rFonts w:ascii="Times New Roman" w:eastAsia="Lucida Sans Unicode" w:hAnsi="Times New Roman" w:cs="Times New Roman"/>
          <w:bCs/>
          <w:szCs w:val="24"/>
        </w:rPr>
        <w:t>(„Narodne Novine“ broj</w:t>
      </w:r>
      <w:r w:rsidRPr="005260A5">
        <w:rPr>
          <w:rFonts w:ascii="Times New Roman" w:hAnsi="Times New Roman" w:cs="Times New Roman"/>
          <w:szCs w:val="24"/>
          <w:lang w:eastAsia="x-none"/>
        </w:rPr>
        <w:t xml:space="preserve"> 106/99, 117/01, 36/02, 96/03, 139/04, 174/04, 38/09 i 80/10),  Zakonom o zaštiti od požara </w:t>
      </w:r>
      <w:r w:rsidRPr="005260A5">
        <w:rPr>
          <w:rFonts w:ascii="Times New Roman" w:eastAsia="Lucida Sans Unicode" w:hAnsi="Times New Roman" w:cs="Times New Roman"/>
          <w:bCs/>
          <w:szCs w:val="24"/>
        </w:rPr>
        <w:t xml:space="preserve">(„Narodne Novine“ broj 92/10), Statutom i Godišnjim programom rada. </w:t>
      </w:r>
    </w:p>
    <w:p w14:paraId="54B60DB7" w14:textId="22D1D181" w:rsidR="00A40A30" w:rsidRPr="005260A5" w:rsidRDefault="00A40A30" w:rsidP="003F07E2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Cs w:val="24"/>
        </w:rPr>
      </w:pPr>
      <w:r w:rsidRPr="005260A5">
        <w:rPr>
          <w:rFonts w:ascii="Times New Roman" w:eastAsia="Lucida Sans Unicode" w:hAnsi="Times New Roman" w:cs="Times New Roman"/>
          <w:bCs/>
          <w:szCs w:val="24"/>
        </w:rPr>
        <w:t>Pregled aktivnosti provedenih u 2021.god.:</w:t>
      </w:r>
    </w:p>
    <w:p w14:paraId="67390696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dežurstva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ophodnje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posebice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paljenja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trave,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„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Uskrsnih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krjesova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proofErr w:type="gram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1BE91EB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usavršavanja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kondicijskim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tjelesnim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6F0ADA6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Financijskog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plana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A42ABDE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ispravnosti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AC85970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31BE5D9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obavješćivanje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stanovništva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spaljivanja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ljetnim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mjesecima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letaka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medija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suzbijanje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požara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otvorenog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tipa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14:paraId="304D663D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sastanaka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Zapovjedništva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457F2AD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vježbovniku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operativom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D059962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Florijana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ADA29D5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obavljeni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redovni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liječnički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pregledi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839310" w14:textId="77777777" w:rsidR="00A40A30" w:rsidRPr="005260A5" w:rsidRDefault="00A40A30" w:rsidP="00A40A30">
      <w:pPr>
        <w:pStyle w:val="Odlomakpopis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čišćenje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spremišta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garaža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76539A01" w14:textId="305C661B" w:rsidR="00EF2C79" w:rsidRPr="005260A5" w:rsidRDefault="00A40A30" w:rsidP="001033B2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promociji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primanje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mladih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čalnova</w:t>
      </w:r>
      <w:proofErr w:type="spellEnd"/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3C5E3C3" w14:textId="302D92B6" w:rsidR="003F07E2" w:rsidRPr="005260A5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6B6D7D62" w14:textId="2F3FE9F5" w:rsidR="003F07E2" w:rsidRPr="005260A5" w:rsidRDefault="003F07E2" w:rsidP="003F07E2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87355943"/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105F4">
        <w:rPr>
          <w:rFonts w:ascii="Times New Roman" w:hAnsi="Times New Roman" w:cs="Times New Roman"/>
          <w:noProof/>
          <w:sz w:val="24"/>
          <w:szCs w:val="24"/>
        </w:rPr>
        <w:t>2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 xml:space="preserve">: Prikaz spremnosti operativnih snaga vatrogastva DVD-a </w:t>
      </w:r>
      <w:r w:rsidR="008D4411" w:rsidRPr="005260A5">
        <w:rPr>
          <w:rFonts w:ascii="Times New Roman" w:hAnsi="Times New Roman" w:cs="Times New Roman"/>
          <w:sz w:val="24"/>
          <w:szCs w:val="24"/>
        </w:rPr>
        <w:t>Kloštar Podravski</w:t>
      </w:r>
      <w:bookmarkEnd w:id="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5260A5" w14:paraId="51F7DE8D" w14:textId="77777777" w:rsidTr="006E3AE4">
        <w:tc>
          <w:tcPr>
            <w:tcW w:w="2972" w:type="dxa"/>
            <w:vAlign w:val="center"/>
          </w:tcPr>
          <w:p w14:paraId="62701B93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6A7387A" w14:textId="77777777" w:rsidR="00FA250D" w:rsidRPr="005260A5" w:rsidRDefault="009A347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FAP 1616 BD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gašenje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4300 l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  <w:p w14:paraId="01DC071C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Mazda B – 2500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pick up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vatrogasno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visokotlačnim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modulom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pjenom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400 l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  <w:p w14:paraId="3B3F302B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Renault Master JD kombi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prijevoz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ljudstva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9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</w:p>
          <w:p w14:paraId="4EA50BCE" w14:textId="2CC2AD69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prilaz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Bristol – 8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CE00A8C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CD9B0AD" w14:textId="56CB826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D3FCFDB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4714329E" w14:textId="6E061182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EFE6AF7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Naprtnjače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12805B29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sirena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F5C10" w14:textId="22F6351B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Agregatska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</w:t>
            </w:r>
            <w:proofErr w:type="spellEnd"/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>benzinska</w:t>
            </w:r>
            <w:proofErr w:type="spellEnd"/>
          </w:p>
          <w:p w14:paraId="0DAC9B09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vodu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</w:p>
          <w:p w14:paraId="3A3C0B03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S9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9kg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21C9088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894D7C6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- 8 km</w:t>
            </w:r>
          </w:p>
          <w:p w14:paraId="5AED4B32" w14:textId="77777777" w:rsidR="00FA250D" w:rsidRPr="005260A5" w:rsidRDefault="00FA250D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4F974AE" w14:textId="77777777" w:rsidR="00FA250D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turbo jet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kombinirane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1DB90D6" w14:textId="77777777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raspršeni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AAA1282" w14:textId="77777777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promjera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110 mm – A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9532A32" w14:textId="77777777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ED067F5" w14:textId="77777777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Metlanica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10B78A0D" w14:textId="77777777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hidrant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45452C4" w14:textId="276C3ABE" w:rsidR="00B9588E" w:rsidRPr="005260A5" w:rsidRDefault="00B9588E" w:rsidP="006E3A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gašenje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Pr="00526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</w:tr>
      <w:tr w:rsidR="003F07E2" w:rsidRPr="005260A5" w14:paraId="65D2A14D" w14:textId="77777777" w:rsidTr="006E3AE4">
        <w:tc>
          <w:tcPr>
            <w:tcW w:w="2972" w:type="dxa"/>
            <w:vAlign w:val="center"/>
          </w:tcPr>
          <w:p w14:paraId="2D21ADA7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BROJ ČLANOVA </w:t>
            </w:r>
          </w:p>
          <w:p w14:paraId="000F9EC3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0423A08B" w14:textId="7DDF434C" w:rsidR="003F07E2" w:rsidRPr="005260A5" w:rsidRDefault="00B9588E" w:rsidP="00B9588E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operativnih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vatrogasaca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liječničkim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pregledom</w:t>
            </w:r>
            <w:proofErr w:type="spellEnd"/>
          </w:p>
        </w:tc>
      </w:tr>
    </w:tbl>
    <w:p w14:paraId="797AE4B5" w14:textId="4C56913F" w:rsidR="003F07E2" w:rsidRPr="005260A5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58BD3997" w14:textId="15725F82" w:rsidR="003F07E2" w:rsidRPr="005260A5" w:rsidRDefault="003F07E2" w:rsidP="003F07E2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87355944"/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105F4">
        <w:rPr>
          <w:rFonts w:ascii="Times New Roman" w:hAnsi="Times New Roman" w:cs="Times New Roman"/>
          <w:noProof/>
          <w:sz w:val="24"/>
          <w:szCs w:val="24"/>
        </w:rPr>
        <w:t>3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 xml:space="preserve">: Prikaz spremnosti operativnih snaga vatrogastva DVD-a </w:t>
      </w:r>
      <w:bookmarkEnd w:id="10"/>
      <w:proofErr w:type="spellStart"/>
      <w:r w:rsidR="00B9588E" w:rsidRPr="005260A5">
        <w:rPr>
          <w:rFonts w:ascii="Times New Roman" w:hAnsi="Times New Roman" w:cs="Times New Roman"/>
          <w:sz w:val="24"/>
          <w:szCs w:val="24"/>
        </w:rPr>
        <w:t>Kozarevac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5260A5" w14:paraId="34EDDE65" w14:textId="77777777" w:rsidTr="006E3AE4">
        <w:tc>
          <w:tcPr>
            <w:tcW w:w="2972" w:type="dxa"/>
            <w:vAlign w:val="center"/>
          </w:tcPr>
          <w:p w14:paraId="6E573BAE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E112881" w14:textId="77777777" w:rsidR="0024704D" w:rsidRPr="005260A5" w:rsidRDefault="00B9588E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Creina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traktorska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cisterna s </w:t>
            </w:r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gramStart"/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proofErr w:type="spellStart"/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  <w:proofErr w:type="gramEnd"/>
          </w:p>
          <w:p w14:paraId="0CEE03A6" w14:textId="39780456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prilaz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Bristol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20EB9B1" w14:textId="7B2849FD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9F69298" w14:textId="712ED029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3629C25" w14:textId="64FCBB74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90D29DC" w14:textId="57AFCDE1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1BD36E66" w14:textId="77777777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odjijelo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3364495" w14:textId="77777777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AFA792A" w14:textId="77777777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Naprtnjače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CE7B880" w14:textId="4CFB587C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sirena</w:t>
            </w:r>
            <w:proofErr w:type="spellEnd"/>
          </w:p>
          <w:p w14:paraId="309DC118" w14:textId="5A6008AD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Agregatska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benzinska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9B3B5" w14:textId="7435F8FB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Izolacijski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dišnih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organa</w:t>
            </w:r>
          </w:p>
          <w:p w14:paraId="559DA400" w14:textId="440F23C9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Razdijelnice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934F067" w14:textId="2B1F58FC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B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3A06FC8" w14:textId="2524C260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S9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9kg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CECF0BF" w14:textId="0668060F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8DCA5DA" w14:textId="2B4D878C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- 20 km</w:t>
            </w:r>
          </w:p>
          <w:p w14:paraId="73D38D8F" w14:textId="65A63239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15EAA056" w14:textId="77777777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turbo jet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kombinirane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515C09B" w14:textId="3F518670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raspršeni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E8AF173" w14:textId="6E585075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promjera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110 mm – A – 8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4D137F74" w14:textId="51D12721" w:rsidR="000A5A03" w:rsidRPr="005260A5" w:rsidRDefault="000A5A03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promjera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75 mm – B – 4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35D74EA" w14:textId="23FB28B1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  <w:proofErr w:type="spellEnd"/>
          </w:p>
          <w:p w14:paraId="335AE7F6" w14:textId="77777777" w:rsidR="0024704D" w:rsidRPr="005260A5" w:rsidRDefault="0024704D" w:rsidP="0024704D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Metlanica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63BF334" w14:textId="5F7A2680" w:rsidR="0024704D" w:rsidRPr="005260A5" w:rsidRDefault="0024704D" w:rsidP="000A5A03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hidrant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</w:tr>
      <w:tr w:rsidR="003F07E2" w:rsidRPr="005260A5" w14:paraId="73BBFFC7" w14:textId="77777777" w:rsidTr="006E3AE4">
        <w:tc>
          <w:tcPr>
            <w:tcW w:w="2972" w:type="dxa"/>
            <w:vAlign w:val="center"/>
          </w:tcPr>
          <w:p w14:paraId="24798DA1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663B1128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lastRenderedPageBreak/>
              <w:t>(zaposleni, operativni, volonteri)</w:t>
            </w:r>
          </w:p>
        </w:tc>
        <w:tc>
          <w:tcPr>
            <w:tcW w:w="6088" w:type="dxa"/>
            <w:vAlign w:val="center"/>
          </w:tcPr>
          <w:p w14:paraId="51743FAF" w14:textId="0B2F6BFB" w:rsidR="003F07E2" w:rsidRPr="005260A5" w:rsidRDefault="000A5A03" w:rsidP="000A5A0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operativnih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vatrogasaca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liječničkim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pregledom</w:t>
            </w:r>
            <w:proofErr w:type="spellEnd"/>
          </w:p>
        </w:tc>
      </w:tr>
    </w:tbl>
    <w:p w14:paraId="300EF388" w14:textId="1977003D" w:rsidR="003F07E2" w:rsidRPr="005260A5" w:rsidRDefault="003F07E2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7C7E51E4" w14:textId="059E37D7" w:rsidR="000A5A03" w:rsidRPr="005260A5" w:rsidRDefault="000A5A03" w:rsidP="000A5A03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105F4">
        <w:rPr>
          <w:rFonts w:ascii="Times New Roman" w:hAnsi="Times New Roman" w:cs="Times New Roman"/>
          <w:noProof/>
          <w:sz w:val="24"/>
          <w:szCs w:val="24"/>
        </w:rPr>
        <w:t>4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 xml:space="preserve">: Prikaz spremnosti operativnih snaga vatrogastva DVD-a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Prugovac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A5A03" w:rsidRPr="005260A5" w14:paraId="5458AFA3" w14:textId="77777777" w:rsidTr="00397540">
        <w:tc>
          <w:tcPr>
            <w:tcW w:w="2972" w:type="dxa"/>
            <w:vAlign w:val="center"/>
          </w:tcPr>
          <w:p w14:paraId="15189689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94E6543" w14:textId="2F710F04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Zastava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navalno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vozilo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2200 l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  <w:p w14:paraId="1F59CADF" w14:textId="2E345C03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FAP 13 auto – cisterna s 8000 l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  <w:p w14:paraId="29BA9F74" w14:textId="392CB676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Belje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traktorska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cisterna s 3000 l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C6D37" w14:textId="2E66B9BD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prilaz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Bristol – 12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515699BE" w14:textId="5D9AAE0E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254E1CC" w14:textId="075066B9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D670570" w14:textId="5F9957F9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strukturne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8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44484141" w14:textId="4834D8EC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E72BCE9" w14:textId="0D9F0789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Rukqavice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intervencije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(par) – 7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D9DD888" w14:textId="35ECC7D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6B88B99D" w14:textId="4606EE55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Naprtnjače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šumske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požare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otvorenom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7459E90" w14:textId="12F212B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sirena</w:t>
            </w:r>
            <w:proofErr w:type="spellEnd"/>
          </w:p>
          <w:p w14:paraId="6BC4B62B" w14:textId="027428C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Ručna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sirena</w:t>
            </w:r>
            <w:proofErr w:type="spellEnd"/>
          </w:p>
          <w:p w14:paraId="4F60F863" w14:textId="7777777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Agregatska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benzinska</w:t>
            </w:r>
            <w:proofErr w:type="spellEnd"/>
          </w:p>
          <w:p w14:paraId="44E0F51F" w14:textId="70AF15F2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Rezervna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16/8 </w:t>
            </w:r>
          </w:p>
          <w:p w14:paraId="05287504" w14:textId="3C3125C3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Izolacijski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dišnih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organa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C1DCA41" w14:textId="6E8B0F79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Razdijelnice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1DE51B79" w14:textId="394BA7AE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B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795BAE2C" w14:textId="74DAD2F6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9DC16A4" w14:textId="6AF92B7A" w:rsidR="00C25C5B" w:rsidRPr="005260A5" w:rsidRDefault="00C25C5B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S9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9kg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4D35B72F" w14:textId="1A3704DD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0C160D1" w14:textId="521CE950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tlačne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14:paraId="1E5B944A" w14:textId="3A2F90CF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turbo jet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kombinirane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4DD31A82" w14:textId="096BF62E" w:rsidR="00C25C5B" w:rsidRPr="005260A5" w:rsidRDefault="00C25C5B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kombinirane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A54AD9B" w14:textId="1B94A100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raspršeni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2FF149CE" w14:textId="72A6DCC6" w:rsidR="00C25C5B" w:rsidRPr="005260A5" w:rsidRDefault="00C25C5B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naglavne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bateroijske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svjetiljke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vatrootporno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5D94DB2A" w14:textId="7777777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promjera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110 mm – A – 8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32A8BB84" w14:textId="7777777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cijevi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promjera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75 mm – B – 4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  <w:p w14:paraId="0E2E87F4" w14:textId="7777777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stanica</w:t>
            </w:r>
            <w:proofErr w:type="spellEnd"/>
          </w:p>
          <w:p w14:paraId="034A4C2B" w14:textId="77777777" w:rsidR="000A5A03" w:rsidRPr="005260A5" w:rsidRDefault="000A5A03" w:rsidP="0039754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hidrant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</w:tr>
      <w:tr w:rsidR="000A5A03" w:rsidRPr="005260A5" w14:paraId="7027FA90" w14:textId="77777777" w:rsidTr="00397540">
        <w:tc>
          <w:tcPr>
            <w:tcW w:w="2972" w:type="dxa"/>
            <w:vAlign w:val="center"/>
          </w:tcPr>
          <w:p w14:paraId="6956EBE3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46A454FB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295D0224" w14:textId="77777777" w:rsidR="000A5A03" w:rsidRPr="005260A5" w:rsidRDefault="000A5A03" w:rsidP="0039754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operativnih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vatrogasaca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liječničkim</w:t>
            </w:r>
            <w:proofErr w:type="spellEnd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pregledom</w:t>
            </w:r>
            <w:proofErr w:type="spellEnd"/>
          </w:p>
        </w:tc>
      </w:tr>
    </w:tbl>
    <w:p w14:paraId="0550DAA3" w14:textId="09E054B8" w:rsidR="000A5A03" w:rsidRPr="005260A5" w:rsidRDefault="000A5A03" w:rsidP="00C25C5B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7E1EBE7A" w14:textId="318ECB6A" w:rsidR="000A5A03" w:rsidRPr="005260A5" w:rsidRDefault="000A5A03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4E1E6DB6" w14:textId="0063AE8C" w:rsidR="00C25C5B" w:rsidRPr="005260A5" w:rsidRDefault="00C25C5B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0B2BD2A8" w14:textId="77777777" w:rsidR="00C25C5B" w:rsidRPr="005260A5" w:rsidRDefault="00C25C5B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1148DCF4" w14:textId="38CE1F88" w:rsidR="00FC48EA" w:rsidRPr="005260A5" w:rsidRDefault="00D97CAC" w:rsidP="001033B2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</w:t>
      </w:r>
      <w:r w:rsidR="00FC48EA" w:rsidRPr="005260A5">
        <w:rPr>
          <w:rFonts w:ascii="Times New Roman" w:hAnsi="Times New Roman" w:cs="Times New Roman"/>
          <w:sz w:val="24"/>
          <w:szCs w:val="24"/>
        </w:rPr>
        <w:t>.</w:t>
      </w:r>
      <w:r w:rsidR="00C25C5B" w:rsidRPr="005260A5">
        <w:rPr>
          <w:rFonts w:ascii="Times New Roman" w:hAnsi="Times New Roman" w:cs="Times New Roman"/>
          <w:sz w:val="24"/>
          <w:szCs w:val="24"/>
        </w:rPr>
        <w:t>4</w:t>
      </w:r>
      <w:r w:rsidRPr="005260A5">
        <w:rPr>
          <w:rFonts w:ascii="Times New Roman" w:hAnsi="Times New Roman" w:cs="Times New Roman"/>
          <w:sz w:val="24"/>
          <w:szCs w:val="24"/>
        </w:rPr>
        <w:t>.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 HRVATSKI CRVENI KRIŽ – Gradsko društvo Crvenog križa </w:t>
      </w:r>
      <w:r w:rsidR="00D33030" w:rsidRPr="005260A5">
        <w:rPr>
          <w:rFonts w:ascii="Times New Roman" w:hAnsi="Times New Roman" w:cs="Times New Roman"/>
          <w:sz w:val="24"/>
          <w:szCs w:val="24"/>
        </w:rPr>
        <w:t>Đurđevac</w:t>
      </w:r>
    </w:p>
    <w:p w14:paraId="450B13CE" w14:textId="4DE39579" w:rsidR="00EF2C79" w:rsidRPr="005260A5" w:rsidRDefault="00EF2C79" w:rsidP="00EF2C79">
      <w:pPr>
        <w:spacing w:after="0"/>
        <w:rPr>
          <w:rFonts w:ascii="Times New Roman" w:hAnsi="Times New Roman" w:cs="Times New Roman"/>
          <w:szCs w:val="24"/>
        </w:rPr>
      </w:pPr>
    </w:p>
    <w:p w14:paraId="687BF777" w14:textId="494CEA35" w:rsidR="00A40A30" w:rsidRPr="005260A5" w:rsidRDefault="00A40A30" w:rsidP="00A40A30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Gradsko društvo Crvenog križa je nevladina, humanitarna i neprofitna udruga, najviši organ upravljanja je Skupština koja bira unutarnja tijela, a vanjskoj i unutarnjoj javnosti se jednom godišnje podnose izvješća za proteklu godinu kao što se i donose i godišnji planovi i programi. </w:t>
      </w:r>
      <w:r w:rsidRPr="005260A5">
        <w:rPr>
          <w:rFonts w:ascii="Times New Roman" w:hAnsi="Times New Roman" w:cs="Times New Roman"/>
          <w:szCs w:val="24"/>
        </w:rPr>
        <w:lastRenderedPageBreak/>
        <w:t xml:space="preserve">Organizacija počiva na dobrotvornom i besplatnom radu i angažmanu članstva i volontera koji udružuju svoje vrijeme, znanje, novac i ostale resurse prema svojim mogućnostima. </w:t>
      </w:r>
    </w:p>
    <w:p w14:paraId="26C1D9D5" w14:textId="77777777" w:rsidR="00A40A30" w:rsidRPr="005260A5" w:rsidRDefault="00A40A30" w:rsidP="00A40A30">
      <w:pPr>
        <w:spacing w:after="0"/>
        <w:rPr>
          <w:rFonts w:ascii="Times New Roman" w:hAnsi="Times New Roman" w:cs="Times New Roman"/>
          <w:szCs w:val="24"/>
        </w:rPr>
      </w:pPr>
    </w:p>
    <w:p w14:paraId="76D1887D" w14:textId="5D563B75" w:rsidR="00A40A30" w:rsidRPr="005260A5" w:rsidRDefault="00A40A30" w:rsidP="00A40A30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Crveni križ provodi edukacije, prvenstveno za pružanje Prve pomoći unesrećenim osobama, radi na osiguranju dovoljnih količina krvi od dobrovoljnih darivatelja krvi i provodi akcije, što predstavlja sigurnost zdravstvenim službama s kojima se komunicira na dnevnoj bazi, organizira poslove u opskrbi stanovništva, izbjeglica i migranata, prehrambenim i higijenskim artiklima, raznim robama (deke, madraci, odjeća …), organizira se rad Službe traženja i izvješćivanja o žrtvama nesreća (javna ovlast Vlade RH), provodi edukaciju školske djece za potrebu pružanja pomoći starim i nemoćnim građanima i svima u potrebi, odgoj za humanost i solidarnost, promociju zdravog načina života, a kroz razne tehnike i kanale obrazuje građane za pomoć i samopomoć. Aktivnosti Crvenog križa provode aktivisti i volonteri koji će biti nositelji poslova za slučaj potrebe te će isto biti u mogućnosti organizacije raznih oblika pomoći.   </w:t>
      </w:r>
    </w:p>
    <w:p w14:paraId="5033D371" w14:textId="56B6271D" w:rsidR="00A40A30" w:rsidRPr="005260A5" w:rsidRDefault="00A40A30" w:rsidP="003F07E2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Pregled aktivnosti provedenih </w:t>
      </w:r>
      <w:r w:rsidR="00C16E90" w:rsidRPr="005260A5">
        <w:rPr>
          <w:rFonts w:ascii="Times New Roman" w:hAnsi="Times New Roman" w:cs="Times New Roman"/>
          <w:szCs w:val="24"/>
        </w:rPr>
        <w:t>u 2021.god.:</w:t>
      </w:r>
    </w:p>
    <w:p w14:paraId="12908180" w14:textId="4A83E097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održavanje tečaja prve pomoći,</w:t>
      </w:r>
    </w:p>
    <w:p w14:paraId="4CC4D228" w14:textId="404BE183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organiziranje službe traženja te prevenciju trgovine ljudima i zlostavljanja,</w:t>
      </w:r>
    </w:p>
    <w:p w14:paraId="35BF2D63" w14:textId="3A174491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organiziranje dobrovoljnog darivanja krvi,</w:t>
      </w:r>
    </w:p>
    <w:p w14:paraId="77967A63" w14:textId="1F5A1388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obilježavanje Svjetskog dana zdravlja prigodnim aktivnostima,</w:t>
      </w:r>
    </w:p>
    <w:p w14:paraId="62E22D43" w14:textId="5DAC0698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suradnja i organizacija zajedničkih akcija s udrugama,</w:t>
      </w:r>
    </w:p>
    <w:p w14:paraId="0E496E80" w14:textId="4BC651AF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osiguravanje palijativne skrbi i opremanje potrebitih sa ortopedskim pomagalima,</w:t>
      </w:r>
    </w:p>
    <w:p w14:paraId="333DCA25" w14:textId="1EA3BA03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pomoć obiteljima u potrebi socijalnim </w:t>
      </w:r>
      <w:proofErr w:type="spellStart"/>
      <w:r w:rsidRPr="005260A5">
        <w:rPr>
          <w:rFonts w:ascii="Times New Roman" w:eastAsia="Times New Roman" w:hAnsi="Times New Roman" w:cs="Times New Roman"/>
          <w:szCs w:val="24"/>
          <w:lang w:eastAsia="hr-HR"/>
        </w:rPr>
        <w:t>intervenicijama</w:t>
      </w:r>
      <w:proofErr w:type="spellEnd"/>
      <w:r w:rsidRPr="005260A5"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14:paraId="3B082B3A" w14:textId="063FE7C7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zaštita i spašavanje,</w:t>
      </w:r>
    </w:p>
    <w:p w14:paraId="5875FAE7" w14:textId="793FF6F4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suradnja s školama, vrtićima, bolnicama, staračkim domovima. </w:t>
      </w:r>
    </w:p>
    <w:p w14:paraId="7796CCBD" w14:textId="77777777" w:rsidR="00C16E90" w:rsidRPr="005260A5" w:rsidRDefault="00C16E90" w:rsidP="00D33030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61DAF3C2" w14:textId="660E7781" w:rsidR="00FC48EA" w:rsidRPr="005260A5" w:rsidRDefault="00D97CAC" w:rsidP="001033B2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5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. HRVATSKA GORSKA SLUŽBA SPAŠAVANJA – Stanica </w:t>
      </w:r>
      <w:r w:rsidR="00D33030" w:rsidRPr="005260A5">
        <w:rPr>
          <w:rFonts w:ascii="Times New Roman" w:hAnsi="Times New Roman" w:cs="Times New Roman"/>
          <w:sz w:val="24"/>
          <w:szCs w:val="24"/>
        </w:rPr>
        <w:t>Koprivnica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 (Pozivanje putem centra 112)</w:t>
      </w:r>
    </w:p>
    <w:p w14:paraId="71055D33" w14:textId="2BCD5C14" w:rsidR="00EF2C79" w:rsidRPr="005260A5" w:rsidRDefault="00EF2C79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D044791" w14:textId="77777777" w:rsidR="00D33030" w:rsidRPr="005260A5" w:rsidRDefault="00D33030" w:rsidP="00D33030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583A7F49" w14:textId="6A8CC003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="000105F4">
        <w:rPr>
          <w:rFonts w:ascii="Times New Roman" w:eastAsia="Calibri" w:hAnsi="Times New Roman" w:cs="Times New Roman"/>
          <w:b/>
          <w:bCs/>
          <w:noProof/>
          <w:szCs w:val="24"/>
        </w:rPr>
        <w:t>5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Pregled aktivnosti HGSS – Stanica Koprivnica u 2021.god.</w:t>
      </w:r>
    </w:p>
    <w:tbl>
      <w:tblPr>
        <w:tblStyle w:val="Reetkatablice25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33030" w:rsidRPr="005260A5" w14:paraId="5B76530A" w14:textId="77777777" w:rsidTr="00397540">
        <w:tc>
          <w:tcPr>
            <w:tcW w:w="2689" w:type="dxa"/>
            <w:vAlign w:val="center"/>
          </w:tcPr>
          <w:p w14:paraId="5731F440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1" w:name="_Hlk55393033"/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373" w:type="dxa"/>
          </w:tcPr>
          <w:p w14:paraId="32742832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Terensko vozilo (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Land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Rover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Defender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>)</w:t>
            </w:r>
          </w:p>
          <w:p w14:paraId="2D36E40D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Osobni automobil (Škoda Octavia, VW Caddy)</w:t>
            </w:r>
          </w:p>
          <w:p w14:paraId="2DD7910E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Kombi vozilo (Renault Master, VW T5)</w:t>
            </w:r>
          </w:p>
          <w:p w14:paraId="41E480C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Plovilo sa vanbrodskim motorom i tegljačem (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Alumacro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i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Whally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>)</w:t>
            </w:r>
          </w:p>
          <w:p w14:paraId="762C4E9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Plovilo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Jetski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sa tegljačem</w:t>
            </w:r>
          </w:p>
          <w:p w14:paraId="1CCF047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Prijenosno računalo </w:t>
            </w:r>
          </w:p>
          <w:p w14:paraId="4CEA2EF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Multimedijski display </w:t>
            </w:r>
          </w:p>
          <w:p w14:paraId="4F18208E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GPS uređaji</w:t>
            </w:r>
          </w:p>
          <w:p w14:paraId="6BA5C039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Prijenosni rasklopni ležajevi</w:t>
            </w:r>
          </w:p>
          <w:p w14:paraId="50CC4657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lastRenderedPageBreak/>
              <w:t xml:space="preserve"> - Mobilni telefon </w:t>
            </w:r>
          </w:p>
          <w:p w14:paraId="47B3465B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Uređaji veze –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motorola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– prijenosni internet</w:t>
            </w:r>
          </w:p>
          <w:p w14:paraId="439EE73A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Osobna zaštitna oprema</w:t>
            </w:r>
          </w:p>
          <w:p w14:paraId="42197190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Spašaveteljska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oprema –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Rescue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  <w:p w14:paraId="652684D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Spašavateljska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oprema – ljetne tehnike spašavanja</w:t>
            </w:r>
          </w:p>
          <w:p w14:paraId="11C22829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Spašavateljska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oprema – zimske tehnike spašavanja </w:t>
            </w:r>
          </w:p>
          <w:p w14:paraId="608B656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Spšavateljska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oprema –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speleo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tehnike spašavanja </w:t>
            </w:r>
          </w:p>
          <w:p w14:paraId="5EBD858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Bespilotni sustav i pripadajuća oprema</w:t>
            </w:r>
          </w:p>
          <w:p w14:paraId="27B8112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Medicinska oprema, uključivo imobilizacijska, transportna sredstva i AED</w:t>
            </w:r>
          </w:p>
        </w:tc>
      </w:tr>
      <w:tr w:rsidR="00D33030" w:rsidRPr="005260A5" w14:paraId="2159ACA1" w14:textId="77777777" w:rsidTr="00397540">
        <w:tc>
          <w:tcPr>
            <w:tcW w:w="2689" w:type="dxa"/>
            <w:vAlign w:val="center"/>
          </w:tcPr>
          <w:p w14:paraId="655C92FA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BROJ ČLANOVA</w:t>
            </w:r>
          </w:p>
          <w:p w14:paraId="2B7F73B0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373" w:type="dxa"/>
            <w:vAlign w:val="center"/>
          </w:tcPr>
          <w:p w14:paraId="5385EBDF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- 36 volontera (gorski spašavatelj, letač spašavatelj, spašavatelji specijalnosti, instruktori specijalnosti,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teh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>. spašavatelj na divljim vodama i poplavljenim područjima, piloti na daljinu bespilotnog. sustava, digitalni kartografi, voditelji potraga)</w:t>
            </w:r>
          </w:p>
          <w:p w14:paraId="53B6A80C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- 1 zaposlenik za administrativne poslove</w:t>
            </w:r>
          </w:p>
        </w:tc>
      </w:tr>
      <w:bookmarkEnd w:id="11"/>
    </w:tbl>
    <w:p w14:paraId="08404EEB" w14:textId="77777777" w:rsidR="00D33030" w:rsidRPr="005260A5" w:rsidRDefault="00D33030" w:rsidP="00D33030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26204A37" w14:textId="77B57C78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highlight w:val="yellow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="000105F4">
        <w:rPr>
          <w:rFonts w:ascii="Times New Roman" w:eastAsia="Calibri" w:hAnsi="Times New Roman" w:cs="Times New Roman"/>
          <w:b/>
          <w:bCs/>
          <w:noProof/>
          <w:szCs w:val="24"/>
        </w:rPr>
        <w:t>6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Pregled aktivnosti HGSS - a Stanica Koprivnica u 2021. godini</w:t>
      </w:r>
    </w:p>
    <w:tbl>
      <w:tblPr>
        <w:tblStyle w:val="Reetkatablice25"/>
        <w:tblW w:w="0" w:type="auto"/>
        <w:tblLook w:val="04A0" w:firstRow="1" w:lastRow="0" w:firstColumn="1" w:lastColumn="0" w:noHBand="0" w:noVBand="1"/>
      </w:tblPr>
      <w:tblGrid>
        <w:gridCol w:w="2689"/>
        <w:gridCol w:w="1930"/>
        <w:gridCol w:w="2215"/>
        <w:gridCol w:w="2228"/>
      </w:tblGrid>
      <w:tr w:rsidR="00D33030" w:rsidRPr="005260A5" w14:paraId="5F440534" w14:textId="77777777" w:rsidTr="00397540">
        <w:tc>
          <w:tcPr>
            <w:tcW w:w="2689" w:type="dxa"/>
          </w:tcPr>
          <w:p w14:paraId="3FCBE65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Aktivnost</w:t>
            </w:r>
          </w:p>
        </w:tc>
        <w:tc>
          <w:tcPr>
            <w:tcW w:w="1930" w:type="dxa"/>
          </w:tcPr>
          <w:p w14:paraId="0C50609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Broj</w:t>
            </w:r>
          </w:p>
        </w:tc>
        <w:tc>
          <w:tcPr>
            <w:tcW w:w="2215" w:type="dxa"/>
          </w:tcPr>
          <w:p w14:paraId="0296313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Trajanje (h)</w:t>
            </w:r>
          </w:p>
        </w:tc>
        <w:tc>
          <w:tcPr>
            <w:tcW w:w="2228" w:type="dxa"/>
          </w:tcPr>
          <w:p w14:paraId="56E9B7F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Čovjek/sati</w:t>
            </w:r>
          </w:p>
        </w:tc>
      </w:tr>
      <w:tr w:rsidR="00D33030" w:rsidRPr="005260A5" w14:paraId="54389AE4" w14:textId="77777777" w:rsidTr="00397540">
        <w:tc>
          <w:tcPr>
            <w:tcW w:w="2689" w:type="dxa"/>
          </w:tcPr>
          <w:p w14:paraId="4F8897B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Ispostave</w:t>
            </w:r>
          </w:p>
        </w:tc>
        <w:tc>
          <w:tcPr>
            <w:tcW w:w="1930" w:type="dxa"/>
          </w:tcPr>
          <w:p w14:paraId="46325DE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15" w:type="dxa"/>
          </w:tcPr>
          <w:p w14:paraId="1548D61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5:00</w:t>
            </w:r>
          </w:p>
        </w:tc>
        <w:tc>
          <w:tcPr>
            <w:tcW w:w="2228" w:type="dxa"/>
          </w:tcPr>
          <w:p w14:paraId="2648DC4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15:00</w:t>
            </w:r>
          </w:p>
        </w:tc>
      </w:tr>
      <w:tr w:rsidR="00D33030" w:rsidRPr="005260A5" w14:paraId="1FBC78D3" w14:textId="77777777" w:rsidTr="00397540">
        <w:tc>
          <w:tcPr>
            <w:tcW w:w="2689" w:type="dxa"/>
          </w:tcPr>
          <w:p w14:paraId="1A9AEEA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Stanice</w:t>
            </w:r>
          </w:p>
        </w:tc>
        <w:tc>
          <w:tcPr>
            <w:tcW w:w="1930" w:type="dxa"/>
          </w:tcPr>
          <w:p w14:paraId="44C23DA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215" w:type="dxa"/>
          </w:tcPr>
          <w:p w14:paraId="6AC335D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38:48</w:t>
            </w:r>
          </w:p>
        </w:tc>
        <w:tc>
          <w:tcPr>
            <w:tcW w:w="2228" w:type="dxa"/>
          </w:tcPr>
          <w:p w14:paraId="5DF51F3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454:51</w:t>
            </w:r>
          </w:p>
        </w:tc>
      </w:tr>
      <w:tr w:rsidR="00D33030" w:rsidRPr="005260A5" w14:paraId="5DF8D74D" w14:textId="77777777" w:rsidTr="00397540">
        <w:tc>
          <w:tcPr>
            <w:tcW w:w="2689" w:type="dxa"/>
          </w:tcPr>
          <w:p w14:paraId="1C73EE5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HGSS</w:t>
            </w:r>
          </w:p>
        </w:tc>
        <w:tc>
          <w:tcPr>
            <w:tcW w:w="1930" w:type="dxa"/>
          </w:tcPr>
          <w:p w14:paraId="268ABE6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15" w:type="dxa"/>
          </w:tcPr>
          <w:p w14:paraId="33B7E7A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30:50</w:t>
            </w:r>
          </w:p>
        </w:tc>
        <w:tc>
          <w:tcPr>
            <w:tcW w:w="2228" w:type="dxa"/>
          </w:tcPr>
          <w:p w14:paraId="313F21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33:50</w:t>
            </w:r>
          </w:p>
        </w:tc>
      </w:tr>
      <w:tr w:rsidR="00D33030" w:rsidRPr="005260A5" w14:paraId="3EFAF96A" w14:textId="77777777" w:rsidTr="00397540">
        <w:tc>
          <w:tcPr>
            <w:tcW w:w="2689" w:type="dxa"/>
          </w:tcPr>
          <w:p w14:paraId="2E68945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Potraga</w:t>
            </w:r>
          </w:p>
        </w:tc>
        <w:tc>
          <w:tcPr>
            <w:tcW w:w="1930" w:type="dxa"/>
          </w:tcPr>
          <w:p w14:paraId="7D0EBE1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</w:tcPr>
          <w:p w14:paraId="39A064C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107:09</w:t>
            </w:r>
          </w:p>
        </w:tc>
        <w:tc>
          <w:tcPr>
            <w:tcW w:w="2228" w:type="dxa"/>
          </w:tcPr>
          <w:p w14:paraId="59481FD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468:02</w:t>
            </w:r>
          </w:p>
        </w:tc>
      </w:tr>
      <w:tr w:rsidR="00D33030" w:rsidRPr="005260A5" w14:paraId="74C9FCAE" w14:textId="77777777" w:rsidTr="00397540">
        <w:tc>
          <w:tcPr>
            <w:tcW w:w="2689" w:type="dxa"/>
          </w:tcPr>
          <w:p w14:paraId="3D3F1DB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Spašavanje</w:t>
            </w:r>
          </w:p>
        </w:tc>
        <w:tc>
          <w:tcPr>
            <w:tcW w:w="1930" w:type="dxa"/>
          </w:tcPr>
          <w:p w14:paraId="3963D6E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15" w:type="dxa"/>
          </w:tcPr>
          <w:p w14:paraId="4637A16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3:40</w:t>
            </w:r>
          </w:p>
        </w:tc>
        <w:tc>
          <w:tcPr>
            <w:tcW w:w="2228" w:type="dxa"/>
          </w:tcPr>
          <w:p w14:paraId="5F37A53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25:40</w:t>
            </w:r>
          </w:p>
        </w:tc>
      </w:tr>
      <w:tr w:rsidR="00D33030" w:rsidRPr="005260A5" w14:paraId="5AE600A6" w14:textId="77777777" w:rsidTr="00397540">
        <w:tc>
          <w:tcPr>
            <w:tcW w:w="2689" w:type="dxa"/>
          </w:tcPr>
          <w:p w14:paraId="03EF86E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Akcija (ostalo)</w:t>
            </w:r>
          </w:p>
        </w:tc>
        <w:tc>
          <w:tcPr>
            <w:tcW w:w="1930" w:type="dxa"/>
          </w:tcPr>
          <w:p w14:paraId="1717817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15" w:type="dxa"/>
          </w:tcPr>
          <w:p w14:paraId="7BCEB6D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221:34</w:t>
            </w:r>
          </w:p>
        </w:tc>
        <w:tc>
          <w:tcPr>
            <w:tcW w:w="2228" w:type="dxa"/>
          </w:tcPr>
          <w:p w14:paraId="4449B65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350:42</w:t>
            </w:r>
          </w:p>
        </w:tc>
      </w:tr>
      <w:tr w:rsidR="00D33030" w:rsidRPr="005260A5" w14:paraId="5E782EF4" w14:textId="77777777" w:rsidTr="00397540">
        <w:tc>
          <w:tcPr>
            <w:tcW w:w="2689" w:type="dxa"/>
          </w:tcPr>
          <w:p w14:paraId="44B3CB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Intervencija</w:t>
            </w:r>
          </w:p>
        </w:tc>
        <w:tc>
          <w:tcPr>
            <w:tcW w:w="1930" w:type="dxa"/>
          </w:tcPr>
          <w:p w14:paraId="4096B0F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215" w:type="dxa"/>
          </w:tcPr>
          <w:p w14:paraId="7010657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0:00</w:t>
            </w:r>
          </w:p>
        </w:tc>
        <w:tc>
          <w:tcPr>
            <w:tcW w:w="2228" w:type="dxa"/>
          </w:tcPr>
          <w:p w14:paraId="4010C59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0:00</w:t>
            </w:r>
          </w:p>
        </w:tc>
      </w:tr>
      <w:tr w:rsidR="00D33030" w:rsidRPr="005260A5" w14:paraId="34308E6C" w14:textId="77777777" w:rsidTr="00397540">
        <w:tc>
          <w:tcPr>
            <w:tcW w:w="2689" w:type="dxa"/>
          </w:tcPr>
          <w:p w14:paraId="43AE3A5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Dežurstvo</w:t>
            </w:r>
          </w:p>
        </w:tc>
        <w:tc>
          <w:tcPr>
            <w:tcW w:w="1930" w:type="dxa"/>
          </w:tcPr>
          <w:p w14:paraId="0E0093B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215" w:type="dxa"/>
          </w:tcPr>
          <w:p w14:paraId="473090B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405:15</w:t>
            </w:r>
          </w:p>
        </w:tc>
        <w:tc>
          <w:tcPr>
            <w:tcW w:w="2228" w:type="dxa"/>
          </w:tcPr>
          <w:p w14:paraId="2D2D0BF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1277:00</w:t>
            </w:r>
          </w:p>
        </w:tc>
      </w:tr>
      <w:tr w:rsidR="00D33030" w:rsidRPr="005260A5" w14:paraId="152CC8C1" w14:textId="77777777" w:rsidTr="00397540">
        <w:tc>
          <w:tcPr>
            <w:tcW w:w="2689" w:type="dxa"/>
          </w:tcPr>
          <w:p w14:paraId="45D4859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Osiguranje</w:t>
            </w:r>
          </w:p>
        </w:tc>
        <w:tc>
          <w:tcPr>
            <w:tcW w:w="1930" w:type="dxa"/>
          </w:tcPr>
          <w:p w14:paraId="0516198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215" w:type="dxa"/>
          </w:tcPr>
          <w:p w14:paraId="3BDED6F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78:00</w:t>
            </w:r>
          </w:p>
        </w:tc>
        <w:tc>
          <w:tcPr>
            <w:tcW w:w="2228" w:type="dxa"/>
          </w:tcPr>
          <w:p w14:paraId="6EE9AA0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262:00</w:t>
            </w:r>
          </w:p>
        </w:tc>
      </w:tr>
      <w:tr w:rsidR="00D33030" w:rsidRPr="005260A5" w14:paraId="27B66277" w14:textId="77777777" w:rsidTr="00397540">
        <w:tc>
          <w:tcPr>
            <w:tcW w:w="2689" w:type="dxa"/>
          </w:tcPr>
          <w:p w14:paraId="721E517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Trening</w:t>
            </w:r>
          </w:p>
        </w:tc>
        <w:tc>
          <w:tcPr>
            <w:tcW w:w="1930" w:type="dxa"/>
          </w:tcPr>
          <w:p w14:paraId="1028AC7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215" w:type="dxa"/>
          </w:tcPr>
          <w:p w14:paraId="036CD72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488:40</w:t>
            </w:r>
          </w:p>
        </w:tc>
        <w:tc>
          <w:tcPr>
            <w:tcW w:w="2228" w:type="dxa"/>
          </w:tcPr>
          <w:p w14:paraId="0186B40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2273:25</w:t>
            </w:r>
          </w:p>
        </w:tc>
      </w:tr>
      <w:tr w:rsidR="00D33030" w:rsidRPr="005260A5" w14:paraId="12DE4112" w14:textId="77777777" w:rsidTr="00397540">
        <w:tc>
          <w:tcPr>
            <w:tcW w:w="2689" w:type="dxa"/>
          </w:tcPr>
          <w:p w14:paraId="1AEC3FD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Vježba</w:t>
            </w:r>
          </w:p>
        </w:tc>
        <w:tc>
          <w:tcPr>
            <w:tcW w:w="1930" w:type="dxa"/>
          </w:tcPr>
          <w:p w14:paraId="745A849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15" w:type="dxa"/>
          </w:tcPr>
          <w:p w14:paraId="4F9E91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16:00</w:t>
            </w:r>
          </w:p>
        </w:tc>
        <w:tc>
          <w:tcPr>
            <w:tcW w:w="2228" w:type="dxa"/>
          </w:tcPr>
          <w:p w14:paraId="1144AE4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152:00</w:t>
            </w:r>
          </w:p>
        </w:tc>
      </w:tr>
      <w:tr w:rsidR="00D33030" w:rsidRPr="005260A5" w14:paraId="30C99E09" w14:textId="77777777" w:rsidTr="00397540">
        <w:tc>
          <w:tcPr>
            <w:tcW w:w="2689" w:type="dxa"/>
          </w:tcPr>
          <w:p w14:paraId="7373054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Tečaj</w:t>
            </w:r>
          </w:p>
        </w:tc>
        <w:tc>
          <w:tcPr>
            <w:tcW w:w="1930" w:type="dxa"/>
          </w:tcPr>
          <w:p w14:paraId="1E9DBE3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215" w:type="dxa"/>
          </w:tcPr>
          <w:p w14:paraId="249847B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682:55</w:t>
            </w:r>
          </w:p>
        </w:tc>
        <w:tc>
          <w:tcPr>
            <w:tcW w:w="2228" w:type="dxa"/>
          </w:tcPr>
          <w:p w14:paraId="0104D0C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1529:45</w:t>
            </w:r>
          </w:p>
        </w:tc>
      </w:tr>
      <w:tr w:rsidR="00D33030" w:rsidRPr="005260A5" w14:paraId="44646FF6" w14:textId="77777777" w:rsidTr="00397540">
        <w:tc>
          <w:tcPr>
            <w:tcW w:w="2689" w:type="dxa"/>
          </w:tcPr>
          <w:p w14:paraId="41C086E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Prezentacija/Edukacija</w:t>
            </w:r>
          </w:p>
        </w:tc>
        <w:tc>
          <w:tcPr>
            <w:tcW w:w="1930" w:type="dxa"/>
          </w:tcPr>
          <w:p w14:paraId="120423C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15" w:type="dxa"/>
          </w:tcPr>
          <w:p w14:paraId="43DD289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28:00</w:t>
            </w:r>
          </w:p>
        </w:tc>
        <w:tc>
          <w:tcPr>
            <w:tcW w:w="2228" w:type="dxa"/>
          </w:tcPr>
          <w:p w14:paraId="166BE60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56:00</w:t>
            </w:r>
          </w:p>
        </w:tc>
      </w:tr>
      <w:tr w:rsidR="00D33030" w:rsidRPr="005260A5" w14:paraId="40DE4040" w14:textId="77777777" w:rsidTr="00397540">
        <w:tc>
          <w:tcPr>
            <w:tcW w:w="2689" w:type="dxa"/>
          </w:tcPr>
          <w:p w14:paraId="5C280CE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Komisijska aktivnost</w:t>
            </w:r>
          </w:p>
        </w:tc>
        <w:tc>
          <w:tcPr>
            <w:tcW w:w="1930" w:type="dxa"/>
          </w:tcPr>
          <w:p w14:paraId="0783E04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</w:tcPr>
          <w:p w14:paraId="693F958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176:00</w:t>
            </w:r>
          </w:p>
        </w:tc>
        <w:tc>
          <w:tcPr>
            <w:tcW w:w="2228" w:type="dxa"/>
          </w:tcPr>
          <w:p w14:paraId="47591DE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193:00</w:t>
            </w:r>
          </w:p>
        </w:tc>
      </w:tr>
      <w:tr w:rsidR="00D33030" w:rsidRPr="005260A5" w14:paraId="63AA89AB" w14:textId="77777777" w:rsidTr="00397540">
        <w:tc>
          <w:tcPr>
            <w:tcW w:w="2689" w:type="dxa"/>
          </w:tcPr>
          <w:p w14:paraId="2953BCB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Ostalo</w:t>
            </w:r>
          </w:p>
        </w:tc>
        <w:tc>
          <w:tcPr>
            <w:tcW w:w="1930" w:type="dxa"/>
          </w:tcPr>
          <w:p w14:paraId="0C7B1CF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133</w:t>
            </w:r>
          </w:p>
        </w:tc>
        <w:tc>
          <w:tcPr>
            <w:tcW w:w="2215" w:type="dxa"/>
          </w:tcPr>
          <w:p w14:paraId="6A13AFF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487:11</w:t>
            </w:r>
          </w:p>
        </w:tc>
        <w:tc>
          <w:tcPr>
            <w:tcW w:w="2228" w:type="dxa"/>
          </w:tcPr>
          <w:p w14:paraId="1053387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1163:27</w:t>
            </w:r>
          </w:p>
        </w:tc>
      </w:tr>
      <w:tr w:rsidR="00D33030" w:rsidRPr="005260A5" w14:paraId="4F734298" w14:textId="77777777" w:rsidTr="00397540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704DC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UKUPNO (bez dežurnog tel.)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55B7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1806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6AE8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9904:45</w:t>
            </w:r>
          </w:p>
        </w:tc>
      </w:tr>
      <w:tr w:rsidR="00D33030" w:rsidRPr="005260A5" w14:paraId="196708AB" w14:textId="77777777" w:rsidTr="00397540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EA63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Dežurni telefon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ACD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005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3332:45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A94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3332:45</w:t>
            </w:r>
          </w:p>
        </w:tc>
      </w:tr>
    </w:tbl>
    <w:p w14:paraId="20C44ABC" w14:textId="77777777" w:rsidR="00D33030" w:rsidRPr="005260A5" w:rsidRDefault="00D33030" w:rsidP="00D33030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2573D422" w14:textId="297622AB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="000105F4">
        <w:rPr>
          <w:rFonts w:ascii="Times New Roman" w:eastAsia="Calibri" w:hAnsi="Times New Roman" w:cs="Times New Roman"/>
          <w:b/>
          <w:bCs/>
          <w:noProof/>
          <w:szCs w:val="24"/>
        </w:rPr>
        <w:t>7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Aktivnosti HGSS - a Stanica Koprivnica u 2021. godini vezane uz COVID - 19</w:t>
      </w:r>
    </w:p>
    <w:tbl>
      <w:tblPr>
        <w:tblStyle w:val="Reetkatablice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030" w:rsidRPr="005260A5" w14:paraId="5045C963" w14:textId="77777777" w:rsidTr="0039754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DDAE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Aktivnost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4368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Broj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D762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Trajanje (h)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A48C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Čovjek/sati</w:t>
            </w:r>
          </w:p>
        </w:tc>
      </w:tr>
      <w:tr w:rsidR="00D33030" w:rsidRPr="005260A5" w14:paraId="35C0E58E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BBA6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Ophodnja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BAAD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49E6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321:38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E32D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733:38</w:t>
            </w:r>
          </w:p>
        </w:tc>
      </w:tr>
      <w:tr w:rsidR="00D33030" w:rsidRPr="005260A5" w14:paraId="2531B4CA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339B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Nadzor bespilotnim sustavom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95BF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93D8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18:40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A9CE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37:20</w:t>
            </w:r>
          </w:p>
        </w:tc>
      </w:tr>
      <w:tr w:rsidR="00D33030" w:rsidRPr="005260A5" w14:paraId="574C772B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17AA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Stožera CZ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C422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1821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85:53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689C9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171:39</w:t>
            </w:r>
          </w:p>
        </w:tc>
      </w:tr>
      <w:tr w:rsidR="00D33030" w:rsidRPr="005260A5" w14:paraId="5747314F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4817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Logistička potpora Stožeru CZ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6973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386D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71:53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90E5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170:39</w:t>
            </w:r>
          </w:p>
        </w:tc>
      </w:tr>
      <w:tr w:rsidR="00D33030" w:rsidRPr="005260A5" w14:paraId="20B58871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B958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3BF6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35D3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498:04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CC02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1113:16</w:t>
            </w:r>
          </w:p>
        </w:tc>
      </w:tr>
    </w:tbl>
    <w:p w14:paraId="00523693" w14:textId="58077352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30DFFF03" w14:textId="1C46D0FC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3CC248B" w14:textId="77777777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0D3F518" w14:textId="5804EBFB" w:rsidR="00D97CAC" w:rsidRPr="005260A5" w:rsidRDefault="00134C80" w:rsidP="006F1FED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6</w:t>
      </w:r>
      <w:r w:rsidRPr="005260A5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53A790CF" w14:textId="77777777" w:rsidR="001033B2" w:rsidRPr="005260A5" w:rsidRDefault="001033B2" w:rsidP="001033B2">
      <w:pPr>
        <w:spacing w:after="0"/>
        <w:rPr>
          <w:rFonts w:ascii="Times New Roman" w:hAnsi="Times New Roman" w:cs="Times New Roman"/>
          <w:szCs w:val="24"/>
        </w:rPr>
      </w:pPr>
    </w:p>
    <w:p w14:paraId="7858480C" w14:textId="77777777" w:rsidR="00D33030" w:rsidRPr="005260A5" w:rsidRDefault="00D33030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5260A5">
        <w:rPr>
          <w:rFonts w:ascii="Times New Roman" w:hAnsi="Times New Roman" w:cs="Times New Roman"/>
          <w:color w:val="000000"/>
          <w:szCs w:val="24"/>
        </w:rPr>
        <w:t xml:space="preserve">Općinski načelnik Općine Kloštar Podravski 02. srpnja 2015.god. donio je Odluku (KLASA: 351-01/15-01/06, URBROJ: 2137/16-15-1) o imenovanju Povjerenika civilne zaštite na području Općine Kloštar Podravski. Odlukom su imenovana 4 povjerenika civilne zaštite, po 1 za svako naselje Općine. </w:t>
      </w:r>
    </w:p>
    <w:p w14:paraId="1EF2DC42" w14:textId="7EF7BE99" w:rsidR="000432C8" w:rsidRPr="005260A5" w:rsidRDefault="000432C8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0EF3AFF9" w14:textId="1B08E046" w:rsidR="000432C8" w:rsidRPr="005260A5" w:rsidRDefault="001033B2" w:rsidP="001033B2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povjerenika i zamjenika povjerenika civilne zaštite kao i drugih operativnih snaga sustava civilne zaštite (adrese, fiksni i mobilni telefonski brojevi), kontinuirano se ažuriraju u planskim dokumentima Općine te evidenciji pripadnika operativnih snaga.</w:t>
      </w:r>
    </w:p>
    <w:p w14:paraId="5D876C63" w14:textId="4EF67935" w:rsidR="00134C80" w:rsidRPr="005260A5" w:rsidRDefault="00EB6377" w:rsidP="00EB637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7</w:t>
      </w:r>
      <w:r w:rsidRPr="005260A5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36712B63" w14:textId="77777777" w:rsidR="001033B2" w:rsidRPr="005260A5" w:rsidRDefault="001033B2" w:rsidP="001033B2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40416458" w14:textId="77777777" w:rsidR="00D33030" w:rsidRPr="005260A5" w:rsidRDefault="00D33030" w:rsidP="00D33030">
      <w:pPr>
        <w:spacing w:after="12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Na temelju članka 35. Zakona o sustavu civilne zaštite (''Narodne Novine'' broj 82/15, 118/18) i Poslovnika o radu Stožera civilne zaštite Općine Kloštar Podravski, Stožer civilne zaštite na svojoj 1. sjednici održanoj 30. srpnja 2018. godine donosi Odluku o imenovanju koordinatora na lokaciji za sustav civilne zaštite Općine Kloštar Podravski (KLASA: 810-01/18-01/02, URBROJ: 2137/15-18-2, od 30. srpnja 2018.god.). </w:t>
      </w:r>
    </w:p>
    <w:p w14:paraId="4491B64A" w14:textId="1CA13E1F" w:rsidR="00D33030" w:rsidRPr="005260A5" w:rsidRDefault="00D33030" w:rsidP="00D33030">
      <w:pPr>
        <w:spacing w:after="12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Za područje Općine Kloštar Podravski imenovan je jedan koordinator na lokaciji i jedan zamjenik koordinatora na lokaciji. </w:t>
      </w:r>
    </w:p>
    <w:p w14:paraId="62ABE8F4" w14:textId="6094B933" w:rsidR="000432C8" w:rsidRPr="005260A5" w:rsidRDefault="001033B2" w:rsidP="001033B2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koordinatora na lokaciji, kao i drugih operativnih snaga sustava civilne zaštite (adrese, fiksni i mobilni telefonski brojevi), kontinuirano se ažuriraju u planskim dokumentima Općine te evidenciji pripadnika operativnih snaga.</w:t>
      </w:r>
    </w:p>
    <w:p w14:paraId="430D9E0A" w14:textId="77777777" w:rsidR="00FA09AA" w:rsidRPr="005260A5" w:rsidRDefault="00FA09AA" w:rsidP="00FA09AA">
      <w:pPr>
        <w:shd w:val="clear" w:color="auto" w:fill="FFFFFF"/>
        <w:spacing w:after="225" w:line="336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Koordinatora na lokaciji određuje načelnik nadležnog stožera civilne zaštite, ovisno o specifičnostima izvanrednog događaja u otklanjanju posljedica kojeg se angažiraju kapaciteti više operativnih snaga, u pravilu iz sastava operativne snage sustava civilne zaštite koja ima vodeću ulogu u provedbi intervencije.</w:t>
      </w:r>
    </w:p>
    <w:p w14:paraId="17347F3C" w14:textId="462BBA87" w:rsidR="00FA09AA" w:rsidRPr="005260A5" w:rsidRDefault="00FA09AA" w:rsidP="00FA09AA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5260A5">
        <w:rPr>
          <w:rFonts w:ascii="Times New Roman" w:hAnsi="Times New Roman" w:cs="Times New Roman"/>
          <w:szCs w:val="24"/>
        </w:rPr>
        <w:t xml:space="preserve">Sukladno članku 26. Pravilnika o mobilizaciji, uvjetima i načinu rada operativnih snaga sustava civilne zaštite („Narodne Novine“ broj 69/16), 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će po usvajanju Procjene rizika od velikih nesreća </w:t>
      </w:r>
      <w:r w:rsidRPr="005260A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planu djelovanja civilne zaštite i u suradnji s operativnim snagama sustava civilne zaštite utvrditi popis potencijalnih koordinatora na lokaciji s kojeg, ovisno o specifičnostima izvanrednog događaja,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363FB54" w14:textId="4BC8E01D" w:rsidR="00B36C61" w:rsidRPr="005260A5" w:rsidRDefault="00B36C61" w:rsidP="00B36C61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8</w:t>
      </w:r>
      <w:r w:rsidRPr="005260A5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5F77498" w14:textId="3D78C91B" w:rsidR="006A44BE" w:rsidRPr="005260A5" w:rsidRDefault="006A44BE" w:rsidP="00BC6F48">
      <w:pPr>
        <w:spacing w:after="0"/>
        <w:contextualSpacing/>
        <w:rPr>
          <w:rFonts w:ascii="Times New Roman" w:hAnsi="Times New Roman" w:cs="Times New Roman"/>
          <w:szCs w:val="24"/>
        </w:rPr>
      </w:pPr>
    </w:p>
    <w:p w14:paraId="2E3CDDB8" w14:textId="7012AF63" w:rsidR="00A911DE" w:rsidRPr="005260A5" w:rsidRDefault="00350C7C" w:rsidP="00FA09AA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Temeljem odredbe članka 17. stavak 1. podstavak 3. Zakona o sustavu civilne zaštite („Narodne Novine“ broj 82/15, 118/18, 31/20, 20/21) i članka 32. Statuta Općine Kloštar Podravski („Službeni glasnik Koprivničko – križevačke županije“ broj 6/13, 3/18 i 7/20), a sukladno </w:t>
      </w:r>
      <w:r w:rsidRPr="005260A5">
        <w:rPr>
          <w:rFonts w:ascii="Times New Roman" w:hAnsi="Times New Roman" w:cs="Times New Roman"/>
          <w:szCs w:val="24"/>
        </w:rPr>
        <w:lastRenderedPageBreak/>
        <w:t>odluci o donošenju Procjene rizika od velikih nesreća za Općinu Kloštar Podravski (KLASA: 810-01/18-01/01, URBROJ: 2137/16-18-01, od 07.06.2018.god.), uz prethodnu Suglasnost Službe civilne zaštite Koprivnica (KLASA: 810-05/21-04/8, URBROJ: 511-01-393-21-2, od 25.02.2021..god.</w:t>
      </w:r>
      <w:r w:rsidR="00A911DE" w:rsidRPr="005260A5">
        <w:rPr>
          <w:rFonts w:ascii="Times New Roman" w:hAnsi="Times New Roman" w:cs="Times New Roman"/>
          <w:szCs w:val="24"/>
        </w:rPr>
        <w:t>), Općinsko vijeće Općine Kloštar Podravski donijelo je Odluku o određivanju pravnih osoba od interesa za sustav civilne zaštite Općine Kloštar Podravski (KLASA: 810-01/21-01/02, URBROJ: 2137/16-21-01, od 24.03.2021.god.).</w:t>
      </w:r>
    </w:p>
    <w:p w14:paraId="2828DB1F" w14:textId="17DF571D" w:rsidR="00FA09AA" w:rsidRPr="005260A5" w:rsidRDefault="00350C7C" w:rsidP="00FA09AA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 </w:t>
      </w:r>
    </w:p>
    <w:p w14:paraId="6E1DA79C" w14:textId="31BCD4A7" w:rsidR="00A911DE" w:rsidRPr="005260A5" w:rsidRDefault="00A911DE" w:rsidP="00A911D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Pravnom osobom od interesa za sustav civilne zaštite na području Općine Kloštar Podravski određeno je:</w:t>
      </w:r>
    </w:p>
    <w:p w14:paraId="3436DBE4" w14:textId="358EBB42" w:rsidR="00A911DE" w:rsidRPr="005260A5" w:rsidRDefault="00A911DE" w:rsidP="00A911D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Komunlano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KP d.o.o.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Podravski. </w:t>
      </w:r>
    </w:p>
    <w:p w14:paraId="3FB2AC71" w14:textId="77777777" w:rsidR="00A911DE" w:rsidRPr="005260A5" w:rsidRDefault="00A911DE" w:rsidP="00A911D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379A1B7A" w14:textId="5783604D" w:rsidR="00FA09AA" w:rsidRPr="005260A5" w:rsidRDefault="00FA09AA" w:rsidP="00FA09AA">
      <w:pPr>
        <w:autoSpaceDE w:val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Pravne osobe od interesa za civilnu zaštitu mogu se angažirati u situacijama koje su opasne po sigurnost stanovništva, materijalnih i kulturnih dobara i okoliša, a svojom opremom i osposobljenošću kadrova mogu adekvatno odgovoriti na potencijalno opasne situacije te kao kapaciteti za zbrinjavanje unesrećenih, </w:t>
      </w:r>
      <w:r w:rsidRPr="005260A5">
        <w:rPr>
          <w:rFonts w:ascii="Times New Roman" w:hAnsi="Times New Roman" w:cs="Times New Roman"/>
          <w:szCs w:val="24"/>
        </w:rPr>
        <w:t xml:space="preserve">nakon usvajanja </w:t>
      </w:r>
      <w:r w:rsidR="00A911DE" w:rsidRPr="005260A5">
        <w:rPr>
          <w:rFonts w:ascii="Times New Roman" w:hAnsi="Times New Roman" w:cs="Times New Roman"/>
          <w:szCs w:val="24"/>
        </w:rPr>
        <w:t xml:space="preserve">nove </w:t>
      </w:r>
      <w:r w:rsidRPr="005260A5">
        <w:rPr>
          <w:rFonts w:ascii="Times New Roman" w:hAnsi="Times New Roman" w:cs="Times New Roman"/>
          <w:szCs w:val="24"/>
        </w:rPr>
        <w:t xml:space="preserve">Procjene rizika od velikih nesreća, Općinsko vijeće donijeti će novu odluku o određivanju pravnih osoba od interesa za sustav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A911DE" w:rsidRPr="005260A5">
        <w:rPr>
          <w:rFonts w:ascii="Times New Roman" w:hAnsi="Times New Roman" w:cs="Times New Roman"/>
          <w:szCs w:val="24"/>
        </w:rPr>
        <w:t>Koprivnica</w:t>
      </w:r>
      <w:r w:rsidRPr="005260A5">
        <w:rPr>
          <w:rFonts w:ascii="Times New Roman" w:hAnsi="Times New Roman" w:cs="Times New Roman"/>
          <w:szCs w:val="24"/>
        </w:rPr>
        <w:t xml:space="preserve">, a sukladno rezultatima </w:t>
      </w:r>
      <w:r w:rsidR="00A911DE" w:rsidRPr="005260A5">
        <w:rPr>
          <w:rFonts w:ascii="Times New Roman" w:hAnsi="Times New Roman" w:cs="Times New Roman"/>
          <w:szCs w:val="24"/>
        </w:rPr>
        <w:t xml:space="preserve">nove </w:t>
      </w:r>
      <w:r w:rsidRPr="005260A5">
        <w:rPr>
          <w:rFonts w:ascii="Times New Roman" w:hAnsi="Times New Roman" w:cs="Times New Roman"/>
          <w:szCs w:val="24"/>
        </w:rPr>
        <w:t xml:space="preserve">Procjene rizika od velikih nesreća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A911DE" w:rsidRPr="005260A5">
        <w:rPr>
          <w:rFonts w:ascii="Times New Roman" w:hAnsi="Times New Roman" w:cs="Times New Roman"/>
          <w:szCs w:val="24"/>
        </w:rPr>
        <w:t>.</w:t>
      </w:r>
    </w:p>
    <w:p w14:paraId="2E1CD91C" w14:textId="77777777" w:rsidR="00FA09AA" w:rsidRPr="005260A5" w:rsidRDefault="00FA09AA" w:rsidP="00FA09AA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pravnih osoba od interesa za sustav civilne zaštite kao i drugih operativnih snaga sustava civilne zaštite (adrese, fiksni i mobilni telefonski brojevi), kontinuirano se ažuriraju u planskim dokumentima Općine</w:t>
      </w:r>
    </w:p>
    <w:p w14:paraId="5DC7D42B" w14:textId="77777777" w:rsidR="00FA09AA" w:rsidRPr="005260A5" w:rsidRDefault="00FA09AA" w:rsidP="00BC6F48">
      <w:pPr>
        <w:spacing w:after="0"/>
        <w:contextualSpacing/>
        <w:rPr>
          <w:rFonts w:ascii="Times New Roman" w:hAnsi="Times New Roman" w:cs="Times New Roman"/>
          <w:szCs w:val="24"/>
          <w:highlight w:val="yellow"/>
        </w:rPr>
      </w:pPr>
    </w:p>
    <w:p w14:paraId="1FBF19EE" w14:textId="4E3D73F1" w:rsidR="00B36C61" w:rsidRPr="005260A5" w:rsidRDefault="005E3B68" w:rsidP="006A44BE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4. OSTALI SUDIONICI SUSTAVA CIVILNE ZAŠTITE</w:t>
      </w:r>
    </w:p>
    <w:p w14:paraId="0C2B270A" w14:textId="77777777" w:rsidR="001033B2" w:rsidRPr="005260A5" w:rsidRDefault="001033B2" w:rsidP="001033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C274DF0" w14:textId="7C2C6FAA" w:rsidR="001033B2" w:rsidRPr="005260A5" w:rsidRDefault="001033B2" w:rsidP="006A4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5260A5">
        <w:rPr>
          <w:rFonts w:ascii="Times New Roman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295D6444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MUP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Policijska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uprava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,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Policijska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postaja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Đurđevac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7EDC3E05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Postrojba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civilne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zaštite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spašavanje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iz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ruševina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6244444B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Centar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socijalnu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skrb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6FFCE276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Caritas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5388B450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Hrvatske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šume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,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Uprava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šuma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Podružnica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Koprivnica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3E7A4D2F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Hrvatski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Telekom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d.d.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Zagreb </w:t>
      </w:r>
    </w:p>
    <w:p w14:paraId="74EFE208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Hrvatski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zavod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toksikologiju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antidoping Zagreb </w:t>
      </w:r>
    </w:p>
    <w:p w14:paraId="31BF4491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Veterinarska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stanica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Đurđevac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11B64BAA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HEP ODS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d.o.o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„</w:t>
      </w:r>
      <w:proofErr w:type="gram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Elektra“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Bjelovar</w:t>
      </w:r>
      <w:proofErr w:type="spellEnd"/>
      <w:proofErr w:type="gram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Područna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ispostava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Križevci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19817C32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uprava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ceste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17864FED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Zavod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hitnu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medicinu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16B4EEB3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Zavod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javno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zdravstvo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3635F3F6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Dom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zdravlja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4EDD0147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Dom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zdravlja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Đurđevac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0F86E3A0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lastRenderedPageBreak/>
        <w:t>Opća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bolnica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dr. Tomislav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Bardek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Koprivnica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44D73B01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Hrvatske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vode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Vodnogospodarski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odjel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Muru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gornju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Dravu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Vodnogospodarska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ispostava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mali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sliv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Bistra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Đurđevac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14:paraId="0FFF72F4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MUP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Ravnateljstvo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civilne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zaštite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Područni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ured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civilne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zaštite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Varaždin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Služba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cilivne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zaštite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Koprivnica</w:t>
      </w:r>
      <w:proofErr w:type="spellEnd"/>
    </w:p>
    <w:p w14:paraId="55E9A918" w14:textId="661257F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Hrvatska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poljoprivredno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šumarska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savjetodavna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služba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–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Savjetodavna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služba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Koprivničko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-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križevačke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županije</w:t>
      </w:r>
      <w:proofErr w:type="spellEnd"/>
      <w:r w:rsidRPr="005260A5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14:paraId="66F68A05" w14:textId="4DCAE9BC" w:rsidR="005E3B68" w:rsidRPr="005260A5" w:rsidRDefault="005E3B68" w:rsidP="00BC6F48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45D94B2" w14:textId="743A598F" w:rsidR="005E3B68" w:rsidRPr="005260A5" w:rsidRDefault="005E3B68" w:rsidP="00980A7C">
      <w:pPr>
        <w:pStyle w:val="Naslov1"/>
        <w:spacing w:before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5. </w:t>
      </w:r>
      <w:r w:rsidR="007209A4" w:rsidRPr="005260A5">
        <w:rPr>
          <w:rFonts w:ascii="Times New Roman" w:hAnsi="Times New Roman" w:cs="Times New Roman"/>
          <w:szCs w:val="24"/>
        </w:rPr>
        <w:t>KAPACITETI ZA ZBRINJAVANJE I DRUGI OBJEKTI ZA SKLANJANJE</w:t>
      </w:r>
    </w:p>
    <w:p w14:paraId="414CBEF3" w14:textId="525D584D" w:rsidR="005E3B68" w:rsidRPr="005260A5" w:rsidRDefault="005E3B68" w:rsidP="005E3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2121A847" w14:textId="77777777" w:rsidR="00A911DE" w:rsidRPr="005260A5" w:rsidRDefault="00A911DE" w:rsidP="00A911DE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Na području Općine nema namjenskih skloništa osnovne niti pojačane zaštite, ali su u manjem broju individualnih stambenih i poslovnih objekata izgrađenih u posljednjih 30 godina (sukladno važećim zakonskim propisima) izgrađeni objekti individualne zaštite. Kao površine za evakuaciju, a ovisno o vrsti potrebnog sklanjanja, predviđaju se uređene zelene površine i prostori sportskih igrališta.</w:t>
      </w:r>
    </w:p>
    <w:p w14:paraId="23417467" w14:textId="77777777" w:rsidR="00A911DE" w:rsidRPr="005260A5" w:rsidRDefault="00A911DE" w:rsidP="00A911DE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Zbrinjavanje je moguće provesti u školama, Društvenim i vatrogasnim domovima, ugostiteljskim objektima, lovačkim domovima i vikendicama. U navedenim objektima moguća je i priprema hrane, jer su uglavnom opremljeni kuhinjama.</w:t>
      </w:r>
    </w:p>
    <w:p w14:paraId="211B4745" w14:textId="77777777" w:rsidR="00A911DE" w:rsidRPr="005260A5" w:rsidRDefault="00A911DE" w:rsidP="00A91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2E89F038" w14:textId="7BBCA548" w:rsidR="00A911DE" w:rsidRPr="005260A5" w:rsidRDefault="00A911DE" w:rsidP="00A91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bookmarkStart w:id="12" w:name="_Toc516128380"/>
      <w:bookmarkStart w:id="13" w:name="_Toc527969493"/>
      <w:bookmarkStart w:id="14" w:name="_Toc2776663"/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="000105F4">
        <w:rPr>
          <w:rFonts w:ascii="Times New Roman" w:eastAsia="Calibri" w:hAnsi="Times New Roman" w:cs="Times New Roman"/>
          <w:b/>
          <w:bCs/>
          <w:noProof/>
          <w:szCs w:val="24"/>
        </w:rPr>
        <w:t>8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Prikaz kapaciteta za zbrinjavanje na području Općine</w:t>
      </w:r>
      <w:bookmarkEnd w:id="12"/>
      <w:bookmarkEnd w:id="13"/>
      <w:bookmarkEnd w:id="14"/>
    </w:p>
    <w:tbl>
      <w:tblPr>
        <w:tblStyle w:val="Reetkatablice26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2"/>
      </w:tblGrid>
      <w:tr w:rsidR="00A911DE" w:rsidRPr="005260A5" w14:paraId="4A54F169" w14:textId="77777777" w:rsidTr="00397540">
        <w:tc>
          <w:tcPr>
            <w:tcW w:w="5524" w:type="dxa"/>
            <w:shd w:val="clear" w:color="auto" w:fill="FFFFFF" w:themeFill="background1"/>
          </w:tcPr>
          <w:p w14:paraId="7CD15920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Objekt</w:t>
            </w:r>
          </w:p>
        </w:tc>
        <w:tc>
          <w:tcPr>
            <w:tcW w:w="1984" w:type="dxa"/>
            <w:shd w:val="clear" w:color="auto" w:fill="FFFFFF" w:themeFill="background1"/>
          </w:tcPr>
          <w:p w14:paraId="06551717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Kapacitet</w:t>
            </w:r>
          </w:p>
        </w:tc>
        <w:tc>
          <w:tcPr>
            <w:tcW w:w="1552" w:type="dxa"/>
            <w:shd w:val="clear" w:color="auto" w:fill="FFFFFF" w:themeFill="background1"/>
          </w:tcPr>
          <w:p w14:paraId="09638794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Kuhinja</w:t>
            </w:r>
          </w:p>
        </w:tc>
      </w:tr>
      <w:tr w:rsidR="00A911DE" w:rsidRPr="005260A5" w14:paraId="3AD02BC7" w14:textId="77777777" w:rsidTr="00397540">
        <w:tc>
          <w:tcPr>
            <w:tcW w:w="5524" w:type="dxa"/>
          </w:tcPr>
          <w:p w14:paraId="37BE2F46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Društveni dom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Budančevica</w:t>
            </w:r>
            <w:proofErr w:type="spellEnd"/>
          </w:p>
        </w:tc>
        <w:tc>
          <w:tcPr>
            <w:tcW w:w="1984" w:type="dxa"/>
          </w:tcPr>
          <w:p w14:paraId="16285A03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2" w:type="dxa"/>
          </w:tcPr>
          <w:p w14:paraId="2511E6CE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095F9778" w14:textId="77777777" w:rsidTr="00397540">
        <w:tc>
          <w:tcPr>
            <w:tcW w:w="5524" w:type="dxa"/>
          </w:tcPr>
          <w:p w14:paraId="5F2C3AF2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Društveni dom Kloštar Podravski</w:t>
            </w:r>
          </w:p>
        </w:tc>
        <w:tc>
          <w:tcPr>
            <w:tcW w:w="1984" w:type="dxa"/>
          </w:tcPr>
          <w:p w14:paraId="3EDE44F5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552" w:type="dxa"/>
          </w:tcPr>
          <w:p w14:paraId="70084C2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0187EDCF" w14:textId="77777777" w:rsidTr="00397540">
        <w:tc>
          <w:tcPr>
            <w:tcW w:w="5524" w:type="dxa"/>
          </w:tcPr>
          <w:p w14:paraId="33429BC1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Društveni dom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Prugovac</w:t>
            </w:r>
            <w:proofErr w:type="spellEnd"/>
          </w:p>
        </w:tc>
        <w:tc>
          <w:tcPr>
            <w:tcW w:w="1984" w:type="dxa"/>
          </w:tcPr>
          <w:p w14:paraId="1D5E07B1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2" w:type="dxa"/>
          </w:tcPr>
          <w:p w14:paraId="3B59DD34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362C44F3" w14:textId="77777777" w:rsidTr="00397540">
        <w:tc>
          <w:tcPr>
            <w:tcW w:w="5524" w:type="dxa"/>
          </w:tcPr>
          <w:p w14:paraId="56BAD07A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Društveni dom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Kozarevac</w:t>
            </w:r>
            <w:proofErr w:type="spellEnd"/>
          </w:p>
        </w:tc>
        <w:tc>
          <w:tcPr>
            <w:tcW w:w="1984" w:type="dxa"/>
          </w:tcPr>
          <w:p w14:paraId="57DCAD97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2" w:type="dxa"/>
          </w:tcPr>
          <w:p w14:paraId="47FC53EB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3D9AF183" w14:textId="77777777" w:rsidTr="00397540">
        <w:tc>
          <w:tcPr>
            <w:tcW w:w="5524" w:type="dxa"/>
          </w:tcPr>
          <w:p w14:paraId="5B5DEB4D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Društveni dom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Oderjan</w:t>
            </w:r>
            <w:proofErr w:type="spellEnd"/>
            <w:r w:rsidRPr="005260A5">
              <w:rPr>
                <w:rFonts w:ascii="Times New Roman" w:hAnsi="Times New Roman" w:cs="Times New Roman"/>
                <w:szCs w:val="24"/>
              </w:rPr>
              <w:t xml:space="preserve"> Kloštar Podravski </w:t>
            </w:r>
          </w:p>
        </w:tc>
        <w:tc>
          <w:tcPr>
            <w:tcW w:w="1984" w:type="dxa"/>
          </w:tcPr>
          <w:p w14:paraId="3D18DEA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52" w:type="dxa"/>
          </w:tcPr>
          <w:p w14:paraId="7E23C71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150A9839" w14:textId="77777777" w:rsidTr="00397540">
        <w:tc>
          <w:tcPr>
            <w:tcW w:w="5524" w:type="dxa"/>
          </w:tcPr>
          <w:p w14:paraId="7C30152A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Lovački dom </w:t>
            </w:r>
            <w:proofErr w:type="spellStart"/>
            <w:r w:rsidRPr="005260A5">
              <w:rPr>
                <w:rFonts w:ascii="Times New Roman" w:hAnsi="Times New Roman" w:cs="Times New Roman"/>
                <w:szCs w:val="24"/>
              </w:rPr>
              <w:t>Kozarevac</w:t>
            </w:r>
            <w:proofErr w:type="spellEnd"/>
          </w:p>
        </w:tc>
        <w:tc>
          <w:tcPr>
            <w:tcW w:w="1984" w:type="dxa"/>
          </w:tcPr>
          <w:p w14:paraId="5BA8DFA5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2" w:type="dxa"/>
          </w:tcPr>
          <w:p w14:paraId="7898B2A7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</w:tbl>
    <w:p w14:paraId="09DCE589" w14:textId="7785C8D0" w:rsidR="008252D8" w:rsidRPr="00EA67C6" w:rsidRDefault="007209A4" w:rsidP="007209A4">
      <w:pPr>
        <w:pStyle w:val="Naslov1"/>
        <w:rPr>
          <w:rFonts w:ascii="Times New Roman" w:hAnsi="Times New Roman" w:cs="Times New Roman"/>
          <w:szCs w:val="24"/>
        </w:rPr>
      </w:pPr>
      <w:r w:rsidRPr="00EA67C6">
        <w:rPr>
          <w:rFonts w:ascii="Times New Roman" w:hAnsi="Times New Roman" w:cs="Times New Roman"/>
          <w:szCs w:val="24"/>
        </w:rPr>
        <w:t xml:space="preserve">6. </w:t>
      </w:r>
      <w:r w:rsidR="008252D8" w:rsidRPr="00EA67C6">
        <w:rPr>
          <w:rFonts w:ascii="Times New Roman" w:hAnsi="Times New Roman" w:cs="Times New Roman"/>
          <w:szCs w:val="24"/>
        </w:rPr>
        <w:t>ANALIZA FINANCIRANJA SUSTAVA CIVILNE ZAŠTITE U 20</w:t>
      </w:r>
      <w:r w:rsidR="00980A7C" w:rsidRPr="00EA67C6">
        <w:rPr>
          <w:rFonts w:ascii="Times New Roman" w:hAnsi="Times New Roman" w:cs="Times New Roman"/>
          <w:szCs w:val="24"/>
        </w:rPr>
        <w:t>2</w:t>
      </w:r>
      <w:r w:rsidR="001033B2" w:rsidRPr="00EA67C6">
        <w:rPr>
          <w:rFonts w:ascii="Times New Roman" w:hAnsi="Times New Roman" w:cs="Times New Roman"/>
          <w:szCs w:val="24"/>
        </w:rPr>
        <w:t>1</w:t>
      </w:r>
      <w:r w:rsidR="008252D8" w:rsidRPr="00EA67C6">
        <w:rPr>
          <w:rFonts w:ascii="Times New Roman" w:hAnsi="Times New Roman" w:cs="Times New Roman"/>
          <w:szCs w:val="24"/>
        </w:rPr>
        <w:t>. GODINI</w:t>
      </w:r>
    </w:p>
    <w:p w14:paraId="6275DBC8" w14:textId="5E7D6A2F" w:rsidR="001033B2" w:rsidRPr="00EA67C6" w:rsidRDefault="001033B2" w:rsidP="001033B2">
      <w:pPr>
        <w:spacing w:after="0"/>
        <w:rPr>
          <w:rFonts w:ascii="Times New Roman" w:hAnsi="Times New Roman" w:cs="Times New Roman"/>
          <w:szCs w:val="24"/>
        </w:rPr>
      </w:pPr>
    </w:p>
    <w:p w14:paraId="47E9D7E8" w14:textId="22F8BC50" w:rsidR="001033B2" w:rsidRPr="00EA67C6" w:rsidRDefault="001033B2" w:rsidP="001033B2">
      <w:pPr>
        <w:rPr>
          <w:rFonts w:ascii="Times New Roman" w:hAnsi="Times New Roman" w:cs="Times New Roman"/>
          <w:szCs w:val="24"/>
        </w:rPr>
      </w:pPr>
      <w:r w:rsidRPr="00EA67C6">
        <w:rPr>
          <w:rFonts w:ascii="Times New Roman" w:hAnsi="Times New Roman" w:cs="Times New Roman"/>
          <w:szCs w:val="24"/>
        </w:rPr>
        <w:t xml:space="preserve">Sredstva namijenjena za financiranje sustava civilne zaštite, definirana su Proračunom Općine </w:t>
      </w:r>
      <w:r w:rsidR="008D4411" w:rsidRPr="00EA67C6">
        <w:rPr>
          <w:rFonts w:ascii="Times New Roman" w:hAnsi="Times New Roman" w:cs="Times New Roman"/>
          <w:szCs w:val="24"/>
        </w:rPr>
        <w:t>Kloštar Podravski</w:t>
      </w:r>
      <w:r w:rsidRPr="00EA67C6">
        <w:rPr>
          <w:rFonts w:ascii="Times New Roman" w:hAnsi="Times New Roman" w:cs="Times New Roman"/>
          <w:szCs w:val="24"/>
        </w:rPr>
        <w:t xml:space="preserve"> za 202</w:t>
      </w:r>
      <w:r w:rsidR="00461452" w:rsidRPr="00EA67C6">
        <w:rPr>
          <w:rFonts w:ascii="Times New Roman" w:hAnsi="Times New Roman" w:cs="Times New Roman"/>
          <w:szCs w:val="24"/>
        </w:rPr>
        <w:t>1</w:t>
      </w:r>
      <w:r w:rsidRPr="00EA67C6">
        <w:rPr>
          <w:rFonts w:ascii="Times New Roman" w:hAnsi="Times New Roman" w:cs="Times New Roman"/>
          <w:szCs w:val="24"/>
        </w:rPr>
        <w:t>.god. Tijekom 202</w:t>
      </w:r>
      <w:r w:rsidR="00461452" w:rsidRPr="00EA67C6">
        <w:rPr>
          <w:rFonts w:ascii="Times New Roman" w:hAnsi="Times New Roman" w:cs="Times New Roman"/>
          <w:szCs w:val="24"/>
        </w:rPr>
        <w:t>1</w:t>
      </w:r>
      <w:r w:rsidRPr="00EA67C6">
        <w:rPr>
          <w:rFonts w:ascii="Times New Roman" w:hAnsi="Times New Roman" w:cs="Times New Roman"/>
          <w:szCs w:val="24"/>
        </w:rPr>
        <w:t xml:space="preserve">. god. Općina </w:t>
      </w:r>
      <w:r w:rsidR="008D4411" w:rsidRPr="00EA67C6">
        <w:rPr>
          <w:rFonts w:ascii="Times New Roman" w:hAnsi="Times New Roman" w:cs="Times New Roman"/>
          <w:szCs w:val="24"/>
        </w:rPr>
        <w:t>Kloštar Podravski</w:t>
      </w:r>
      <w:r w:rsidRPr="00EA67C6">
        <w:rPr>
          <w:rFonts w:ascii="Times New Roman" w:hAnsi="Times New Roman" w:cs="Times New Roman"/>
          <w:szCs w:val="24"/>
        </w:rPr>
        <w:t xml:space="preserve"> u sustav civilne zaštite uložila je </w:t>
      </w:r>
      <w:r w:rsidR="00677AB5">
        <w:rPr>
          <w:rFonts w:ascii="Times New Roman" w:hAnsi="Times New Roman" w:cs="Times New Roman"/>
          <w:szCs w:val="24"/>
        </w:rPr>
        <w:t xml:space="preserve">45.000,00 </w:t>
      </w:r>
      <w:r w:rsidRPr="00EA67C6">
        <w:rPr>
          <w:rFonts w:ascii="Times New Roman" w:hAnsi="Times New Roman" w:cs="Times New Roman"/>
          <w:szCs w:val="24"/>
        </w:rPr>
        <w:t xml:space="preserve">kuna. </w:t>
      </w:r>
    </w:p>
    <w:p w14:paraId="6BA2A659" w14:textId="59D48909" w:rsidR="006A44BE" w:rsidRPr="005260A5" w:rsidRDefault="006A44BE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999FCE7" w14:textId="77777777" w:rsidR="006A44BE" w:rsidRPr="005260A5" w:rsidRDefault="006A44BE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BB0ED45" w14:textId="703A74FA" w:rsidR="00EA67C6" w:rsidRDefault="00EA67C6" w:rsidP="003D1D90">
      <w:pPr>
        <w:pStyle w:val="Naslov1"/>
        <w:rPr>
          <w:rFonts w:ascii="Times New Roman" w:hAnsi="Times New Roman" w:cs="Times New Roman"/>
          <w:szCs w:val="24"/>
        </w:rPr>
      </w:pPr>
    </w:p>
    <w:p w14:paraId="0DA6975B" w14:textId="77777777" w:rsidR="004F53CF" w:rsidRPr="004F53CF" w:rsidRDefault="004F53CF" w:rsidP="004F53CF"/>
    <w:p w14:paraId="63C0D033" w14:textId="293E0775" w:rsidR="003D1D90" w:rsidRPr="005260A5" w:rsidRDefault="003D1D90" w:rsidP="003D1D90">
      <w:pPr>
        <w:pStyle w:val="Naslov1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lastRenderedPageBreak/>
        <w:t>7. ZAKLJUČAK</w:t>
      </w:r>
    </w:p>
    <w:p w14:paraId="770023DE" w14:textId="77777777" w:rsidR="003D1D90" w:rsidRPr="005260A5" w:rsidRDefault="003D1D90" w:rsidP="00980A7C">
      <w:pPr>
        <w:spacing w:after="0"/>
        <w:rPr>
          <w:rFonts w:ascii="Times New Roman" w:hAnsi="Times New Roman" w:cs="Times New Roman"/>
          <w:szCs w:val="24"/>
        </w:rPr>
      </w:pPr>
    </w:p>
    <w:p w14:paraId="56C22FF3" w14:textId="270FFE20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bookmarkStart w:id="15" w:name="_Hlk55987579"/>
      <w:r w:rsidRPr="005260A5">
        <w:rPr>
          <w:rFonts w:ascii="Times New Roman" w:eastAsia="Times New Roman" w:hAnsi="Times New Roman" w:cs="Times New Roman"/>
          <w:szCs w:val="24"/>
          <w:lang w:eastAsia="hr-HR"/>
        </w:rPr>
        <w:t>Zakonom o sustavu civilne zaštite („Narodne Novine“, broj 82/15, 118/18, 31/20</w:t>
      </w:r>
      <w:r w:rsidR="001033B2" w:rsidRPr="005260A5">
        <w:rPr>
          <w:rFonts w:ascii="Times New Roman" w:eastAsia="Times New Roman" w:hAnsi="Times New Roman" w:cs="Times New Roman"/>
          <w:szCs w:val="24"/>
          <w:lang w:eastAsia="hr-HR"/>
        </w:rPr>
        <w:t>, 20/21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>) uređuje se sustav i djelovanje civilne zaštite kao i obaveze jedinica lokalne samouprave u sustavu.</w:t>
      </w:r>
    </w:p>
    <w:p w14:paraId="72B660EE" w14:textId="77777777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9B17AA1" w14:textId="09A1D880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Razmatrajući stanje sustava civilne zaštite na području Općine </w:t>
      </w:r>
      <w:r w:rsidR="008D4411" w:rsidRPr="005260A5">
        <w:rPr>
          <w:rFonts w:ascii="Times New Roman" w:eastAsia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 uvažavajući navedeno stanje operativnih snaga, može se konstatirati:</w:t>
      </w:r>
    </w:p>
    <w:p w14:paraId="624F84DA" w14:textId="7A29E090" w:rsidR="0009631D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Općinsko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vijeće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usvojilo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Procjenu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velikih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nesreća</w:t>
      </w:r>
      <w:proofErr w:type="spellEnd"/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>Općinu</w:t>
      </w:r>
      <w:proofErr w:type="spellEnd"/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 xml:space="preserve"> Podravski</w:t>
      </w:r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2018.god.</w:t>
      </w:r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smjernicama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Procjena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katastrofa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velikih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nesreća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područje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područne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regionalne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samouprave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65/16),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verzije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velikih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nesreća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60D4FB" w14:textId="70580B14" w:rsidR="0009631D" w:rsidRPr="005260A5" w:rsidRDefault="00CF3060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Općinski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načelnik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bCs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donio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je Plan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djelovanja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bCs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C44C3" w:rsidRPr="005260A5">
        <w:rPr>
          <w:rFonts w:ascii="Times New Roman" w:hAnsi="Times New Roman" w:cs="Times New Roman"/>
          <w:bCs/>
          <w:sz w:val="24"/>
          <w:szCs w:val="24"/>
        </w:rPr>
        <w:t>21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.god.,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59.,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nositeljima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planskih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civilnoj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informiranja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0A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5260A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260A5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5260A5">
        <w:rPr>
          <w:rFonts w:ascii="Times New Roman" w:hAnsi="Times New Roman" w:cs="Times New Roman"/>
          <w:sz w:val="24"/>
          <w:szCs w:val="24"/>
        </w:rPr>
        <w:t xml:space="preserve"> 66/21). </w:t>
      </w:r>
    </w:p>
    <w:p w14:paraId="39931F6B" w14:textId="5528AA3A" w:rsidR="00980A7C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ustrojen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Stožer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, koji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pravodobno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zadaće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problematiku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prirpemu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prijetnje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930CC" w14:textId="5CF4180E" w:rsidR="00980A7C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vatrogastva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sve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protupožarnoj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ali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ugrozama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gotova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uvijek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spremni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spašavanje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stanovništva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ciljem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spremnosti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istih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pristupiti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nabavci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nove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proofErr w:type="spellEnd"/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341F5A6" w14:textId="5517BA6D" w:rsidR="00980A7C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Crveni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križ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respektabilan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trajnu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dobru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pripremljenost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svojih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katastrofa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 bi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spremnost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bila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još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većoj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razini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ulaganjem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ekipa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brzo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reagiranje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katastrofe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otklanjanje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posljedica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katastrofe</w:t>
      </w:r>
      <w:proofErr w:type="spellEnd"/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175B9B9" w14:textId="056729BB" w:rsidR="00461452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gorska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spašavanja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aktivnostima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spašavanja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preventivnim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edukacijskim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programima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ljudi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takvi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ali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se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spremnosti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povećala</w:t>
      </w:r>
      <w:proofErr w:type="spellEnd"/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21E177E" w14:textId="6DBD3B29" w:rsidR="0009631D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imenovati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povjerenike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mobilizaciji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načinu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operativnih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1074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69/16),</w:t>
      </w:r>
    </w:p>
    <w:p w14:paraId="62D4D4E5" w14:textId="0C34BD5E" w:rsidR="00980A7C" w:rsidRPr="005260A5" w:rsidRDefault="00980A7C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imenovao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lokaciji</w:t>
      </w:r>
      <w:proofErr w:type="spellEnd"/>
      <w:r w:rsidR="0009631D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2018.god.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mobilizaciji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operativnih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69/16),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sz w:val="24"/>
          <w:szCs w:val="24"/>
        </w:rPr>
        <w:t xml:space="preserve"> Podravski</w:t>
      </w:r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1D" w:rsidRPr="005260A5">
        <w:rPr>
          <w:rFonts w:ascii="Times New Roman" w:hAnsi="Times New Roman" w:cs="Times New Roman"/>
          <w:sz w:val="24"/>
          <w:szCs w:val="24"/>
        </w:rPr>
        <w:t>nesreća</w:t>
      </w:r>
      <w:proofErr w:type="spellEnd"/>
      <w:r w:rsidR="0009631D" w:rsidRPr="005260A5">
        <w:rPr>
          <w:rFonts w:ascii="Times New Roman" w:hAnsi="Times New Roman" w:cs="Times New Roman"/>
          <w:sz w:val="24"/>
          <w:szCs w:val="24"/>
        </w:rPr>
        <w:t xml:space="preserve"> </w:t>
      </w:r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planu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djelovanja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operativnim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snagama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utvrditi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potencijalnih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koordinatora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lokaciji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kojeg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ovisno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specifičnostima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izvanrednog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događaja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nadležnog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koordinatora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određuje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upućuje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lokaciju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zadaćom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koordiniranja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djelovanja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različitih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operativnih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snaga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komuniciranja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stožerom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poduzimanja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otklanjanju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posljedica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izvanrednog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događaja</w:t>
      </w:r>
      <w:proofErr w:type="spellEnd"/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C71EA34" w14:textId="6EEA0D92" w:rsidR="0009631D" w:rsidRPr="005260A5" w:rsidRDefault="0009631D" w:rsidP="0009631D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Pravne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osobe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interesa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civilnu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bCs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određene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>21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.god,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nakon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usvajanja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1074" w:rsidRPr="005260A5">
        <w:rPr>
          <w:rFonts w:ascii="Times New Roman" w:hAnsi="Times New Roman" w:cs="Times New Roman"/>
          <w:bCs/>
          <w:sz w:val="24"/>
          <w:szCs w:val="24"/>
        </w:rPr>
        <w:t>nove</w:t>
      </w:r>
      <w:proofErr w:type="spellEnd"/>
      <w:r w:rsidR="00D51074"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Procjene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rizika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velikih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nesreća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Općinsko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vijeće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donijeti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novu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odluku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određivanju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pravnih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osoba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interesa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sustav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bCs/>
          <w:sz w:val="24"/>
          <w:szCs w:val="24"/>
        </w:rPr>
        <w:t xml:space="preserve">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temelju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prethodne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suglasnosti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Službe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1074" w:rsidRPr="005260A5">
        <w:rPr>
          <w:rFonts w:ascii="Times New Roman" w:hAnsi="Times New Roman" w:cs="Times New Roman"/>
          <w:bCs/>
          <w:sz w:val="24"/>
          <w:szCs w:val="24"/>
        </w:rPr>
        <w:t>Koprivnica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sukladno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rezultatima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1074" w:rsidRPr="005260A5">
        <w:rPr>
          <w:rFonts w:ascii="Times New Roman" w:hAnsi="Times New Roman" w:cs="Times New Roman"/>
          <w:bCs/>
          <w:sz w:val="24"/>
          <w:szCs w:val="24"/>
        </w:rPr>
        <w:t>nove</w:t>
      </w:r>
      <w:proofErr w:type="spellEnd"/>
      <w:r w:rsidR="00D51074"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Procjene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rizika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velikih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nesreća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60A5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52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</w:t>
      </w:r>
      <w:proofErr w:type="spellEnd"/>
      <w:r w:rsidR="008D4411" w:rsidRPr="005260A5">
        <w:rPr>
          <w:rFonts w:ascii="Times New Roman" w:hAnsi="Times New Roman" w:cs="Times New Roman"/>
          <w:bCs/>
          <w:sz w:val="24"/>
          <w:szCs w:val="24"/>
        </w:rPr>
        <w:t xml:space="preserve"> Podravski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08ADE0" w14:textId="2DEB5951" w:rsidR="00980A7C" w:rsidRPr="005260A5" w:rsidRDefault="00980A7C" w:rsidP="00713E1A">
      <w:pPr>
        <w:pStyle w:val="Odlomakpopisa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</w:t>
      </w:r>
      <w:proofErr w:type="spellEnd"/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omogućavaju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ravnomjerni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proofErr w:type="spellEnd"/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0367F5" w14:textId="5D95EA9E" w:rsidR="00980A7C" w:rsidRPr="005260A5" w:rsidRDefault="00980A7C" w:rsidP="00980A7C">
      <w:pPr>
        <w:spacing w:before="12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Slijedom navedenog, može se zaključiti da trenutno ustrojeni sustav civilne zaštite na području Općine </w:t>
      </w:r>
      <w:r w:rsidR="008D4411" w:rsidRPr="005260A5">
        <w:rPr>
          <w:rFonts w:ascii="Times New Roman" w:eastAsia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 omogućava izvršavanje zadaća u sustavu civilne zaštite.</w:t>
      </w:r>
    </w:p>
    <w:bookmarkEnd w:id="15"/>
    <w:p w14:paraId="50177E13" w14:textId="77777777" w:rsidR="005260A5" w:rsidRPr="005260A5" w:rsidRDefault="005260A5" w:rsidP="005260A5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C3336A7" w14:textId="304C8807" w:rsidR="005260A5" w:rsidRPr="005260A5" w:rsidRDefault="005260A5" w:rsidP="005260A5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OPĆINSKO VIJEĆE OPĆINE KLOŠTAR PODRAVSKI</w:t>
      </w:r>
    </w:p>
    <w:p w14:paraId="43C46269" w14:textId="77777777" w:rsidR="005260A5" w:rsidRP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0002EE5" w14:textId="3A1D2DAF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>KLASA: 810-01/21-01/</w:t>
      </w:r>
      <w:r w:rsidR="004F53CF">
        <w:rPr>
          <w:rFonts w:ascii="Times New Roman" w:hAnsi="Times New Roman" w:cs="Times New Roman"/>
          <w:bCs/>
          <w:szCs w:val="24"/>
        </w:rPr>
        <w:t>07</w:t>
      </w:r>
    </w:p>
    <w:p w14:paraId="0213FA23" w14:textId="0C6E6C91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>URBROJ: 2137/16-21-0</w:t>
      </w:r>
      <w:r w:rsidR="004F53CF">
        <w:rPr>
          <w:rFonts w:ascii="Times New Roman" w:hAnsi="Times New Roman" w:cs="Times New Roman"/>
          <w:bCs/>
          <w:szCs w:val="24"/>
        </w:rPr>
        <w:t>1</w:t>
      </w:r>
    </w:p>
    <w:p w14:paraId="536FB641" w14:textId="739B3D0D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 xml:space="preserve">Kloštar Podravski, </w:t>
      </w:r>
      <w:r w:rsidR="004F53CF">
        <w:rPr>
          <w:rFonts w:ascii="Times New Roman" w:hAnsi="Times New Roman" w:cs="Times New Roman"/>
          <w:bCs/>
          <w:szCs w:val="24"/>
        </w:rPr>
        <w:t xml:space="preserve">6. </w:t>
      </w:r>
      <w:r w:rsidRPr="005260A5">
        <w:rPr>
          <w:rFonts w:ascii="Times New Roman" w:hAnsi="Times New Roman" w:cs="Times New Roman"/>
          <w:bCs/>
          <w:szCs w:val="24"/>
        </w:rPr>
        <w:t>prosinca 2021.</w:t>
      </w:r>
    </w:p>
    <w:p w14:paraId="7FAFB587" w14:textId="2582091F" w:rsid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PREDSJEDNICA:</w:t>
      </w:r>
    </w:p>
    <w:p w14:paraId="08A4A53C" w14:textId="77777777" w:rsidR="004F53CF" w:rsidRPr="005260A5" w:rsidRDefault="004F53CF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7058B4A" w14:textId="600BBBEC" w:rsidR="005260A5" w:rsidRP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 xml:space="preserve">Marija </w:t>
      </w:r>
      <w:proofErr w:type="spellStart"/>
      <w:r w:rsidRPr="005260A5">
        <w:rPr>
          <w:rFonts w:ascii="Times New Roman" w:hAnsi="Times New Roman" w:cs="Times New Roman"/>
          <w:b/>
          <w:color w:val="000000"/>
          <w:szCs w:val="24"/>
        </w:rPr>
        <w:t>Šimunko</w:t>
      </w:r>
      <w:proofErr w:type="spellEnd"/>
    </w:p>
    <w:p w14:paraId="5ABD733E" w14:textId="77777777" w:rsidR="005260A5" w:rsidRPr="005260A5" w:rsidRDefault="005260A5" w:rsidP="005260A5">
      <w:pPr>
        <w:jc w:val="center"/>
        <w:rPr>
          <w:rFonts w:ascii="Times New Roman" w:hAnsi="Times New Roman" w:cs="Times New Roman"/>
          <w:b/>
          <w:szCs w:val="24"/>
        </w:rPr>
      </w:pPr>
      <w:r w:rsidRPr="005260A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</w:t>
      </w:r>
    </w:p>
    <w:p w14:paraId="3CF4E3E9" w14:textId="77777777" w:rsidR="00980A7C" w:rsidRPr="005260A5" w:rsidRDefault="00980A7C" w:rsidP="00980A7C">
      <w:pPr>
        <w:rPr>
          <w:rFonts w:ascii="Times New Roman" w:hAnsi="Times New Roman" w:cs="Times New Roman"/>
          <w:szCs w:val="24"/>
        </w:rPr>
      </w:pPr>
    </w:p>
    <w:p w14:paraId="11B13B7A" w14:textId="574362A1" w:rsidR="003D1D90" w:rsidRPr="005260A5" w:rsidRDefault="003D1D90" w:rsidP="00980A7C">
      <w:pPr>
        <w:autoSpaceDE w:val="0"/>
        <w:rPr>
          <w:rFonts w:ascii="Times New Roman" w:hAnsi="Times New Roman" w:cs="Times New Roman"/>
          <w:szCs w:val="24"/>
        </w:rPr>
      </w:pPr>
    </w:p>
    <w:p w14:paraId="4F2B93E1" w14:textId="77777777" w:rsidR="003D1D90" w:rsidRPr="005260A5" w:rsidRDefault="003D1D90" w:rsidP="003D1D90">
      <w:pPr>
        <w:autoSpaceDE w:val="0"/>
        <w:jc w:val="right"/>
        <w:rPr>
          <w:rFonts w:ascii="Times New Roman" w:hAnsi="Times New Roman" w:cs="Times New Roman"/>
          <w:szCs w:val="24"/>
        </w:rPr>
      </w:pPr>
    </w:p>
    <w:p w14:paraId="6C46B77B" w14:textId="77777777" w:rsidR="007209A4" w:rsidRPr="005260A5" w:rsidRDefault="007209A4" w:rsidP="007209A4">
      <w:pPr>
        <w:rPr>
          <w:rFonts w:ascii="Times New Roman" w:hAnsi="Times New Roman" w:cs="Times New Roman"/>
          <w:szCs w:val="24"/>
        </w:rPr>
      </w:pPr>
    </w:p>
    <w:sectPr w:rsidR="007209A4" w:rsidRPr="005260A5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4C82" w14:textId="77777777" w:rsidR="00AF2815" w:rsidRDefault="00AF2815" w:rsidP="001B70D9">
      <w:pPr>
        <w:spacing w:after="0" w:line="240" w:lineRule="auto"/>
      </w:pPr>
      <w:r>
        <w:separator/>
      </w:r>
    </w:p>
  </w:endnote>
  <w:endnote w:type="continuationSeparator" w:id="0">
    <w:p w14:paraId="46A1C780" w14:textId="77777777" w:rsidR="00AF2815" w:rsidRDefault="00AF2815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E4762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7E4762" w:rsidRPr="00A55543" w:rsidRDefault="007E4762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E4762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E4762" w:rsidRPr="00A55543" w:rsidRDefault="007E4762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E4762" w:rsidRPr="00A55543" w:rsidRDefault="007E4762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E4762" w:rsidRDefault="007E4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3C95" w14:textId="77777777" w:rsidR="00AF2815" w:rsidRDefault="00AF2815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331688C" w14:textId="77777777" w:rsidR="00AF2815" w:rsidRDefault="00AF2815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1372B"/>
    <w:multiLevelType w:val="hybridMultilevel"/>
    <w:tmpl w:val="7A14C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680"/>
    <w:multiLevelType w:val="hybridMultilevel"/>
    <w:tmpl w:val="F1304C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032"/>
    <w:multiLevelType w:val="hybridMultilevel"/>
    <w:tmpl w:val="C8DAF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595E"/>
    <w:multiLevelType w:val="hybridMultilevel"/>
    <w:tmpl w:val="46C8D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2057"/>
    <w:multiLevelType w:val="hybridMultilevel"/>
    <w:tmpl w:val="B3B48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061"/>
    <w:multiLevelType w:val="hybridMultilevel"/>
    <w:tmpl w:val="1EF60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529"/>
    <w:multiLevelType w:val="hybridMultilevel"/>
    <w:tmpl w:val="124411A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4E7B"/>
    <w:multiLevelType w:val="hybridMultilevel"/>
    <w:tmpl w:val="1F2C2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68CD"/>
    <w:multiLevelType w:val="hybridMultilevel"/>
    <w:tmpl w:val="012C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67F5"/>
    <w:multiLevelType w:val="hybridMultilevel"/>
    <w:tmpl w:val="E5EE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74A6"/>
    <w:multiLevelType w:val="multilevel"/>
    <w:tmpl w:val="9D0C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EF1248"/>
    <w:multiLevelType w:val="hybridMultilevel"/>
    <w:tmpl w:val="35FC5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7AA1"/>
    <w:multiLevelType w:val="hybridMultilevel"/>
    <w:tmpl w:val="7916C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B63"/>
    <w:multiLevelType w:val="hybridMultilevel"/>
    <w:tmpl w:val="7730CCD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407C"/>
    <w:multiLevelType w:val="hybridMultilevel"/>
    <w:tmpl w:val="1086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034A"/>
    <w:multiLevelType w:val="hybridMultilevel"/>
    <w:tmpl w:val="BD8E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FED"/>
    <w:multiLevelType w:val="hybridMultilevel"/>
    <w:tmpl w:val="6B1A66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08421E"/>
    <w:multiLevelType w:val="hybridMultilevel"/>
    <w:tmpl w:val="57B65A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8C8"/>
    <w:multiLevelType w:val="hybridMultilevel"/>
    <w:tmpl w:val="538A5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56C1C"/>
    <w:multiLevelType w:val="multilevel"/>
    <w:tmpl w:val="7CC2C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9F51B1"/>
    <w:multiLevelType w:val="multilevel"/>
    <w:tmpl w:val="740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40006"/>
    <w:multiLevelType w:val="hybridMultilevel"/>
    <w:tmpl w:val="3154D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2C96"/>
    <w:multiLevelType w:val="multilevel"/>
    <w:tmpl w:val="5538D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0A099D"/>
    <w:multiLevelType w:val="hybridMultilevel"/>
    <w:tmpl w:val="1B0605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5ECD"/>
    <w:multiLevelType w:val="multilevel"/>
    <w:tmpl w:val="6056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9C153DC"/>
    <w:multiLevelType w:val="hybridMultilevel"/>
    <w:tmpl w:val="EFA07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71B9C"/>
    <w:multiLevelType w:val="hybridMultilevel"/>
    <w:tmpl w:val="F23A2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47D3F"/>
    <w:multiLevelType w:val="hybridMultilevel"/>
    <w:tmpl w:val="66705B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3762C"/>
    <w:multiLevelType w:val="hybridMultilevel"/>
    <w:tmpl w:val="ABF207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15"/>
  </w:num>
  <w:num w:numId="7">
    <w:abstractNumId w:val="30"/>
  </w:num>
  <w:num w:numId="8">
    <w:abstractNumId w:val="17"/>
  </w:num>
  <w:num w:numId="9">
    <w:abstractNumId w:val="14"/>
  </w:num>
  <w:num w:numId="10">
    <w:abstractNumId w:val="22"/>
  </w:num>
  <w:num w:numId="11">
    <w:abstractNumId w:val="27"/>
  </w:num>
  <w:num w:numId="12">
    <w:abstractNumId w:val="8"/>
  </w:num>
  <w:num w:numId="13">
    <w:abstractNumId w:val="5"/>
  </w:num>
  <w:num w:numId="14">
    <w:abstractNumId w:val="24"/>
  </w:num>
  <w:num w:numId="15">
    <w:abstractNumId w:val="4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31"/>
  </w:num>
  <w:num w:numId="21">
    <w:abstractNumId w:val="28"/>
  </w:num>
  <w:num w:numId="22">
    <w:abstractNumId w:val="26"/>
  </w:num>
  <w:num w:numId="23">
    <w:abstractNumId w:val="33"/>
  </w:num>
  <w:num w:numId="24">
    <w:abstractNumId w:val="2"/>
  </w:num>
  <w:num w:numId="25">
    <w:abstractNumId w:val="32"/>
  </w:num>
  <w:num w:numId="26">
    <w:abstractNumId w:val="23"/>
  </w:num>
  <w:num w:numId="27">
    <w:abstractNumId w:val="20"/>
  </w:num>
  <w:num w:numId="28">
    <w:abstractNumId w:val="19"/>
  </w:num>
  <w:num w:numId="29">
    <w:abstractNumId w:val="9"/>
  </w:num>
  <w:num w:numId="30">
    <w:abstractNumId w:val="21"/>
  </w:num>
  <w:num w:numId="31">
    <w:abstractNumId w:val="16"/>
  </w:num>
  <w:num w:numId="32">
    <w:abstractNumId w:val="3"/>
  </w:num>
  <w:num w:numId="3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75B"/>
    <w:rsid w:val="00006855"/>
    <w:rsid w:val="00006D93"/>
    <w:rsid w:val="000072A2"/>
    <w:rsid w:val="00010271"/>
    <w:rsid w:val="000105F4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0F44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2C8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0AA6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31D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A03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3B2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AD8"/>
    <w:rsid w:val="001A32AC"/>
    <w:rsid w:val="001A3BA5"/>
    <w:rsid w:val="001A4A15"/>
    <w:rsid w:val="001A4C5E"/>
    <w:rsid w:val="001A63BB"/>
    <w:rsid w:val="001A6606"/>
    <w:rsid w:val="001A784C"/>
    <w:rsid w:val="001A7EB6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13AA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177F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04D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50DE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0C7C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1AC3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07E2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5B7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4D1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63"/>
    <w:rsid w:val="00445DA9"/>
    <w:rsid w:val="004467C3"/>
    <w:rsid w:val="004470E2"/>
    <w:rsid w:val="00447912"/>
    <w:rsid w:val="00450BA0"/>
    <w:rsid w:val="004517F6"/>
    <w:rsid w:val="00451802"/>
    <w:rsid w:val="00451CB7"/>
    <w:rsid w:val="00453387"/>
    <w:rsid w:val="004537B8"/>
    <w:rsid w:val="00456E0C"/>
    <w:rsid w:val="00457012"/>
    <w:rsid w:val="00457DC1"/>
    <w:rsid w:val="004603A6"/>
    <w:rsid w:val="00460505"/>
    <w:rsid w:val="00460A4E"/>
    <w:rsid w:val="00461452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CE3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6F66"/>
    <w:rsid w:val="004C7552"/>
    <w:rsid w:val="004C7D8E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3CF"/>
    <w:rsid w:val="004F5B7A"/>
    <w:rsid w:val="004F5F75"/>
    <w:rsid w:val="004F6D20"/>
    <w:rsid w:val="004F7022"/>
    <w:rsid w:val="004F7494"/>
    <w:rsid w:val="004F749B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60A5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5DF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DCB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7BE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77AB5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4BE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1FED"/>
    <w:rsid w:val="006F211B"/>
    <w:rsid w:val="006F2A14"/>
    <w:rsid w:val="006F3133"/>
    <w:rsid w:val="006F33FB"/>
    <w:rsid w:val="006F4BDD"/>
    <w:rsid w:val="006F5319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089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1A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1D61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3B85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C7F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0645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C7031"/>
    <w:rsid w:val="008D1B65"/>
    <w:rsid w:val="008D1C29"/>
    <w:rsid w:val="008D3646"/>
    <w:rsid w:val="008D3C02"/>
    <w:rsid w:val="008D4411"/>
    <w:rsid w:val="008D6E40"/>
    <w:rsid w:val="008D70E4"/>
    <w:rsid w:val="008D796F"/>
    <w:rsid w:val="008D7ED3"/>
    <w:rsid w:val="008E1188"/>
    <w:rsid w:val="008E1BB9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963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A7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6156"/>
    <w:rsid w:val="00997087"/>
    <w:rsid w:val="009A080A"/>
    <w:rsid w:val="009A150B"/>
    <w:rsid w:val="009A1B82"/>
    <w:rsid w:val="009A1FE9"/>
    <w:rsid w:val="009A24B5"/>
    <w:rsid w:val="009A275A"/>
    <w:rsid w:val="009A2A73"/>
    <w:rsid w:val="009A347E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51A"/>
    <w:rsid w:val="009B77BE"/>
    <w:rsid w:val="009B7E62"/>
    <w:rsid w:val="009C04E7"/>
    <w:rsid w:val="009C09ED"/>
    <w:rsid w:val="009C165B"/>
    <w:rsid w:val="009C216E"/>
    <w:rsid w:val="009C2639"/>
    <w:rsid w:val="009C286E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4B2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047"/>
    <w:rsid w:val="00A261DC"/>
    <w:rsid w:val="00A2637E"/>
    <w:rsid w:val="00A268D2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0A30"/>
    <w:rsid w:val="00A44C53"/>
    <w:rsid w:val="00A45A77"/>
    <w:rsid w:val="00A460BF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7E6"/>
    <w:rsid w:val="00A64C89"/>
    <w:rsid w:val="00A65342"/>
    <w:rsid w:val="00A655F1"/>
    <w:rsid w:val="00A65C43"/>
    <w:rsid w:val="00A666EE"/>
    <w:rsid w:val="00A67045"/>
    <w:rsid w:val="00A67446"/>
    <w:rsid w:val="00A6766F"/>
    <w:rsid w:val="00A7074F"/>
    <w:rsid w:val="00A707AD"/>
    <w:rsid w:val="00A713E6"/>
    <w:rsid w:val="00A71537"/>
    <w:rsid w:val="00A72ED9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11DE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CCF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6FDA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1E3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2815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616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51EB"/>
    <w:rsid w:val="00B356E6"/>
    <w:rsid w:val="00B36C61"/>
    <w:rsid w:val="00B36EAD"/>
    <w:rsid w:val="00B3712E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588E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C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6E90"/>
    <w:rsid w:val="00C1703D"/>
    <w:rsid w:val="00C171A0"/>
    <w:rsid w:val="00C17ED0"/>
    <w:rsid w:val="00C23570"/>
    <w:rsid w:val="00C23FFF"/>
    <w:rsid w:val="00C25A42"/>
    <w:rsid w:val="00C25C5B"/>
    <w:rsid w:val="00C2690F"/>
    <w:rsid w:val="00C270C8"/>
    <w:rsid w:val="00C30453"/>
    <w:rsid w:val="00C30A31"/>
    <w:rsid w:val="00C30F31"/>
    <w:rsid w:val="00C31CDD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1AD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3060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606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3030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1074"/>
    <w:rsid w:val="00D52903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C7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6EB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3E79"/>
    <w:rsid w:val="00E4496A"/>
    <w:rsid w:val="00E44A07"/>
    <w:rsid w:val="00E44E61"/>
    <w:rsid w:val="00E46F1D"/>
    <w:rsid w:val="00E471CE"/>
    <w:rsid w:val="00E474D7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5FC8"/>
    <w:rsid w:val="00EA62A9"/>
    <w:rsid w:val="00EA67C6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2C79"/>
    <w:rsid w:val="00EF36D1"/>
    <w:rsid w:val="00EF3B32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37B6B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9AA"/>
    <w:rsid w:val="00FA131D"/>
    <w:rsid w:val="00FA195A"/>
    <w:rsid w:val="00FA250D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4C3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5D5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D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7A31-901F-4206-AAE8-5808033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4580</Words>
  <Characters>26106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Opcina Klostar Podravski</cp:lastModifiedBy>
  <cp:revision>10</cp:revision>
  <cp:lastPrinted>2022-01-20T12:28:00Z</cp:lastPrinted>
  <dcterms:created xsi:type="dcterms:W3CDTF">2021-11-24T11:01:00Z</dcterms:created>
  <dcterms:modified xsi:type="dcterms:W3CDTF">2022-01-20T12:30:00Z</dcterms:modified>
</cp:coreProperties>
</file>